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8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1440"/>
        <w:gridCol w:w="4770"/>
      </w:tblGrid>
      <w:tr w:rsidR="00524944" w:rsidRPr="00524944" w14:paraId="2A050089" w14:textId="77777777" w:rsidTr="00155BAE">
        <w:tc>
          <w:tcPr>
            <w:tcW w:w="3690" w:type="dxa"/>
            <w:tcBorders>
              <w:bottom w:val="single" w:sz="18" w:space="0" w:color="auto"/>
            </w:tcBorders>
          </w:tcPr>
          <w:p w14:paraId="62E647C0" w14:textId="77777777" w:rsidR="00524944" w:rsidRPr="00524944" w:rsidRDefault="00155BAE" w:rsidP="00857D17">
            <w:pPr>
              <w:pStyle w:val="StyleArialNarrowLatinBoldCentered"/>
              <w:rPr>
                <w:rStyle w:val="StyleArialNarrowLatinBold"/>
                <w:b/>
                <w:bCs/>
              </w:rPr>
            </w:pPr>
            <w:proofErr w:type="gramStart"/>
            <w:r w:rsidRPr="00524944">
              <w:rPr>
                <w:rStyle w:val="StyleArialNarrowLatinBold"/>
                <w:b/>
                <w:bCs/>
              </w:rPr>
              <w:t>AUTHOR(</w:t>
            </w:r>
            <w:proofErr w:type="gramEnd"/>
            <w:r w:rsidRPr="00524944">
              <w:rPr>
                <w:rStyle w:val="StyleArialNarrowLatinBold"/>
                <w:b/>
                <w:bCs/>
              </w:rPr>
              <w:t>S)</w:t>
            </w:r>
          </w:p>
        </w:tc>
        <w:tc>
          <w:tcPr>
            <w:tcW w:w="1440" w:type="dxa"/>
            <w:tcBorders>
              <w:bottom w:val="single" w:sz="18" w:space="0" w:color="auto"/>
              <w:right w:val="nil"/>
            </w:tcBorders>
          </w:tcPr>
          <w:p w14:paraId="375B783A" w14:textId="77777777" w:rsidR="00524944" w:rsidRPr="00524944" w:rsidRDefault="00524944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DATE</w:t>
            </w:r>
          </w:p>
        </w:tc>
        <w:tc>
          <w:tcPr>
            <w:tcW w:w="4770" w:type="dxa"/>
            <w:tcBorders>
              <w:bottom w:val="single" w:sz="18" w:space="0" w:color="auto"/>
              <w:right w:val="nil"/>
            </w:tcBorders>
          </w:tcPr>
          <w:p w14:paraId="4B201CFD" w14:textId="77777777" w:rsidR="00524944" w:rsidRPr="00524944" w:rsidRDefault="006F6727">
            <w:pPr>
              <w:rPr>
                <w:rStyle w:val="StyleArialNarrowLatinBold"/>
                <w:bCs/>
              </w:rPr>
            </w:pPr>
            <w:r w:rsidRPr="00524944">
              <w:rPr>
                <w:rStyle w:val="StyleArialNarrowLatinBold"/>
                <w:bCs/>
              </w:rPr>
              <w:t>D</w:t>
            </w:r>
            <w:r>
              <w:rPr>
                <w:rStyle w:val="StyleArialNarrowLatinBold"/>
                <w:bCs/>
              </w:rPr>
              <w:t>ocument Change Notice</w:t>
            </w:r>
            <w:r w:rsidR="00155BAE">
              <w:rPr>
                <w:rStyle w:val="StyleArialNarrowLatinBold"/>
                <w:bCs/>
              </w:rPr>
              <w:t>, Release or Approval</w:t>
            </w:r>
          </w:p>
        </w:tc>
      </w:tr>
      <w:tr w:rsidR="00524944" w:rsidRPr="00524944" w14:paraId="0F8EBD1B" w14:textId="77777777" w:rsidTr="00155BAE">
        <w:tc>
          <w:tcPr>
            <w:tcW w:w="3690" w:type="dxa"/>
            <w:tcBorders>
              <w:top w:val="single" w:sz="18" w:space="0" w:color="auto"/>
              <w:bottom w:val="single" w:sz="18" w:space="0" w:color="auto"/>
            </w:tcBorders>
          </w:tcPr>
          <w:p w14:paraId="1CF24D75" w14:textId="77777777" w:rsidR="005B0B56" w:rsidRPr="00524944" w:rsidRDefault="007D2407" w:rsidP="00472831">
            <w:pPr>
              <w:pStyle w:val="StyleFooterArialNarrowLatinBold"/>
              <w:tabs>
                <w:tab w:val="left" w:pos="1464"/>
              </w:tabs>
              <w:rPr>
                <w:rStyle w:val="StyleArialNarrowLatinBold"/>
                <w:b/>
                <w:bCs/>
              </w:rPr>
            </w:pPr>
            <w:r>
              <w:rPr>
                <w:rStyle w:val="StyleArialNarrowLatinBold"/>
                <w:b/>
                <w:bCs/>
              </w:rPr>
              <w:t>Gautam Venugopalan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16923223" w14:textId="334B132D" w:rsidR="00524944" w:rsidRPr="00472831" w:rsidRDefault="00B85EBB">
            <w:pPr>
              <w:rPr>
                <w:rStyle w:val="StyleArialNarrowLatinBold"/>
                <w:b w:val="0"/>
              </w:rPr>
            </w:pPr>
            <w:r>
              <w:rPr>
                <w:rStyle w:val="StyleArialNarrowLatinBold"/>
                <w:b w:val="0"/>
              </w:rPr>
              <w:t>05/21</w:t>
            </w:r>
            <w:r w:rsidR="007D2407">
              <w:rPr>
                <w:rStyle w:val="StyleArialNarrowLatinBold"/>
                <w:b w:val="0"/>
              </w:rPr>
              <w:t>/201</w:t>
            </w:r>
            <w:r w:rsidR="009B56C5">
              <w:rPr>
                <w:rStyle w:val="StyleArialNarrowLatinBold"/>
                <w:b w:val="0"/>
              </w:rPr>
              <w:t>8</w:t>
            </w:r>
          </w:p>
        </w:tc>
        <w:tc>
          <w:tcPr>
            <w:tcW w:w="477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14:paraId="019A17C6" w14:textId="77777777" w:rsidR="005B0B56" w:rsidRPr="00472831" w:rsidRDefault="005B0B56">
            <w:pPr>
              <w:rPr>
                <w:rStyle w:val="StyleArialNarrowLatinBold"/>
                <w:b w:val="0"/>
              </w:rPr>
            </w:pPr>
          </w:p>
        </w:tc>
      </w:tr>
    </w:tbl>
    <w:p w14:paraId="71F974CC" w14:textId="77777777" w:rsidR="00695E34" w:rsidRDefault="00695E34" w:rsidP="00DF7DEE">
      <w:pPr>
        <w:pStyle w:val="numberedparagraph"/>
        <w:numPr>
          <w:ilvl w:val="0"/>
          <w:numId w:val="0"/>
        </w:numPr>
        <w:tabs>
          <w:tab w:val="num" w:pos="810"/>
        </w:tabs>
        <w:ind w:left="360" w:hanging="360"/>
        <w:rPr>
          <w:szCs w:val="24"/>
        </w:rPr>
      </w:pPr>
    </w:p>
    <w:p w14:paraId="0A02A019" w14:textId="77777777" w:rsidR="00DE75E5" w:rsidRPr="00027DD3" w:rsidRDefault="00DE75E5" w:rsidP="00DE75E5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Description</w:t>
      </w:r>
    </w:p>
    <w:p w14:paraId="7C08B4AC" w14:textId="77777777" w:rsidR="006F3D40" w:rsidRDefault="006F3D40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>This document describes s</w:t>
      </w:r>
      <w:r w:rsidR="00DE75E5">
        <w:rPr>
          <w:szCs w:val="24"/>
        </w:rPr>
        <w:t>pecification</w:t>
      </w:r>
      <w:r>
        <w:rPr>
          <w:szCs w:val="24"/>
        </w:rPr>
        <w:t>s for 2-inch</w:t>
      </w:r>
      <w:r w:rsidR="00DE75E5">
        <w:rPr>
          <w:szCs w:val="24"/>
        </w:rPr>
        <w:t xml:space="preserve"> diameter optic</w:t>
      </w:r>
      <w:r>
        <w:rPr>
          <w:szCs w:val="24"/>
        </w:rPr>
        <w:t>s</w:t>
      </w:r>
      <w:r w:rsidR="00DE75E5">
        <w:rPr>
          <w:szCs w:val="24"/>
        </w:rPr>
        <w:t xml:space="preserve"> that will replace </w:t>
      </w:r>
      <w:r>
        <w:rPr>
          <w:szCs w:val="24"/>
        </w:rPr>
        <w:t xml:space="preserve">the existing PR3 and </w:t>
      </w:r>
      <w:r w:rsidR="00DE75E5">
        <w:rPr>
          <w:szCs w:val="24"/>
        </w:rPr>
        <w:t>SR3</w:t>
      </w:r>
      <w:r>
        <w:rPr>
          <w:szCs w:val="24"/>
        </w:rPr>
        <w:t xml:space="preserve"> mirrors</w:t>
      </w:r>
      <w:r w:rsidR="00DE75E5">
        <w:rPr>
          <w:szCs w:val="24"/>
        </w:rPr>
        <w:t xml:space="preserve"> at the CIT 40m. </w:t>
      </w:r>
    </w:p>
    <w:p w14:paraId="34A23DD6" w14:textId="75082DAE" w:rsidR="00B90E88" w:rsidRDefault="006F3D40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>The new mirrors are designed</w:t>
      </w:r>
      <w:r w:rsidR="00DE75E5">
        <w:rPr>
          <w:szCs w:val="24"/>
        </w:rPr>
        <w:t xml:space="preserve"> to be concave to account for the fact that </w:t>
      </w:r>
      <w:r>
        <w:rPr>
          <w:szCs w:val="24"/>
        </w:rPr>
        <w:t xml:space="preserve">the existing PR2 and </w:t>
      </w:r>
      <w:r w:rsidR="00DE75E5">
        <w:rPr>
          <w:szCs w:val="24"/>
        </w:rPr>
        <w:t>SR2</w:t>
      </w:r>
      <w:r>
        <w:rPr>
          <w:szCs w:val="24"/>
        </w:rPr>
        <w:t xml:space="preserve"> mirrors</w:t>
      </w:r>
      <w:r w:rsidR="00DE75E5">
        <w:rPr>
          <w:szCs w:val="24"/>
        </w:rPr>
        <w:t xml:space="preserve"> </w:t>
      </w:r>
      <w:r>
        <w:rPr>
          <w:szCs w:val="24"/>
        </w:rPr>
        <w:t xml:space="preserve">are convex with </w:t>
      </w:r>
      <w:proofErr w:type="spellStart"/>
      <w:r>
        <w:rPr>
          <w:szCs w:val="24"/>
        </w:rPr>
        <w:t>RoC</w:t>
      </w:r>
      <w:proofErr w:type="spellEnd"/>
      <w:r>
        <w:rPr>
          <w:szCs w:val="24"/>
        </w:rPr>
        <w:t xml:space="preserve"> -700m.</w:t>
      </w:r>
      <w:r w:rsidR="00DE75E5">
        <w:rPr>
          <w:szCs w:val="24"/>
        </w:rPr>
        <w:t xml:space="preserve"> </w:t>
      </w:r>
      <w:r>
        <w:rPr>
          <w:szCs w:val="24"/>
        </w:rPr>
        <w:t>By requiring</w:t>
      </w:r>
      <w:bookmarkStart w:id="0" w:name="_GoBack"/>
      <w:bookmarkEnd w:id="0"/>
      <w:r>
        <w:rPr>
          <w:szCs w:val="24"/>
        </w:rPr>
        <w:t xml:space="preserve"> the new mirrors to be concave with </w:t>
      </w:r>
      <w:proofErr w:type="spellStart"/>
      <w:r>
        <w:rPr>
          <w:szCs w:val="24"/>
        </w:rPr>
        <w:t>RoC</w:t>
      </w:r>
      <w:proofErr w:type="spellEnd"/>
      <w:r>
        <w:rPr>
          <w:szCs w:val="24"/>
        </w:rPr>
        <w:t xml:space="preserve"> of 1000m,</w:t>
      </w:r>
      <w:r w:rsidR="00DE75E5">
        <w:rPr>
          <w:szCs w:val="24"/>
        </w:rPr>
        <w:t xml:space="preserve"> </w:t>
      </w:r>
      <w:r>
        <w:rPr>
          <w:szCs w:val="24"/>
        </w:rPr>
        <w:t xml:space="preserve">the PRC and </w:t>
      </w:r>
      <w:r w:rsidR="00DE75E5">
        <w:rPr>
          <w:szCs w:val="24"/>
        </w:rPr>
        <w:t>SRC will be stable (TMS in the 1.4-1.8 MHz range</w:t>
      </w:r>
      <w:r>
        <w:rPr>
          <w:szCs w:val="24"/>
        </w:rPr>
        <w:t>).</w:t>
      </w:r>
      <w:r w:rsidR="00DE75E5">
        <w:rPr>
          <w:szCs w:val="24"/>
        </w:rPr>
        <w:t xml:space="preserve"> </w:t>
      </w:r>
      <w:r>
        <w:rPr>
          <w:szCs w:val="24"/>
        </w:rPr>
        <w:t xml:space="preserve">The tolerance on the </w:t>
      </w:r>
      <w:proofErr w:type="spellStart"/>
      <w:r>
        <w:rPr>
          <w:szCs w:val="24"/>
        </w:rPr>
        <w:t>RoC</w:t>
      </w:r>
      <w:proofErr w:type="spellEnd"/>
      <w:r>
        <w:rPr>
          <w:szCs w:val="24"/>
        </w:rPr>
        <w:t xml:space="preserve"> is</w:t>
      </w:r>
      <w:r w:rsidR="00DE75E5">
        <w:rPr>
          <w:szCs w:val="24"/>
        </w:rPr>
        <w:t xml:space="preserve"> specified such that mode matching between recycling cavity and arm cavity will be &gt; </w:t>
      </w:r>
      <w:r w:rsidR="00027DD3">
        <w:rPr>
          <w:szCs w:val="24"/>
        </w:rPr>
        <w:t xml:space="preserve">98.5%. </w:t>
      </w:r>
    </w:p>
    <w:p w14:paraId="0FCD97D3" w14:textId="1E8A7C3F" w:rsidR="009B56C5" w:rsidRDefault="005A0BDE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 xml:space="preserve">The </w:t>
      </w:r>
      <w:r w:rsidR="000A749F">
        <w:rPr>
          <w:szCs w:val="24"/>
        </w:rPr>
        <w:t xml:space="preserve">HR side </w:t>
      </w:r>
      <w:r w:rsidR="006F3D40">
        <w:rPr>
          <w:szCs w:val="24"/>
        </w:rPr>
        <w:t>coating</w:t>
      </w:r>
      <w:r>
        <w:rPr>
          <w:szCs w:val="24"/>
        </w:rPr>
        <w:t xml:space="preserve"> is</w:t>
      </w:r>
      <w:r w:rsidR="006F3D40">
        <w:rPr>
          <w:szCs w:val="24"/>
        </w:rPr>
        <w:t xml:space="preserve"> specified for T &lt; 50ppm at </w:t>
      </w:r>
      <w:r w:rsidR="000A749F">
        <w:rPr>
          <w:szCs w:val="24"/>
        </w:rPr>
        <w:t>1064nm (p-pol)</w:t>
      </w:r>
      <w:r w:rsidR="006F3D40">
        <w:rPr>
          <w:szCs w:val="24"/>
        </w:rPr>
        <w:t xml:space="preserve">, where T is the power </w:t>
      </w:r>
      <w:proofErr w:type="spellStart"/>
      <w:r w:rsidR="006F3D40">
        <w:rPr>
          <w:szCs w:val="24"/>
        </w:rPr>
        <w:t>transmissivity</w:t>
      </w:r>
      <w:proofErr w:type="spellEnd"/>
      <w:r w:rsidR="000A749F">
        <w:rPr>
          <w:szCs w:val="24"/>
        </w:rPr>
        <w:t>.</w:t>
      </w:r>
    </w:p>
    <w:p w14:paraId="21C4A332" w14:textId="2B16A375" w:rsidR="00DE75E5" w:rsidRPr="00B90E88" w:rsidRDefault="009B56C5" w:rsidP="004C0E0B">
      <w:pPr>
        <w:pStyle w:val="numberedparagraph"/>
        <w:numPr>
          <w:ilvl w:val="0"/>
          <w:numId w:val="0"/>
        </w:numPr>
        <w:ind w:left="720"/>
        <w:jc w:val="both"/>
        <w:rPr>
          <w:szCs w:val="24"/>
        </w:rPr>
      </w:pPr>
      <w:r>
        <w:rPr>
          <w:szCs w:val="24"/>
        </w:rPr>
        <w:t xml:space="preserve">From </w:t>
      </w:r>
      <w:r w:rsidR="008244D4">
        <w:rPr>
          <w:szCs w:val="24"/>
        </w:rPr>
        <w:t>E1700016-</w:t>
      </w:r>
      <w:r>
        <w:rPr>
          <w:szCs w:val="24"/>
        </w:rPr>
        <w:t xml:space="preserve">v9 </w:t>
      </w:r>
      <w:r w:rsidR="008244D4">
        <w:rPr>
          <w:szCs w:val="24"/>
        </w:rPr>
        <w:t xml:space="preserve">to </w:t>
      </w:r>
      <w:r>
        <w:rPr>
          <w:szCs w:val="24"/>
        </w:rPr>
        <w:t>this document, the dichroic coating performance requirements have been relaxed, but the requirement for HR reflectivity at 1064nm (p-pol) has been preserved.</w:t>
      </w:r>
    </w:p>
    <w:p w14:paraId="0FB56CEA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Radius of Curvature</w:t>
      </w:r>
    </w:p>
    <w:p w14:paraId="3E2005E1" w14:textId="10E0E192" w:rsidR="00027DD3" w:rsidRPr="00027DD3" w:rsidRDefault="00062A17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proofErr w:type="spellStart"/>
      <w:r>
        <w:rPr>
          <w:szCs w:val="24"/>
        </w:rPr>
        <w:t>Ro</w:t>
      </w:r>
      <w:r w:rsidR="00027DD3" w:rsidRPr="00027DD3">
        <w:rPr>
          <w:szCs w:val="24"/>
        </w:rPr>
        <w:t>C</w:t>
      </w:r>
      <w:proofErr w:type="spellEnd"/>
      <w:r w:rsidR="00027DD3" w:rsidRPr="00027DD3">
        <w:rPr>
          <w:szCs w:val="24"/>
        </w:rPr>
        <w:t xml:space="preserve"> = </w:t>
      </w:r>
      <w:r w:rsidR="00D3491D">
        <w:rPr>
          <w:szCs w:val="24"/>
        </w:rPr>
        <w:t>1000</w:t>
      </w:r>
      <w:r w:rsidR="00027DD3" w:rsidRPr="00027DD3">
        <w:rPr>
          <w:szCs w:val="24"/>
        </w:rPr>
        <w:t xml:space="preserve"> meters +/- </w:t>
      </w:r>
      <w:r w:rsidR="00D3491D">
        <w:rPr>
          <w:szCs w:val="24"/>
        </w:rPr>
        <w:t>1</w:t>
      </w:r>
      <w:r w:rsidR="00027DD3" w:rsidRPr="00027DD3">
        <w:rPr>
          <w:szCs w:val="24"/>
        </w:rPr>
        <w:t>50 meters</w:t>
      </w:r>
    </w:p>
    <w:p w14:paraId="52DE46B7" w14:textId="13C80DB7" w:rsidR="006A6A10" w:rsidRPr="006A6A10" w:rsidRDefault="00027DD3" w:rsidP="006A6A10">
      <w:pPr>
        <w:pStyle w:val="numberedparagraph"/>
        <w:numPr>
          <w:ilvl w:val="0"/>
          <w:numId w:val="0"/>
        </w:numPr>
        <w:ind w:left="720"/>
        <w:rPr>
          <w:szCs w:val="24"/>
        </w:rPr>
      </w:pPr>
      <w:proofErr w:type="spellStart"/>
      <w:r w:rsidRPr="00027DD3">
        <w:rPr>
          <w:szCs w:val="24"/>
        </w:rPr>
        <w:t>Sagitta</w:t>
      </w:r>
      <w:proofErr w:type="spellEnd"/>
      <w:r w:rsidRPr="00027DD3">
        <w:rPr>
          <w:szCs w:val="24"/>
        </w:rPr>
        <w:t xml:space="preserve"> = </w:t>
      </w:r>
      <w:r w:rsidR="0001069B" w:rsidRPr="0001069B">
        <w:rPr>
          <w:szCs w:val="24"/>
        </w:rPr>
        <w:fldChar w:fldCharType="begin"/>
      </w:r>
      <w:r w:rsidR="0001069B" w:rsidRPr="0001069B">
        <w:rPr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0.538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-0.042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+0.049</m:t>
            </m:r>
          </m:sup>
        </m:sSubSup>
      </m:oMath>
      <w:r w:rsidR="0001069B" w:rsidRPr="0001069B">
        <w:rPr>
          <w:szCs w:val="24"/>
        </w:rPr>
        <w:instrText xml:space="preserve"> </w:instrText>
      </w:r>
      <w:r w:rsidR="0001069B" w:rsidRPr="0001069B">
        <w:rPr>
          <w:szCs w:val="24"/>
        </w:rPr>
        <w:fldChar w:fldCharType="separate"/>
      </w:r>
      <w:r w:rsidR="0001069B" w:rsidRPr="0001069B">
        <w:rPr>
          <w:szCs w:val="24"/>
        </w:rPr>
        <w:fldChar w:fldCharType="begin"/>
      </w:r>
      <w:r w:rsidR="0001069B" w:rsidRPr="0001069B">
        <w:rPr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</w:rPr>
              <m:t>0.538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</w:rPr>
              <m:t>-0.042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</w:rPr>
              <m:t>+0.049</m:t>
            </m:r>
          </m:sup>
        </m:sSubSup>
      </m:oMath>
      <w:r w:rsidR="0001069B" w:rsidRPr="0001069B">
        <w:rPr>
          <w:szCs w:val="24"/>
        </w:rPr>
        <w:instrText xml:space="preserve"> </w:instrText>
      </w:r>
      <w:r w:rsidR="0001069B" w:rsidRPr="0001069B">
        <w:rPr>
          <w:szCs w:val="24"/>
        </w:rPr>
        <w:fldChar w:fldCharType="end"/>
      </w:r>
      <w:r w:rsidR="0001069B" w:rsidRPr="0001069B">
        <w:rPr>
          <w:szCs w:val="24"/>
        </w:rPr>
        <w:fldChar w:fldCharType="end"/>
      </w:r>
      <w:r w:rsidR="00D3491D" w:rsidRPr="00654A42">
        <w:rPr>
          <w:position w:val="-12"/>
          <w:szCs w:val="24"/>
        </w:rPr>
        <w:object w:dxaOrig="1000" w:dyaOrig="380" w14:anchorId="44FFF3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9.35pt" o:ole="">
            <v:imagedata r:id="rId8" o:title=""/>
          </v:shape>
          <o:OLEObject Type="Embed" ProgID="Equation.3" ShapeID="_x0000_i1025" DrawAspect="Content" ObjectID="_1462273164" r:id="rId9"/>
        </w:object>
      </w:r>
      <w:r w:rsidRPr="00027DD3">
        <w:rPr>
          <w:szCs w:val="24"/>
        </w:rPr>
        <w:fldChar w:fldCharType="begin"/>
      </w:r>
      <w:r w:rsidRPr="00027DD3">
        <w:rPr>
          <w:szCs w:val="24"/>
        </w:rPr>
        <w:instrText xml:space="preserve"> QUOTE </w:instrText>
      </w:r>
      <m:oMath>
        <m:sSubSup>
          <m:sSubSupPr>
            <m:ctrlPr>
              <w:rPr>
                <w:rFonts w:ascii="Cambria Math" w:eastAsia="Cambria" w:hAnsi="Cambria Math"/>
                <w:i/>
                <w:sz w:val="28"/>
                <w:szCs w:val="24"/>
              </w:rPr>
            </m:ctrlPr>
          </m:sSubSupPr>
          <m:e>
            <m:r>
              <m:rPr>
                <m:sty m:val="p"/>
              </m:rPr>
              <w:rPr>
                <w:rFonts w:ascii="Cambria Math" w:eastAsia="Cambria" w:hAnsi="Cambria Math"/>
                <w:sz w:val="28"/>
                <w:szCs w:val="24"/>
              </w:rPr>
              <m:t>0.538</m:t>
            </m:r>
          </m:e>
          <m:sub>
            <m:r>
              <m:rPr>
                <m:sty m:val="p"/>
              </m:rPr>
              <w:rPr>
                <w:rFonts w:ascii="Cambria Math" w:eastAsia="Cambria" w:hAnsi="Cambria Math"/>
                <w:sz w:val="28"/>
                <w:szCs w:val="24"/>
              </w:rPr>
              <m:t>-0.042</m:t>
            </m:r>
          </m:sub>
          <m:sup>
            <m:r>
              <m:rPr>
                <m:sty m:val="p"/>
              </m:rPr>
              <w:rPr>
                <w:rFonts w:ascii="Cambria Math" w:eastAsia="Cambria" w:hAnsi="Cambria Math"/>
                <w:sz w:val="28"/>
                <w:szCs w:val="24"/>
              </w:rPr>
              <m:t>+0.049</m:t>
            </m:r>
          </m:sup>
        </m:sSubSup>
      </m:oMath>
      <w:r w:rsidRPr="00027DD3">
        <w:rPr>
          <w:szCs w:val="24"/>
        </w:rPr>
        <w:instrText xml:space="preserve"> </w:instrText>
      </w:r>
      <w:r w:rsidRPr="00027DD3">
        <w:rPr>
          <w:szCs w:val="24"/>
        </w:rPr>
        <w:fldChar w:fldCharType="end"/>
      </w:r>
      <w:r w:rsidR="003957DB">
        <w:rPr>
          <w:szCs w:val="24"/>
        </w:rPr>
        <w:t xml:space="preserve">microns </w:t>
      </w:r>
      <w:proofErr w:type="gramStart"/>
      <w:r w:rsidR="003957DB">
        <w:rPr>
          <w:szCs w:val="24"/>
        </w:rPr>
        <w:t>[ 7</w:t>
      </w:r>
      <w:proofErr w:type="gramEnd"/>
      <w:r w:rsidR="003957DB">
        <w:rPr>
          <w:szCs w:val="24"/>
        </w:rPr>
        <w:t xml:space="preserve">% </w:t>
      </w:r>
      <w:r w:rsidRPr="00027DD3">
        <w:rPr>
          <w:szCs w:val="24"/>
        </w:rPr>
        <w:t xml:space="preserve"> @</w:t>
      </w:r>
      <w:r w:rsidR="000A749F">
        <w:rPr>
          <w:szCs w:val="24"/>
        </w:rPr>
        <w:t xml:space="preserve"> </w:t>
      </w:r>
      <w:r w:rsidRPr="00027DD3">
        <w:rPr>
          <w:szCs w:val="24"/>
        </w:rPr>
        <w:t>633 nm precision needed</w:t>
      </w:r>
      <w:r w:rsidR="006A6A10">
        <w:rPr>
          <w:szCs w:val="24"/>
        </w:rPr>
        <w:t xml:space="preserve">]. Calculated using          </w:t>
      </w:r>
      <m:oMath>
        <m:r>
          <w:rPr>
            <w:rFonts w:ascii="Cambria Math" w:hAnsi="Cambria Math"/>
            <w:szCs w:val="24"/>
          </w:rPr>
          <m:t>sag=R-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d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e>
        </m:rad>
      </m:oMath>
      <w:r w:rsidR="006A6A10">
        <w:rPr>
          <w:szCs w:val="24"/>
        </w:rPr>
        <w:t xml:space="preserve">, where </w:t>
      </w:r>
      <m:oMath>
        <m:r>
          <w:rPr>
            <w:rFonts w:ascii="Cambria Math" w:hAnsi="Cambria Math"/>
            <w:szCs w:val="24"/>
          </w:rPr>
          <m:t>R</m:t>
        </m:r>
      </m:oMath>
      <w:r w:rsidR="006A6A10">
        <w:rPr>
          <w:szCs w:val="24"/>
        </w:rPr>
        <w:t xml:space="preserve"> is the </w:t>
      </w:r>
      <w:proofErr w:type="spellStart"/>
      <w:r w:rsidR="006A6A10">
        <w:rPr>
          <w:szCs w:val="24"/>
        </w:rPr>
        <w:t>RoC</w:t>
      </w:r>
      <w:proofErr w:type="spellEnd"/>
      <w:r w:rsidR="006A6A10">
        <w:rPr>
          <w:szCs w:val="24"/>
        </w:rPr>
        <w:t xml:space="preserve"> of the optic and </w:t>
      </w:r>
      <m:oMath>
        <m:r>
          <w:rPr>
            <w:rFonts w:ascii="Cambria Math" w:hAnsi="Cambria Math"/>
            <w:szCs w:val="24"/>
          </w:rPr>
          <m:t>d</m:t>
        </m:r>
      </m:oMath>
      <w:r w:rsidR="006A6A10">
        <w:rPr>
          <w:szCs w:val="24"/>
        </w:rPr>
        <w:t xml:space="preserve"> is its diameter.</w:t>
      </w:r>
    </w:p>
    <w:p w14:paraId="09A2425D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Physical dimensions</w:t>
      </w:r>
    </w:p>
    <w:p w14:paraId="30D8ACB3" w14:textId="514EAD75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Diameter</w:t>
      </w:r>
      <w:r w:rsidR="00063B99">
        <w:rPr>
          <w:szCs w:val="24"/>
        </w:rPr>
        <w:t>:</w:t>
      </w:r>
      <w:r w:rsidR="00742C16">
        <w:rPr>
          <w:szCs w:val="24"/>
        </w:rPr>
        <w:t xml:space="preserve"> 50.8</w:t>
      </w:r>
      <w:r w:rsidR="00062A17">
        <w:rPr>
          <w:szCs w:val="24"/>
        </w:rPr>
        <w:t xml:space="preserve"> </w:t>
      </w:r>
      <w:r w:rsidR="00062A17" w:rsidRPr="00027DD3">
        <w:rPr>
          <w:szCs w:val="24"/>
        </w:rPr>
        <w:t>+/-</w:t>
      </w:r>
      <w:r w:rsidR="00062A17">
        <w:rPr>
          <w:szCs w:val="24"/>
        </w:rPr>
        <w:t xml:space="preserve"> 1</w:t>
      </w:r>
      <w:r w:rsidR="00742C16">
        <w:rPr>
          <w:szCs w:val="24"/>
        </w:rPr>
        <w:t xml:space="preserve"> mm</w:t>
      </w:r>
    </w:p>
    <w:p w14:paraId="03660A60" w14:textId="146EFA9E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Thickness</w:t>
      </w:r>
      <w:r w:rsidR="006A6A10">
        <w:rPr>
          <w:szCs w:val="24"/>
        </w:rPr>
        <w:t xml:space="preserve"> (at center of optic)</w:t>
      </w:r>
      <w:r w:rsidR="00063B99">
        <w:rPr>
          <w:szCs w:val="24"/>
        </w:rPr>
        <w:t>:</w:t>
      </w:r>
      <w:r w:rsidRPr="00027DD3">
        <w:rPr>
          <w:szCs w:val="24"/>
        </w:rPr>
        <w:t xml:space="preserve"> 10</w:t>
      </w:r>
      <w:r w:rsidR="00062A17">
        <w:rPr>
          <w:szCs w:val="24"/>
        </w:rPr>
        <w:t xml:space="preserve"> </w:t>
      </w:r>
      <w:r w:rsidR="00062A17" w:rsidRPr="00027DD3">
        <w:rPr>
          <w:szCs w:val="24"/>
        </w:rPr>
        <w:t>+/-</w:t>
      </w:r>
      <w:r w:rsidR="00062A17">
        <w:rPr>
          <w:szCs w:val="24"/>
        </w:rPr>
        <w:t xml:space="preserve"> 1</w:t>
      </w:r>
      <w:r w:rsidRPr="00027DD3">
        <w:rPr>
          <w:szCs w:val="24"/>
        </w:rPr>
        <w:t xml:space="preserve"> mm</w:t>
      </w:r>
    </w:p>
    <w:p w14:paraId="7CA8B2F4" w14:textId="548B36C3" w:rsid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Horizontal Wedge</w:t>
      </w:r>
      <w:r w:rsidR="00063B99">
        <w:rPr>
          <w:szCs w:val="24"/>
        </w:rPr>
        <w:t>:</w:t>
      </w:r>
      <w:r w:rsidRPr="00027DD3">
        <w:rPr>
          <w:szCs w:val="24"/>
        </w:rPr>
        <w:t xml:space="preserve"> 2 degrees</w:t>
      </w:r>
    </w:p>
    <w:p w14:paraId="6EE62FAD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t>Surface finish</w:t>
      </w:r>
    </w:p>
    <w:p w14:paraId="0FBFF590" w14:textId="77777777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Super polished on both faces with &lt; 1 Angstrom RMS roughness</w:t>
      </w:r>
    </w:p>
    <w:p w14:paraId="523C5693" w14:textId="77777777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Clear aperture 80%</w:t>
      </w:r>
    </w:p>
    <w:p w14:paraId="372C23B0" w14:textId="756068AF" w:rsidR="00E307A5" w:rsidRDefault="00027DD3" w:rsidP="001731B4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Quality 10-5</w:t>
      </w:r>
    </w:p>
    <w:p w14:paraId="6C38F15B" w14:textId="77777777" w:rsidR="00027DD3" w:rsidRPr="003D2771" w:rsidRDefault="00027DD3" w:rsidP="00027DD3">
      <w:pPr>
        <w:pStyle w:val="numberedparagraph"/>
        <w:numPr>
          <w:ilvl w:val="0"/>
          <w:numId w:val="36"/>
        </w:numPr>
        <w:rPr>
          <w:b/>
          <w:szCs w:val="32"/>
        </w:rPr>
      </w:pPr>
      <w:r w:rsidRPr="003D2771">
        <w:rPr>
          <w:b/>
          <w:szCs w:val="32"/>
        </w:rPr>
        <w:t>Coating</w:t>
      </w:r>
    </w:p>
    <w:p w14:paraId="5F901CEE" w14:textId="170B1116" w:rsidR="00027DD3" w:rsidRPr="00A84FCB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  <w:u w:val="single"/>
        </w:rPr>
      </w:pPr>
      <w:r w:rsidRPr="00027DD3">
        <w:rPr>
          <w:szCs w:val="24"/>
          <w:u w:val="single"/>
        </w:rPr>
        <w:t>HR side</w:t>
      </w:r>
      <w:r w:rsidR="00A84FCB">
        <w:rPr>
          <w:szCs w:val="24"/>
          <w:u w:val="single"/>
        </w:rPr>
        <w:t xml:space="preserve"> (Angle of Incidence</w:t>
      </w:r>
      <w:r w:rsidR="00ED01A2">
        <w:rPr>
          <w:szCs w:val="24"/>
          <w:u w:val="single"/>
        </w:rPr>
        <w:t xml:space="preserve"> =</w:t>
      </w:r>
      <w:r w:rsidR="00B85EBB">
        <w:rPr>
          <w:szCs w:val="24"/>
          <w:u w:val="single"/>
        </w:rPr>
        <w:t xml:space="preserve"> </w:t>
      </w:r>
      <w:r w:rsidR="00ED01A2">
        <w:rPr>
          <w:szCs w:val="24"/>
          <w:u w:val="single"/>
        </w:rPr>
        <w:t>40</w:t>
      </w:r>
      <w:r w:rsidR="00A84FCB">
        <w:rPr>
          <w:szCs w:val="24"/>
          <w:u w:val="single"/>
          <w:vertAlign w:val="superscript"/>
        </w:rPr>
        <w:t>o</w:t>
      </w:r>
      <w:r w:rsidR="00B85EBB">
        <w:rPr>
          <w:szCs w:val="24"/>
          <w:u w:val="single"/>
        </w:rPr>
        <w:t>-45</w:t>
      </w:r>
      <w:r w:rsidR="00ED01A2">
        <w:rPr>
          <w:szCs w:val="24"/>
          <w:u w:val="single"/>
          <w:vertAlign w:val="superscript"/>
        </w:rPr>
        <w:t>o</w:t>
      </w:r>
      <w:r w:rsidR="00742C16">
        <w:rPr>
          <w:szCs w:val="24"/>
          <w:u w:val="single"/>
        </w:rPr>
        <w:t>,</w:t>
      </w:r>
      <w:r w:rsidR="00B85EBB">
        <w:rPr>
          <w:szCs w:val="24"/>
          <w:u w:val="single"/>
        </w:rPr>
        <w:t xml:space="preserve"> design for 41.1</w:t>
      </w:r>
      <w:r w:rsidR="00B85EBB">
        <w:rPr>
          <w:szCs w:val="24"/>
          <w:u w:val="single"/>
          <w:vertAlign w:val="superscript"/>
        </w:rPr>
        <w:t>o</w:t>
      </w:r>
      <w:r w:rsidR="00B85EBB">
        <w:rPr>
          <w:szCs w:val="24"/>
          <w:u w:val="single"/>
        </w:rPr>
        <w:t xml:space="preserve">, </w:t>
      </w:r>
      <w:r w:rsidR="00742C16">
        <w:rPr>
          <w:szCs w:val="24"/>
          <w:u w:val="single"/>
        </w:rPr>
        <w:t>see Fig. 1</w:t>
      </w:r>
      <w:r w:rsidR="00A84FCB">
        <w:rPr>
          <w:szCs w:val="24"/>
          <w:u w:val="single"/>
        </w:rPr>
        <w:t>)</w:t>
      </w:r>
    </w:p>
    <w:p w14:paraId="36B2AD74" w14:textId="1027476D" w:rsid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3D2771">
        <w:rPr>
          <w:b/>
          <w:szCs w:val="24"/>
        </w:rPr>
        <w:t>T&lt;50 ppm @ 1064 nm, p-Pol</w:t>
      </w:r>
      <w:r w:rsidR="005B7B92">
        <w:rPr>
          <w:szCs w:val="24"/>
        </w:rPr>
        <w:t xml:space="preserve"> </w:t>
      </w:r>
    </w:p>
    <w:p w14:paraId="7EB605D3" w14:textId="77777777" w:rsidR="006F3D40" w:rsidRDefault="006F3D40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</w:p>
    <w:p w14:paraId="280A721B" w14:textId="77777777" w:rsidR="006F3D40" w:rsidRPr="00027DD3" w:rsidRDefault="006F3D40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</w:p>
    <w:p w14:paraId="682663D8" w14:textId="77777777" w:rsidR="00027DD3" w:rsidRPr="00027DD3" w:rsidRDefault="00027DD3" w:rsidP="00027DD3">
      <w:pPr>
        <w:pStyle w:val="numberedparagraph"/>
        <w:numPr>
          <w:ilvl w:val="0"/>
          <w:numId w:val="36"/>
        </w:numPr>
        <w:rPr>
          <w:b/>
          <w:szCs w:val="24"/>
        </w:rPr>
      </w:pPr>
      <w:r w:rsidRPr="00027DD3">
        <w:rPr>
          <w:b/>
          <w:szCs w:val="24"/>
        </w:rPr>
        <w:lastRenderedPageBreak/>
        <w:t>Marking</w:t>
      </w:r>
    </w:p>
    <w:p w14:paraId="23D1371A" w14:textId="5A3825E0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 xml:space="preserve">Serial number </w:t>
      </w:r>
      <w:r>
        <w:rPr>
          <w:szCs w:val="24"/>
        </w:rPr>
        <w:t>to be etched on b</w:t>
      </w:r>
      <w:r w:rsidRPr="00027DD3">
        <w:rPr>
          <w:szCs w:val="24"/>
        </w:rPr>
        <w:t>arrel</w:t>
      </w:r>
      <w:r w:rsidR="008E4A23">
        <w:rPr>
          <w:szCs w:val="24"/>
        </w:rPr>
        <w:t>, centered at thickest location.</w:t>
      </w:r>
    </w:p>
    <w:p w14:paraId="2C3BADEC" w14:textId="79118002" w:rsidR="00027DD3" w:rsidRPr="00027DD3" w:rsidRDefault="00027DD3" w:rsidP="00027DD3">
      <w:pPr>
        <w:pStyle w:val="numberedparagraph"/>
        <w:numPr>
          <w:ilvl w:val="0"/>
          <w:numId w:val="0"/>
        </w:numPr>
        <w:ind w:left="720"/>
        <w:rPr>
          <w:szCs w:val="24"/>
        </w:rPr>
      </w:pPr>
      <w:r w:rsidRPr="00027DD3">
        <w:rPr>
          <w:szCs w:val="24"/>
        </w:rPr>
        <w:t>Indicate HR side with arrow</w:t>
      </w:r>
      <w:r w:rsidR="007D3EDF">
        <w:rPr>
          <w:szCs w:val="24"/>
        </w:rPr>
        <w:t xml:space="preserve"> (pointing towards HR side)</w:t>
      </w:r>
      <w:r w:rsidRPr="00027DD3">
        <w:rPr>
          <w:szCs w:val="24"/>
        </w:rPr>
        <w:t xml:space="preserve"> on barrel</w:t>
      </w:r>
      <w:r w:rsidR="008E4A23">
        <w:rPr>
          <w:szCs w:val="24"/>
        </w:rPr>
        <w:t xml:space="preserve"> at the thinnest location.</w:t>
      </w:r>
    </w:p>
    <w:p w14:paraId="3DD61D8B" w14:textId="77777777" w:rsidR="008E4A23" w:rsidRDefault="008E4A23" w:rsidP="00164166">
      <w:pPr>
        <w:pStyle w:val="numberedparagraph"/>
        <w:numPr>
          <w:ilvl w:val="0"/>
          <w:numId w:val="0"/>
        </w:numPr>
        <w:ind w:left="720"/>
        <w:rPr>
          <w:szCs w:val="24"/>
        </w:rPr>
      </w:pPr>
    </w:p>
    <w:p w14:paraId="55BC071C" w14:textId="17FCAE72" w:rsidR="00C11DE4" w:rsidRDefault="00C11DE4" w:rsidP="00C11DE4">
      <w:pPr>
        <w:pStyle w:val="numberedparagraph"/>
        <w:numPr>
          <w:ilvl w:val="0"/>
          <w:numId w:val="36"/>
        </w:numPr>
        <w:rPr>
          <w:b/>
          <w:szCs w:val="24"/>
        </w:rPr>
      </w:pPr>
      <w:r>
        <w:rPr>
          <w:b/>
          <w:szCs w:val="24"/>
        </w:rPr>
        <w:t>Substrate</w:t>
      </w:r>
    </w:p>
    <w:p w14:paraId="543BDF91" w14:textId="5B7483DF" w:rsidR="00C11DE4" w:rsidRPr="00540EED" w:rsidRDefault="00C11DE4" w:rsidP="00C11DE4">
      <w:pPr>
        <w:pStyle w:val="numberedparagraph"/>
        <w:numPr>
          <w:ilvl w:val="0"/>
          <w:numId w:val="0"/>
        </w:numPr>
        <w:ind w:left="720"/>
        <w:rPr>
          <w:b/>
          <w:szCs w:val="24"/>
        </w:rPr>
      </w:pPr>
      <w:r>
        <w:rPr>
          <w:szCs w:val="24"/>
        </w:rPr>
        <w:t>The s</w:t>
      </w:r>
      <w:r w:rsidR="00AB44D0">
        <w:rPr>
          <w:szCs w:val="24"/>
        </w:rPr>
        <w:t xml:space="preserve">ubstrate should be Corning 7980 </w:t>
      </w:r>
      <w:r w:rsidR="00BE00AB">
        <w:rPr>
          <w:szCs w:val="24"/>
        </w:rPr>
        <w:t xml:space="preserve">High Purity Fused Silica </w:t>
      </w:r>
      <w:r w:rsidR="00820D8E">
        <w:rPr>
          <w:szCs w:val="24"/>
        </w:rPr>
        <w:t xml:space="preserve">Standard (UV) Grade </w:t>
      </w:r>
      <w:r w:rsidR="00BE00AB">
        <w:rPr>
          <w:szCs w:val="24"/>
        </w:rPr>
        <w:t>0F (or better).</w:t>
      </w:r>
    </w:p>
    <w:p w14:paraId="5B55B742" w14:textId="77777777" w:rsidR="00D86848" w:rsidRDefault="00D86848" w:rsidP="00E307A5">
      <w:pPr>
        <w:pStyle w:val="numberedparagraph"/>
        <w:numPr>
          <w:ilvl w:val="0"/>
          <w:numId w:val="0"/>
        </w:numPr>
        <w:rPr>
          <w:szCs w:val="24"/>
        </w:rPr>
      </w:pPr>
    </w:p>
    <w:p w14:paraId="7B8FE98B" w14:textId="57254EDA" w:rsidR="00CE1D3F" w:rsidRDefault="00F0546A" w:rsidP="00164166">
      <w:pPr>
        <w:pStyle w:val="numberedparagraph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                                          </w:t>
      </w:r>
      <w:r>
        <w:rPr>
          <w:noProof/>
          <w:szCs w:val="24"/>
        </w:rPr>
        <w:drawing>
          <wp:inline distT="0" distB="0" distL="0" distR="0" wp14:anchorId="1C53091F" wp14:editId="428163B4">
            <wp:extent cx="2576089" cy="23428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3_sketch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089" cy="2342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DE2CC" w14:textId="3E60BB22" w:rsidR="00AA0F54" w:rsidRPr="000E1995" w:rsidRDefault="00F0546A" w:rsidP="00520E0A">
      <w:pPr>
        <w:pStyle w:val="numberedparagraph"/>
        <w:numPr>
          <w:ilvl w:val="0"/>
          <w:numId w:val="0"/>
        </w:numPr>
        <w:jc w:val="center"/>
        <w:rPr>
          <w:szCs w:val="24"/>
        </w:rPr>
      </w:pPr>
      <w:r>
        <w:rPr>
          <w:b/>
          <w:szCs w:val="24"/>
        </w:rPr>
        <w:t xml:space="preserve">Figure 1: </w:t>
      </w:r>
      <w:r w:rsidR="000E1995">
        <w:rPr>
          <w:szCs w:val="24"/>
        </w:rPr>
        <w:t>Sketch of optic, showing angles of incidence on HR and AR sides</w:t>
      </w:r>
    </w:p>
    <w:sectPr w:rsidR="00AA0F54" w:rsidRPr="000E1995" w:rsidSect="0067184F">
      <w:headerReference w:type="default" r:id="rId11"/>
      <w:footerReference w:type="default" r:id="rId12"/>
      <w:pgSz w:w="12240" w:h="15840" w:code="1"/>
      <w:pgMar w:top="2606" w:right="1267" w:bottom="1160" w:left="1267" w:header="720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21AC8" w14:textId="77777777" w:rsidR="00B04964" w:rsidRDefault="00B04964">
      <w:r>
        <w:separator/>
      </w:r>
    </w:p>
  </w:endnote>
  <w:endnote w:type="continuationSeparator" w:id="0">
    <w:p w14:paraId="244E9E7A" w14:textId="77777777" w:rsidR="00B04964" w:rsidRDefault="00B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30B2A0" w14:textId="77777777" w:rsidR="00B04964" w:rsidRDefault="00B04964">
    <w:pPr>
      <w:pStyle w:val="Footer"/>
      <w:jc w:val="right"/>
      <w:rPr>
        <w:sz w:val="18"/>
      </w:rPr>
    </w:pPr>
    <w:r>
      <w:rPr>
        <w:sz w:val="18"/>
      </w:rPr>
      <w:t>LIGO Form F0900006-v2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CC6E5" w14:textId="77777777" w:rsidR="00B04964" w:rsidRDefault="00B04964">
      <w:r>
        <w:separator/>
      </w:r>
    </w:p>
  </w:footnote>
  <w:footnote w:type="continuationSeparator" w:id="0">
    <w:p w14:paraId="6104D848" w14:textId="77777777" w:rsidR="00B04964" w:rsidRDefault="00B049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9886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618"/>
      <w:gridCol w:w="6482"/>
      <w:gridCol w:w="1157"/>
      <w:gridCol w:w="629"/>
    </w:tblGrid>
    <w:tr w:rsidR="00B04964" w14:paraId="75D9824F" w14:textId="77777777" w:rsidTr="00DF7DEE">
      <w:trPr>
        <w:cantSplit/>
        <w:trHeight w:val="350"/>
      </w:trPr>
      <w:tc>
        <w:tcPr>
          <w:tcW w:w="1618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14:paraId="00EB744C" w14:textId="66A43A15" w:rsidR="00B04964" w:rsidRDefault="006C1239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noProof/>
              <w:sz w:val="18"/>
            </w:rPr>
            <w:pict w14:anchorId="7629D5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3" type="#_x0000_t75" style="position:absolute;left:0;text-align:left;margin-left:-3.2pt;margin-top:.2pt;width:78.05pt;height:57pt;z-index:-251658752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  <o:OLEObject Type="Embed" ProgID="MSPhotoEd.3" ShapeID="_x0000_s2063" DrawAspect="Content" ObjectID="_1462273165" r:id="rId2"/>
            </w:pict>
          </w:r>
          <w:r w:rsidR="00B04964">
            <w:rPr>
              <w:b/>
              <w:caps/>
              <w:sz w:val="18"/>
            </w:rPr>
            <w:t>4</w:t>
          </w:r>
        </w:p>
      </w:tc>
      <w:tc>
        <w:tcPr>
          <w:tcW w:w="6482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14:paraId="63D93C95" w14:textId="77777777" w:rsidR="00B04964" w:rsidRDefault="00B04964" w:rsidP="00DF7DEE">
          <w:pPr>
            <w:pStyle w:val="Header"/>
            <w:jc w:val="left"/>
            <w:rPr>
              <w:b/>
              <w:caps/>
              <w:sz w:val="18"/>
            </w:rPr>
          </w:pPr>
          <w:r>
            <w:rPr>
              <w:b/>
              <w:caps/>
              <w:sz w:val="18"/>
            </w:rPr>
            <w:t>Laser Interferometer Gravitational Wave Observatory</w:t>
          </w:r>
        </w:p>
        <w:p w14:paraId="1FF60A15" w14:textId="77777777" w:rsidR="00B04964" w:rsidRDefault="00B04964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157" w:type="dxa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14:paraId="3CED806D" w14:textId="6DBAA87B" w:rsidR="00B04964" w:rsidRPr="00D639FB" w:rsidRDefault="00B04964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>E1800089</w:t>
          </w:r>
        </w:p>
      </w:tc>
      <w:tc>
        <w:tcPr>
          <w:tcW w:w="629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14:paraId="7E64A34B" w14:textId="0DFBC85E" w:rsidR="00B04964" w:rsidRDefault="00B04964" w:rsidP="004D0B06">
          <w:pPr>
            <w:pStyle w:val="Header"/>
            <w:jc w:val="center"/>
            <w:rPr>
              <w:caps/>
              <w:sz w:val="20"/>
            </w:rPr>
          </w:pPr>
          <w:r w:rsidRPr="0065472A">
            <w:rPr>
              <w:sz w:val="20"/>
            </w:rPr>
            <w:t>-</w:t>
          </w:r>
          <w:proofErr w:type="gramStart"/>
          <w:r w:rsidRPr="0065472A">
            <w:rPr>
              <w:sz w:val="20"/>
            </w:rPr>
            <w:t>v</w:t>
          </w:r>
          <w:r w:rsidR="00B85EBB">
            <w:rPr>
              <w:sz w:val="20"/>
            </w:rPr>
            <w:t>7</w:t>
          </w:r>
          <w:proofErr w:type="gramEnd"/>
          <w:r>
            <w:rPr>
              <w:caps/>
              <w:sz w:val="20"/>
            </w:rPr>
            <w:t>-</w:t>
          </w:r>
        </w:p>
      </w:tc>
    </w:tr>
    <w:tr w:rsidR="00B04964" w14:paraId="578DE15D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</w:tcBorders>
        </w:tcPr>
        <w:p w14:paraId="3468F986" w14:textId="77777777" w:rsidR="00B04964" w:rsidRDefault="00B04964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3A396804" w14:textId="77777777" w:rsidR="00B04964" w:rsidRDefault="00B04964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157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14:paraId="47582F3B" w14:textId="77777777" w:rsidR="00B04964" w:rsidRDefault="00B04964">
          <w:pPr>
            <w:pStyle w:val="Header"/>
            <w:jc w:val="right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Document No</w:t>
          </w:r>
        </w:p>
      </w:tc>
      <w:tc>
        <w:tcPr>
          <w:tcW w:w="629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14:paraId="1D18B2BE" w14:textId="77777777" w:rsidR="00B04964" w:rsidRDefault="00B04964">
          <w:pPr>
            <w:pStyle w:val="Header"/>
            <w:ind w:left="-72"/>
            <w:jc w:val="right"/>
            <w:rPr>
              <w:b/>
              <w:caps/>
            </w:rPr>
          </w:pPr>
          <w:r>
            <w:rPr>
              <w:rFonts w:ascii="Arial Narrow" w:hAnsi="Arial Narrow"/>
              <w:b/>
              <w:sz w:val="16"/>
            </w:rPr>
            <w:t>Rev.</w:t>
          </w:r>
        </w:p>
      </w:tc>
    </w:tr>
    <w:tr w:rsidR="00B04964" w14:paraId="7D8DA971" w14:textId="77777777" w:rsidTr="00DF7DEE">
      <w:trPr>
        <w:cantSplit/>
        <w:trHeight w:val="349"/>
      </w:trPr>
      <w:tc>
        <w:tcPr>
          <w:tcW w:w="1618" w:type="dxa"/>
          <w:vMerge/>
          <w:tcBorders>
            <w:left w:val="single" w:sz="12" w:space="0" w:color="C0C0C0"/>
            <w:bottom w:val="nil"/>
          </w:tcBorders>
        </w:tcPr>
        <w:p w14:paraId="790B8B6B" w14:textId="77777777" w:rsidR="00B04964" w:rsidRDefault="00B04964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482" w:type="dxa"/>
          <w:vMerge/>
          <w:tcBorders>
            <w:top w:val="nil"/>
            <w:bottom w:val="nil"/>
            <w:right w:val="nil"/>
          </w:tcBorders>
        </w:tcPr>
        <w:p w14:paraId="4AF07185" w14:textId="77777777" w:rsidR="00B04964" w:rsidRDefault="00B04964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786" w:type="dxa"/>
          <w:gridSpan w:val="2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</w:tcPr>
        <w:p w14:paraId="053FD9A8" w14:textId="77777777" w:rsidR="00B04964" w:rsidRDefault="00B04964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C1239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  <w:sz w:val="20"/>
            </w:rPr>
            <w:t xml:space="preserve"> </w:t>
          </w:r>
          <w:r>
            <w:rPr>
              <w:sz w:val="20"/>
            </w:rPr>
            <w:t xml:space="preserve">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6C1239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  <w:tr w:rsidR="00B04964" w14:paraId="24CE71A0" w14:textId="77777777" w:rsidTr="00DF7DEE">
      <w:trPr>
        <w:cantSplit/>
        <w:trHeight w:val="600"/>
      </w:trPr>
      <w:tc>
        <w:tcPr>
          <w:tcW w:w="9886" w:type="dxa"/>
          <w:gridSpan w:val="4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14:paraId="3EAA42B8" w14:textId="77777777" w:rsidR="00B04964" w:rsidRDefault="00B04964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Specifications for 40m RC folding mirror (PR3/SR3)</w:t>
          </w:r>
        </w:p>
      </w:tc>
    </w:tr>
  </w:tbl>
  <w:p w14:paraId="1EE9C65E" w14:textId="77777777" w:rsidR="00B04964" w:rsidRDefault="00B04964">
    <w:pPr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BC28CC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>
    <w:nsid w:val="FFFFFF7E"/>
    <w:multiLevelType w:val="singleLevel"/>
    <w:tmpl w:val="7298A2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2A525FB"/>
    <w:multiLevelType w:val="hybridMultilevel"/>
    <w:tmpl w:val="0778D39C"/>
    <w:lvl w:ilvl="0" w:tplc="A6988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F77E1"/>
    <w:multiLevelType w:val="hybridMultilevel"/>
    <w:tmpl w:val="784A4206"/>
    <w:lvl w:ilvl="0" w:tplc="319A5E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4636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>
    <w:nsid w:val="20657633"/>
    <w:multiLevelType w:val="multilevel"/>
    <w:tmpl w:val="7A42A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5722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AFE7497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47DE45C8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2BA007A"/>
    <w:multiLevelType w:val="multilevel"/>
    <w:tmpl w:val="045A714C"/>
    <w:lvl w:ilvl="0">
      <w:start w:val="1"/>
      <w:numFmt w:val="decimal"/>
      <w:pStyle w:val="numberedparagrap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3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</w:lvl>
  </w:abstractNum>
  <w:abstractNum w:abstractNumId="11">
    <w:nsid w:val="555B4D04"/>
    <w:multiLevelType w:val="hybridMultilevel"/>
    <w:tmpl w:val="95D23A3E"/>
    <w:lvl w:ilvl="0" w:tplc="2DD46DFE">
      <w:start w:val="1"/>
      <w:numFmt w:val="lowerLetter"/>
      <w:pStyle w:val="ListNumber4"/>
      <w:lvlText w:val="%1)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B0C3557"/>
    <w:multiLevelType w:val="hybridMultilevel"/>
    <w:tmpl w:val="2A5ED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0D0CB7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62142C5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6ABE588F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321D26"/>
    <w:multiLevelType w:val="multilevel"/>
    <w:tmpl w:val="5BB00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6BDB6E55"/>
    <w:multiLevelType w:val="hybridMultilevel"/>
    <w:tmpl w:val="43381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C699D"/>
    <w:multiLevelType w:val="hybridMultilevel"/>
    <w:tmpl w:val="7A42A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967BE"/>
    <w:multiLevelType w:val="multilevel"/>
    <w:tmpl w:val="045A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2"/>
  </w:num>
  <w:num w:numId="17">
    <w:abstractNumId w:val="0"/>
  </w:num>
  <w:num w:numId="18">
    <w:abstractNumId w:val="11"/>
  </w:num>
  <w:num w:numId="19">
    <w:abstractNumId w:val="6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"/>
  </w:num>
  <w:num w:numId="24">
    <w:abstractNumId w:val="10"/>
    <w:lvlOverride w:ilvl="0">
      <w:startOverride w:val="1"/>
    </w:lvlOverride>
  </w:num>
  <w:num w:numId="25">
    <w:abstractNumId w:val="4"/>
  </w:num>
  <w:num w:numId="26">
    <w:abstractNumId w:val="10"/>
  </w:num>
  <w:num w:numId="27">
    <w:abstractNumId w:val="15"/>
  </w:num>
  <w:num w:numId="28">
    <w:abstractNumId w:val="8"/>
  </w:num>
  <w:num w:numId="29">
    <w:abstractNumId w:val="19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1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2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2"/>
    <w:rsid w:val="000014DA"/>
    <w:rsid w:val="00004C9F"/>
    <w:rsid w:val="0001069B"/>
    <w:rsid w:val="00010F82"/>
    <w:rsid w:val="00023379"/>
    <w:rsid w:val="00027DD3"/>
    <w:rsid w:val="0003309C"/>
    <w:rsid w:val="000344C9"/>
    <w:rsid w:val="00035C2B"/>
    <w:rsid w:val="00036EAB"/>
    <w:rsid w:val="000450B9"/>
    <w:rsid w:val="000548E4"/>
    <w:rsid w:val="000556E6"/>
    <w:rsid w:val="00062A17"/>
    <w:rsid w:val="00063629"/>
    <w:rsid w:val="00063B99"/>
    <w:rsid w:val="00064DED"/>
    <w:rsid w:val="0007268A"/>
    <w:rsid w:val="00077423"/>
    <w:rsid w:val="00077AF8"/>
    <w:rsid w:val="00081841"/>
    <w:rsid w:val="00087EC0"/>
    <w:rsid w:val="00092D65"/>
    <w:rsid w:val="000A0B4A"/>
    <w:rsid w:val="000A749F"/>
    <w:rsid w:val="000B6873"/>
    <w:rsid w:val="000B72E7"/>
    <w:rsid w:val="000B7654"/>
    <w:rsid w:val="000C40B8"/>
    <w:rsid w:val="000D5DEB"/>
    <w:rsid w:val="000E1642"/>
    <w:rsid w:val="000E1995"/>
    <w:rsid w:val="000F6442"/>
    <w:rsid w:val="000F6CF9"/>
    <w:rsid w:val="00103A35"/>
    <w:rsid w:val="001157D4"/>
    <w:rsid w:val="001221C6"/>
    <w:rsid w:val="00135EE8"/>
    <w:rsid w:val="0014642B"/>
    <w:rsid w:val="001510C4"/>
    <w:rsid w:val="00155BAE"/>
    <w:rsid w:val="00161426"/>
    <w:rsid w:val="00164166"/>
    <w:rsid w:val="00165BCA"/>
    <w:rsid w:val="00166042"/>
    <w:rsid w:val="001731B4"/>
    <w:rsid w:val="001966FD"/>
    <w:rsid w:val="001A22C6"/>
    <w:rsid w:val="001A25D4"/>
    <w:rsid w:val="001A43AF"/>
    <w:rsid w:val="001B0BF5"/>
    <w:rsid w:val="001B28BF"/>
    <w:rsid w:val="001B6BB2"/>
    <w:rsid w:val="001D7449"/>
    <w:rsid w:val="001E53F0"/>
    <w:rsid w:val="001F2686"/>
    <w:rsid w:val="00207EAE"/>
    <w:rsid w:val="00212770"/>
    <w:rsid w:val="00217511"/>
    <w:rsid w:val="0023546F"/>
    <w:rsid w:val="00235D2E"/>
    <w:rsid w:val="002423A9"/>
    <w:rsid w:val="00245383"/>
    <w:rsid w:val="00250E58"/>
    <w:rsid w:val="002570D4"/>
    <w:rsid w:val="002606C1"/>
    <w:rsid w:val="00262881"/>
    <w:rsid w:val="0026346A"/>
    <w:rsid w:val="00263750"/>
    <w:rsid w:val="0026464C"/>
    <w:rsid w:val="00271DDC"/>
    <w:rsid w:val="00274270"/>
    <w:rsid w:val="00285A71"/>
    <w:rsid w:val="0029696F"/>
    <w:rsid w:val="002A06E5"/>
    <w:rsid w:val="002A4E5D"/>
    <w:rsid w:val="002A71AC"/>
    <w:rsid w:val="002B7979"/>
    <w:rsid w:val="002D5015"/>
    <w:rsid w:val="002E20FA"/>
    <w:rsid w:val="002F529F"/>
    <w:rsid w:val="002F5D43"/>
    <w:rsid w:val="00310D2E"/>
    <w:rsid w:val="003123EC"/>
    <w:rsid w:val="00314048"/>
    <w:rsid w:val="0031789C"/>
    <w:rsid w:val="00323191"/>
    <w:rsid w:val="00327C73"/>
    <w:rsid w:val="0033672D"/>
    <w:rsid w:val="00340D46"/>
    <w:rsid w:val="0035367D"/>
    <w:rsid w:val="00362DDF"/>
    <w:rsid w:val="003827B2"/>
    <w:rsid w:val="00385D12"/>
    <w:rsid w:val="00393F8A"/>
    <w:rsid w:val="003957DB"/>
    <w:rsid w:val="003A75F9"/>
    <w:rsid w:val="003B28DC"/>
    <w:rsid w:val="003B6A05"/>
    <w:rsid w:val="003B7749"/>
    <w:rsid w:val="003C2C3E"/>
    <w:rsid w:val="003C320B"/>
    <w:rsid w:val="003C64CD"/>
    <w:rsid w:val="003D2771"/>
    <w:rsid w:val="003D3F20"/>
    <w:rsid w:val="003D542D"/>
    <w:rsid w:val="003D72B6"/>
    <w:rsid w:val="003E00D3"/>
    <w:rsid w:val="003E1558"/>
    <w:rsid w:val="003E2B63"/>
    <w:rsid w:val="003E417B"/>
    <w:rsid w:val="003F443D"/>
    <w:rsid w:val="003F513B"/>
    <w:rsid w:val="003F51E1"/>
    <w:rsid w:val="003F70EF"/>
    <w:rsid w:val="003F7ACD"/>
    <w:rsid w:val="00402D17"/>
    <w:rsid w:val="00407AFE"/>
    <w:rsid w:val="00430DE8"/>
    <w:rsid w:val="00431F48"/>
    <w:rsid w:val="00437446"/>
    <w:rsid w:val="004422AC"/>
    <w:rsid w:val="00442AE1"/>
    <w:rsid w:val="00444286"/>
    <w:rsid w:val="00446E2E"/>
    <w:rsid w:val="00452B75"/>
    <w:rsid w:val="0045683E"/>
    <w:rsid w:val="00462ACB"/>
    <w:rsid w:val="004673D2"/>
    <w:rsid w:val="00472831"/>
    <w:rsid w:val="00481D39"/>
    <w:rsid w:val="00486F6A"/>
    <w:rsid w:val="00487C6A"/>
    <w:rsid w:val="00490C0A"/>
    <w:rsid w:val="00490DF2"/>
    <w:rsid w:val="00494BFF"/>
    <w:rsid w:val="004C0E0B"/>
    <w:rsid w:val="004C43F9"/>
    <w:rsid w:val="004C6B77"/>
    <w:rsid w:val="004D0B06"/>
    <w:rsid w:val="004E63DA"/>
    <w:rsid w:val="004E6D01"/>
    <w:rsid w:val="004E7071"/>
    <w:rsid w:val="004F044F"/>
    <w:rsid w:val="004F0777"/>
    <w:rsid w:val="00506688"/>
    <w:rsid w:val="005129C5"/>
    <w:rsid w:val="00515942"/>
    <w:rsid w:val="00520E0A"/>
    <w:rsid w:val="00524944"/>
    <w:rsid w:val="00524A06"/>
    <w:rsid w:val="00525DF9"/>
    <w:rsid w:val="00526030"/>
    <w:rsid w:val="00533996"/>
    <w:rsid w:val="00540EED"/>
    <w:rsid w:val="00545A3E"/>
    <w:rsid w:val="0058540C"/>
    <w:rsid w:val="00585D7F"/>
    <w:rsid w:val="0059040F"/>
    <w:rsid w:val="00590D06"/>
    <w:rsid w:val="00591763"/>
    <w:rsid w:val="005931E8"/>
    <w:rsid w:val="00595235"/>
    <w:rsid w:val="005A0B53"/>
    <w:rsid w:val="005A0BDE"/>
    <w:rsid w:val="005A1044"/>
    <w:rsid w:val="005B0B56"/>
    <w:rsid w:val="005B0F5D"/>
    <w:rsid w:val="005B1442"/>
    <w:rsid w:val="005B25A2"/>
    <w:rsid w:val="005B309E"/>
    <w:rsid w:val="005B7B92"/>
    <w:rsid w:val="005C54D0"/>
    <w:rsid w:val="005C6AA2"/>
    <w:rsid w:val="005D0532"/>
    <w:rsid w:val="005D07FD"/>
    <w:rsid w:val="005D248C"/>
    <w:rsid w:val="005D2B45"/>
    <w:rsid w:val="005D3472"/>
    <w:rsid w:val="005D5232"/>
    <w:rsid w:val="005E0902"/>
    <w:rsid w:val="005E253D"/>
    <w:rsid w:val="005E2BF6"/>
    <w:rsid w:val="005E2FF4"/>
    <w:rsid w:val="005F065F"/>
    <w:rsid w:val="00602701"/>
    <w:rsid w:val="00605798"/>
    <w:rsid w:val="00607746"/>
    <w:rsid w:val="006128E7"/>
    <w:rsid w:val="0061632B"/>
    <w:rsid w:val="00633EB0"/>
    <w:rsid w:val="0064780F"/>
    <w:rsid w:val="0065472A"/>
    <w:rsid w:val="00654A42"/>
    <w:rsid w:val="00660F05"/>
    <w:rsid w:val="00667A6C"/>
    <w:rsid w:val="0067184F"/>
    <w:rsid w:val="00671D9A"/>
    <w:rsid w:val="006802E5"/>
    <w:rsid w:val="00695E34"/>
    <w:rsid w:val="006A1818"/>
    <w:rsid w:val="006A6A10"/>
    <w:rsid w:val="006B3E7B"/>
    <w:rsid w:val="006B46FB"/>
    <w:rsid w:val="006B5111"/>
    <w:rsid w:val="006B7053"/>
    <w:rsid w:val="006C1239"/>
    <w:rsid w:val="006C140A"/>
    <w:rsid w:val="006C1DC5"/>
    <w:rsid w:val="006C3C15"/>
    <w:rsid w:val="006D1251"/>
    <w:rsid w:val="006D1C41"/>
    <w:rsid w:val="006D3E60"/>
    <w:rsid w:val="006E5228"/>
    <w:rsid w:val="006F2D1C"/>
    <w:rsid w:val="006F3D40"/>
    <w:rsid w:val="006F3D59"/>
    <w:rsid w:val="006F6727"/>
    <w:rsid w:val="007059F5"/>
    <w:rsid w:val="00730EA1"/>
    <w:rsid w:val="00731879"/>
    <w:rsid w:val="00732CC3"/>
    <w:rsid w:val="007337C7"/>
    <w:rsid w:val="00742C16"/>
    <w:rsid w:val="00743EA0"/>
    <w:rsid w:val="00744738"/>
    <w:rsid w:val="007514C1"/>
    <w:rsid w:val="00754EE0"/>
    <w:rsid w:val="00755D53"/>
    <w:rsid w:val="00757B0A"/>
    <w:rsid w:val="00760439"/>
    <w:rsid w:val="00760F67"/>
    <w:rsid w:val="00772A0D"/>
    <w:rsid w:val="00773CA9"/>
    <w:rsid w:val="00775E73"/>
    <w:rsid w:val="007816E1"/>
    <w:rsid w:val="00782491"/>
    <w:rsid w:val="0078448B"/>
    <w:rsid w:val="007876E7"/>
    <w:rsid w:val="007978FA"/>
    <w:rsid w:val="007A18E3"/>
    <w:rsid w:val="007B4DFA"/>
    <w:rsid w:val="007B5DAC"/>
    <w:rsid w:val="007C03AB"/>
    <w:rsid w:val="007C3E1A"/>
    <w:rsid w:val="007C4C60"/>
    <w:rsid w:val="007C724C"/>
    <w:rsid w:val="007D2407"/>
    <w:rsid w:val="007D3EDF"/>
    <w:rsid w:val="007D3F59"/>
    <w:rsid w:val="007D479F"/>
    <w:rsid w:val="007D5755"/>
    <w:rsid w:val="007F6339"/>
    <w:rsid w:val="0080006E"/>
    <w:rsid w:val="0080370A"/>
    <w:rsid w:val="00805CB4"/>
    <w:rsid w:val="008063CF"/>
    <w:rsid w:val="008110A3"/>
    <w:rsid w:val="008121FE"/>
    <w:rsid w:val="00812F39"/>
    <w:rsid w:val="00816A71"/>
    <w:rsid w:val="008170FE"/>
    <w:rsid w:val="00820D8E"/>
    <w:rsid w:val="00821527"/>
    <w:rsid w:val="008244D4"/>
    <w:rsid w:val="00851B2B"/>
    <w:rsid w:val="00857D17"/>
    <w:rsid w:val="0086113F"/>
    <w:rsid w:val="00861524"/>
    <w:rsid w:val="00862ADE"/>
    <w:rsid w:val="00871703"/>
    <w:rsid w:val="0088196E"/>
    <w:rsid w:val="00887C52"/>
    <w:rsid w:val="008A4358"/>
    <w:rsid w:val="008A4983"/>
    <w:rsid w:val="008A7C8B"/>
    <w:rsid w:val="008B6272"/>
    <w:rsid w:val="008B746B"/>
    <w:rsid w:val="008C12D2"/>
    <w:rsid w:val="008D60F3"/>
    <w:rsid w:val="008D740C"/>
    <w:rsid w:val="008E4A23"/>
    <w:rsid w:val="008E7B83"/>
    <w:rsid w:val="008F385B"/>
    <w:rsid w:val="008F7F38"/>
    <w:rsid w:val="00903912"/>
    <w:rsid w:val="0092072C"/>
    <w:rsid w:val="00922781"/>
    <w:rsid w:val="0092716A"/>
    <w:rsid w:val="00931558"/>
    <w:rsid w:val="00933365"/>
    <w:rsid w:val="00934218"/>
    <w:rsid w:val="00935C8D"/>
    <w:rsid w:val="009518A8"/>
    <w:rsid w:val="009530A4"/>
    <w:rsid w:val="00954AD0"/>
    <w:rsid w:val="00960062"/>
    <w:rsid w:val="009749FB"/>
    <w:rsid w:val="0097623B"/>
    <w:rsid w:val="0098042C"/>
    <w:rsid w:val="00980E80"/>
    <w:rsid w:val="0098108A"/>
    <w:rsid w:val="00984AD3"/>
    <w:rsid w:val="00992EF8"/>
    <w:rsid w:val="00995285"/>
    <w:rsid w:val="009A63E4"/>
    <w:rsid w:val="009B24BA"/>
    <w:rsid w:val="009B3052"/>
    <w:rsid w:val="009B56C5"/>
    <w:rsid w:val="009B6B0A"/>
    <w:rsid w:val="009C5FA3"/>
    <w:rsid w:val="009C78A6"/>
    <w:rsid w:val="009D35D5"/>
    <w:rsid w:val="009D661A"/>
    <w:rsid w:val="009E1B6F"/>
    <w:rsid w:val="009E1C1B"/>
    <w:rsid w:val="009F49E9"/>
    <w:rsid w:val="009F6FD5"/>
    <w:rsid w:val="00A028CA"/>
    <w:rsid w:val="00A04CE2"/>
    <w:rsid w:val="00A05410"/>
    <w:rsid w:val="00A05CEA"/>
    <w:rsid w:val="00A14777"/>
    <w:rsid w:val="00A15613"/>
    <w:rsid w:val="00A158BE"/>
    <w:rsid w:val="00A161F5"/>
    <w:rsid w:val="00A179F2"/>
    <w:rsid w:val="00A2024D"/>
    <w:rsid w:val="00A2113B"/>
    <w:rsid w:val="00A25E42"/>
    <w:rsid w:val="00A31D33"/>
    <w:rsid w:val="00A34FBB"/>
    <w:rsid w:val="00A4245D"/>
    <w:rsid w:val="00A43EED"/>
    <w:rsid w:val="00A446DC"/>
    <w:rsid w:val="00A45C58"/>
    <w:rsid w:val="00A557AC"/>
    <w:rsid w:val="00A60092"/>
    <w:rsid w:val="00A65D21"/>
    <w:rsid w:val="00A67DDC"/>
    <w:rsid w:val="00A733A5"/>
    <w:rsid w:val="00A75202"/>
    <w:rsid w:val="00A76CEA"/>
    <w:rsid w:val="00A774A7"/>
    <w:rsid w:val="00A81B23"/>
    <w:rsid w:val="00A84FCB"/>
    <w:rsid w:val="00A85C9C"/>
    <w:rsid w:val="00A94306"/>
    <w:rsid w:val="00A978BE"/>
    <w:rsid w:val="00AA0F54"/>
    <w:rsid w:val="00AA5E25"/>
    <w:rsid w:val="00AB2098"/>
    <w:rsid w:val="00AB44D0"/>
    <w:rsid w:val="00AC0793"/>
    <w:rsid w:val="00AC332E"/>
    <w:rsid w:val="00AC4237"/>
    <w:rsid w:val="00AC766C"/>
    <w:rsid w:val="00AD58C7"/>
    <w:rsid w:val="00AE14DC"/>
    <w:rsid w:val="00AE79A3"/>
    <w:rsid w:val="00AF25C1"/>
    <w:rsid w:val="00AF4E15"/>
    <w:rsid w:val="00AF5C7A"/>
    <w:rsid w:val="00B00EC3"/>
    <w:rsid w:val="00B04964"/>
    <w:rsid w:val="00B225D2"/>
    <w:rsid w:val="00B30165"/>
    <w:rsid w:val="00B30BB1"/>
    <w:rsid w:val="00B322B9"/>
    <w:rsid w:val="00B32DC0"/>
    <w:rsid w:val="00B41BB9"/>
    <w:rsid w:val="00B4520E"/>
    <w:rsid w:val="00B461CD"/>
    <w:rsid w:val="00B4722D"/>
    <w:rsid w:val="00B510E0"/>
    <w:rsid w:val="00B52213"/>
    <w:rsid w:val="00B56816"/>
    <w:rsid w:val="00B62A3E"/>
    <w:rsid w:val="00B632E5"/>
    <w:rsid w:val="00B637F3"/>
    <w:rsid w:val="00B70FC2"/>
    <w:rsid w:val="00B773A5"/>
    <w:rsid w:val="00B7762A"/>
    <w:rsid w:val="00B80071"/>
    <w:rsid w:val="00B81101"/>
    <w:rsid w:val="00B840AF"/>
    <w:rsid w:val="00B85EBB"/>
    <w:rsid w:val="00B90E88"/>
    <w:rsid w:val="00B92376"/>
    <w:rsid w:val="00B92BDC"/>
    <w:rsid w:val="00B966D8"/>
    <w:rsid w:val="00BA2541"/>
    <w:rsid w:val="00BC0B55"/>
    <w:rsid w:val="00BC553F"/>
    <w:rsid w:val="00BD228C"/>
    <w:rsid w:val="00BE00AB"/>
    <w:rsid w:val="00BE01B8"/>
    <w:rsid w:val="00BE01F8"/>
    <w:rsid w:val="00BE1988"/>
    <w:rsid w:val="00BE4E83"/>
    <w:rsid w:val="00BF3247"/>
    <w:rsid w:val="00BF3C32"/>
    <w:rsid w:val="00BF7208"/>
    <w:rsid w:val="00C05869"/>
    <w:rsid w:val="00C06ED2"/>
    <w:rsid w:val="00C11DE4"/>
    <w:rsid w:val="00C1404D"/>
    <w:rsid w:val="00C41B39"/>
    <w:rsid w:val="00C54A60"/>
    <w:rsid w:val="00C571C8"/>
    <w:rsid w:val="00C62589"/>
    <w:rsid w:val="00C66E6A"/>
    <w:rsid w:val="00C72555"/>
    <w:rsid w:val="00C77E51"/>
    <w:rsid w:val="00C87BC5"/>
    <w:rsid w:val="00C9195D"/>
    <w:rsid w:val="00C95EAA"/>
    <w:rsid w:val="00C95F1E"/>
    <w:rsid w:val="00CA1526"/>
    <w:rsid w:val="00CA3F9D"/>
    <w:rsid w:val="00CB0D50"/>
    <w:rsid w:val="00CB436B"/>
    <w:rsid w:val="00CB5642"/>
    <w:rsid w:val="00CB595B"/>
    <w:rsid w:val="00CB7620"/>
    <w:rsid w:val="00CC3365"/>
    <w:rsid w:val="00CC3A89"/>
    <w:rsid w:val="00CD159C"/>
    <w:rsid w:val="00CD1A12"/>
    <w:rsid w:val="00CD3D02"/>
    <w:rsid w:val="00CD72F0"/>
    <w:rsid w:val="00CE1D3F"/>
    <w:rsid w:val="00CE3160"/>
    <w:rsid w:val="00CE3712"/>
    <w:rsid w:val="00CE3B40"/>
    <w:rsid w:val="00CE3F05"/>
    <w:rsid w:val="00CE409C"/>
    <w:rsid w:val="00CE6312"/>
    <w:rsid w:val="00CF08F2"/>
    <w:rsid w:val="00D00A97"/>
    <w:rsid w:val="00D035C0"/>
    <w:rsid w:val="00D04D36"/>
    <w:rsid w:val="00D05BAD"/>
    <w:rsid w:val="00D1066B"/>
    <w:rsid w:val="00D17BB3"/>
    <w:rsid w:val="00D20616"/>
    <w:rsid w:val="00D20AD6"/>
    <w:rsid w:val="00D2404E"/>
    <w:rsid w:val="00D33DCA"/>
    <w:rsid w:val="00D3491D"/>
    <w:rsid w:val="00D36743"/>
    <w:rsid w:val="00D503D0"/>
    <w:rsid w:val="00D52DBB"/>
    <w:rsid w:val="00D56C77"/>
    <w:rsid w:val="00D639FB"/>
    <w:rsid w:val="00D64BFE"/>
    <w:rsid w:val="00D66F9A"/>
    <w:rsid w:val="00D71224"/>
    <w:rsid w:val="00D72459"/>
    <w:rsid w:val="00D72A23"/>
    <w:rsid w:val="00D73577"/>
    <w:rsid w:val="00D82BAD"/>
    <w:rsid w:val="00D85692"/>
    <w:rsid w:val="00D86848"/>
    <w:rsid w:val="00DB1165"/>
    <w:rsid w:val="00DB3D1C"/>
    <w:rsid w:val="00DB641E"/>
    <w:rsid w:val="00DC47CA"/>
    <w:rsid w:val="00DD48F2"/>
    <w:rsid w:val="00DE2BD1"/>
    <w:rsid w:val="00DE53BA"/>
    <w:rsid w:val="00DE59FC"/>
    <w:rsid w:val="00DE60F2"/>
    <w:rsid w:val="00DE75E5"/>
    <w:rsid w:val="00DE76B7"/>
    <w:rsid w:val="00DF0B3F"/>
    <w:rsid w:val="00DF75F8"/>
    <w:rsid w:val="00DF7DEE"/>
    <w:rsid w:val="00E03D26"/>
    <w:rsid w:val="00E14D9E"/>
    <w:rsid w:val="00E21477"/>
    <w:rsid w:val="00E216DC"/>
    <w:rsid w:val="00E2229D"/>
    <w:rsid w:val="00E229A3"/>
    <w:rsid w:val="00E245DD"/>
    <w:rsid w:val="00E254A7"/>
    <w:rsid w:val="00E27B7F"/>
    <w:rsid w:val="00E307A5"/>
    <w:rsid w:val="00E42026"/>
    <w:rsid w:val="00E52320"/>
    <w:rsid w:val="00E64535"/>
    <w:rsid w:val="00E70211"/>
    <w:rsid w:val="00E715FF"/>
    <w:rsid w:val="00E8382A"/>
    <w:rsid w:val="00E841EC"/>
    <w:rsid w:val="00E91176"/>
    <w:rsid w:val="00EA4573"/>
    <w:rsid w:val="00EB05F2"/>
    <w:rsid w:val="00EB2A03"/>
    <w:rsid w:val="00EC4C85"/>
    <w:rsid w:val="00EC78E3"/>
    <w:rsid w:val="00ED01A2"/>
    <w:rsid w:val="00ED590A"/>
    <w:rsid w:val="00ED5DC2"/>
    <w:rsid w:val="00EE03D9"/>
    <w:rsid w:val="00EE65EC"/>
    <w:rsid w:val="00EF6F2F"/>
    <w:rsid w:val="00EF707B"/>
    <w:rsid w:val="00EF72FE"/>
    <w:rsid w:val="00EF7300"/>
    <w:rsid w:val="00F00F62"/>
    <w:rsid w:val="00F03E0B"/>
    <w:rsid w:val="00F0403F"/>
    <w:rsid w:val="00F0546A"/>
    <w:rsid w:val="00F07A7B"/>
    <w:rsid w:val="00F1186A"/>
    <w:rsid w:val="00F2227E"/>
    <w:rsid w:val="00F22B42"/>
    <w:rsid w:val="00F2502F"/>
    <w:rsid w:val="00F25374"/>
    <w:rsid w:val="00F3431C"/>
    <w:rsid w:val="00F35E4B"/>
    <w:rsid w:val="00F41312"/>
    <w:rsid w:val="00F419A3"/>
    <w:rsid w:val="00F41D4B"/>
    <w:rsid w:val="00F60CA6"/>
    <w:rsid w:val="00F6263F"/>
    <w:rsid w:val="00F6705A"/>
    <w:rsid w:val="00F72D9D"/>
    <w:rsid w:val="00F730FC"/>
    <w:rsid w:val="00F761C5"/>
    <w:rsid w:val="00F85111"/>
    <w:rsid w:val="00FA58CD"/>
    <w:rsid w:val="00FB58CC"/>
    <w:rsid w:val="00FC07C8"/>
    <w:rsid w:val="00FC4888"/>
    <w:rsid w:val="00FD1759"/>
    <w:rsid w:val="00FE3832"/>
    <w:rsid w:val="00FF044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59274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EE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BodyText"/>
    <w:qFormat/>
    <w:rsid w:val="00F1186A"/>
    <w:pPr>
      <w:keepNext/>
      <w:numPr>
        <w:ilvl w:val="1"/>
        <w:numId w:val="1"/>
      </w:numPr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08184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  <w:jc w:val="both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CA1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9E1B6F"/>
    <w:pPr>
      <w:spacing w:after="120"/>
    </w:pPr>
    <w:rPr>
      <w:sz w:val="24"/>
    </w:rPr>
  </w:style>
  <w:style w:type="paragraph" w:customStyle="1" w:styleId="StyleArialNarrowLatinBoldCentered">
    <w:name w:val="Style Arial Narrow (Latin) Bold Centered"/>
    <w:basedOn w:val="Normal"/>
    <w:rsid w:val="00524944"/>
    <w:pPr>
      <w:jc w:val="center"/>
    </w:pPr>
    <w:rPr>
      <w:rFonts w:ascii="Arial Narrow" w:hAnsi="Arial Narrow"/>
      <w:b/>
      <w:sz w:val="24"/>
    </w:rPr>
  </w:style>
  <w:style w:type="paragraph" w:customStyle="1" w:styleId="StyleFooterArialNarrowLatinBold">
    <w:name w:val="Style Footer + Arial Narrow (Latin) Bold"/>
    <w:basedOn w:val="Footer"/>
    <w:rsid w:val="00524944"/>
    <w:rPr>
      <w:rFonts w:ascii="Arial Narrow" w:hAnsi="Arial Narrow"/>
      <w:b/>
      <w:sz w:val="24"/>
    </w:rPr>
  </w:style>
  <w:style w:type="character" w:customStyle="1" w:styleId="StyleArialNarrowLatinBold">
    <w:name w:val="Style Arial Narrow (Latin) Bold"/>
    <w:rsid w:val="00524944"/>
    <w:rPr>
      <w:rFonts w:ascii="Arial Narrow" w:hAnsi="Arial Narrow"/>
      <w:b/>
      <w:sz w:val="24"/>
    </w:rPr>
  </w:style>
  <w:style w:type="paragraph" w:customStyle="1" w:styleId="numberedparagraph">
    <w:name w:val="numbered paragraph"/>
    <w:basedOn w:val="BodyText"/>
    <w:rsid w:val="00250E58"/>
    <w:pPr>
      <w:numPr>
        <w:numId w:val="32"/>
      </w:numPr>
    </w:pPr>
  </w:style>
  <w:style w:type="paragraph" w:styleId="Caption">
    <w:name w:val="caption"/>
    <w:basedOn w:val="Normal"/>
    <w:next w:val="Normal"/>
    <w:qFormat/>
    <w:rsid w:val="00081841"/>
    <w:rPr>
      <w:b/>
      <w:bCs/>
      <w:sz w:val="24"/>
    </w:rPr>
  </w:style>
  <w:style w:type="character" w:styleId="CommentReference">
    <w:name w:val="annotation reference"/>
    <w:semiHidden/>
    <w:rsid w:val="00EC4C85"/>
    <w:rPr>
      <w:sz w:val="16"/>
      <w:szCs w:val="16"/>
    </w:rPr>
  </w:style>
  <w:style w:type="paragraph" w:styleId="CommentText">
    <w:name w:val="annotation text"/>
    <w:basedOn w:val="Normal"/>
    <w:semiHidden/>
    <w:rsid w:val="00EC4C85"/>
  </w:style>
  <w:style w:type="paragraph" w:styleId="CommentSubject">
    <w:name w:val="annotation subject"/>
    <w:basedOn w:val="CommentText"/>
    <w:next w:val="CommentText"/>
    <w:semiHidden/>
    <w:rsid w:val="00EC4C85"/>
    <w:rPr>
      <w:b/>
      <w:bCs/>
    </w:rPr>
  </w:style>
  <w:style w:type="paragraph" w:styleId="BalloonText">
    <w:name w:val="Balloon Text"/>
    <w:basedOn w:val="Normal"/>
    <w:semiHidden/>
    <w:rsid w:val="00EC4C85"/>
    <w:rPr>
      <w:rFonts w:ascii="Tahoma" w:hAnsi="Tahoma" w:cs="Tahoma"/>
      <w:sz w:val="16"/>
      <w:szCs w:val="16"/>
    </w:rPr>
  </w:style>
  <w:style w:type="character" w:styleId="Hyperlink">
    <w:name w:val="Hyperlink"/>
    <w:rsid w:val="00393F8A"/>
    <w:rPr>
      <w:color w:val="0044B3"/>
      <w:u w:val="single"/>
      <w:bdr w:val="none" w:sz="0" w:space="0" w:color="auto" w:frame="1"/>
    </w:rPr>
  </w:style>
  <w:style w:type="character" w:styleId="Strong">
    <w:name w:val="Strong"/>
    <w:qFormat/>
    <w:rsid w:val="00393F8A"/>
    <w:rPr>
      <w:b/>
      <w:bCs/>
    </w:rPr>
  </w:style>
  <w:style w:type="paragraph" w:customStyle="1" w:styleId="line903">
    <w:name w:val="line903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customStyle="1" w:styleId="line886">
    <w:name w:val="line886"/>
    <w:basedOn w:val="Normal"/>
    <w:rsid w:val="00393F8A"/>
    <w:pPr>
      <w:spacing w:before="100" w:beforeAutospacing="1" w:after="100" w:afterAutospacing="1"/>
    </w:pPr>
    <w:rPr>
      <w:sz w:val="24"/>
      <w:szCs w:val="24"/>
    </w:rPr>
  </w:style>
  <w:style w:type="paragraph" w:styleId="ListNumber4">
    <w:name w:val="List Number 4"/>
    <w:basedOn w:val="Normal"/>
    <w:rsid w:val="00B32DC0"/>
    <w:pPr>
      <w:numPr>
        <w:numId w:val="18"/>
      </w:numPr>
    </w:pPr>
    <w:rPr>
      <w:sz w:val="24"/>
    </w:rPr>
  </w:style>
  <w:style w:type="paragraph" w:styleId="ListNumber3">
    <w:name w:val="List Number 3"/>
    <w:basedOn w:val="Normal"/>
    <w:rsid w:val="00F60CA6"/>
    <w:pPr>
      <w:numPr>
        <w:ilvl w:val="1"/>
        <w:numId w:val="32"/>
      </w:numPr>
    </w:pPr>
    <w:rPr>
      <w:sz w:val="24"/>
    </w:rPr>
  </w:style>
  <w:style w:type="character" w:styleId="FollowedHyperlink">
    <w:name w:val="FollowedHyperlink"/>
    <w:rsid w:val="00931558"/>
    <w:rPr>
      <w:color w:val="800080"/>
      <w:u w:val="single"/>
    </w:rPr>
  </w:style>
  <w:style w:type="paragraph" w:customStyle="1" w:styleId="Default">
    <w:name w:val="Default"/>
    <w:rsid w:val="00AB20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0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Gautam Venugopalan</cp:lastModifiedBy>
  <cp:revision>3</cp:revision>
  <cp:lastPrinted>2018-05-21T21:13:00Z</cp:lastPrinted>
  <dcterms:created xsi:type="dcterms:W3CDTF">2018-05-21T21:13:00Z</dcterms:created>
  <dcterms:modified xsi:type="dcterms:W3CDTF">2018-05-21T21:13:00Z</dcterms:modified>
</cp:coreProperties>
</file>