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FD4F7A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Jun. 14-19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9A1719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19451C">
              <w:rPr>
                <w:rStyle w:val="StyleArialNarrowLatinBold"/>
                <w:b w:val="0"/>
              </w:rPr>
              <w:t xml:space="preserve">an Zhang, </w:t>
            </w:r>
            <w:r w:rsidR="009A1719" w:rsidRPr="009A1719">
              <w:rPr>
                <w:rStyle w:val="StyleArialNarrowLatinBold"/>
                <w:b w:val="0"/>
              </w:rPr>
              <w:t>Stephen Appert</w:t>
            </w:r>
            <w:r w:rsidR="0019451C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FD4F7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0.0138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81515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AF1284">
        <w:rPr>
          <w:b/>
          <w:szCs w:val="24"/>
        </w:rPr>
        <w:t>Two</w:t>
      </w:r>
      <w:r w:rsidR="007618DD">
        <w:rPr>
          <w:b/>
          <w:szCs w:val="24"/>
        </w:rPr>
        <w:t xml:space="preserve"> scan</w:t>
      </w:r>
      <w:r w:rsidR="00AF1284">
        <w:rPr>
          <w:b/>
          <w:szCs w:val="24"/>
        </w:rPr>
        <w:t>s were</w:t>
      </w:r>
      <w:r w:rsidR="007618DD">
        <w:rPr>
          <w:b/>
          <w:szCs w:val="24"/>
        </w:rPr>
        <w:t xml:space="preserve"> done over central </w:t>
      </w:r>
      <w:r>
        <w:rPr>
          <w:b/>
          <w:szCs w:val="24"/>
        </w:rPr>
        <w:t xml:space="preserve">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</w:t>
      </w:r>
      <w:r w:rsidR="00AF1284">
        <w:rPr>
          <w:b/>
          <w:szCs w:val="24"/>
        </w:rPr>
        <w:t xml:space="preserve">an incident angle of 1 and 2 deg respectively, as shown in Figs. 1 and 2, </w:t>
      </w:r>
      <w:r w:rsidR="005D4629">
        <w:rPr>
          <w:b/>
          <w:szCs w:val="24"/>
        </w:rPr>
        <w:t xml:space="preserve">the arrow on barrel </w:t>
      </w:r>
      <w:r w:rsidR="00AF1284">
        <w:rPr>
          <w:b/>
          <w:szCs w:val="24"/>
        </w:rPr>
        <w:t xml:space="preserve">was </w:t>
      </w:r>
      <w:r w:rsidR="005D4629">
        <w:rPr>
          <w:b/>
          <w:szCs w:val="24"/>
        </w:rPr>
        <w:t>at Y+ direction</w:t>
      </w:r>
      <w:r w:rsidR="00D62FBF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81515C">
        <w:rPr>
          <w:b/>
          <w:szCs w:val="24"/>
        </w:rPr>
        <w:t xml:space="preserve"> </w:t>
      </w:r>
      <w:r w:rsidR="00AF1284">
        <w:rPr>
          <w:b/>
          <w:szCs w:val="24"/>
        </w:rPr>
        <w:t>The results are consistent.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1643" cy="6625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43" cy="66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A0C" w:rsidRDefault="007F29AB" w:rsidP="00A52E8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FD4F7A">
        <w:rPr>
          <w:b/>
          <w:sz w:val="28"/>
          <w:szCs w:val="28"/>
        </w:rPr>
        <w:t>TM10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="00A52E8C">
        <w:rPr>
          <w:b/>
          <w:sz w:val="28"/>
          <w:szCs w:val="28"/>
        </w:rPr>
        <w:t xml:space="preserve"> with the incident angle of 1 deg</w:t>
      </w:r>
      <w:r w:rsidR="00AF1284">
        <w:rPr>
          <w:b/>
          <w:sz w:val="28"/>
          <w:szCs w:val="28"/>
        </w:rPr>
        <w:t>.</w:t>
      </w:r>
    </w:p>
    <w:p w:rsidR="00AF1284" w:rsidRDefault="00AF1284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p w:rsidR="00AF1284" w:rsidRDefault="00AF1284" w:rsidP="00AF1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3D33E1F7" wp14:editId="0A70A6C9">
            <wp:extent cx="4946500" cy="6625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500" cy="66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84" w:rsidRDefault="00AF1284" w:rsidP="00A52E8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ITM10 transmission over a</w:t>
      </w:r>
      <w:r w:rsidRPr="00816A0C">
        <w:rPr>
          <w:b/>
          <w:sz w:val="28"/>
          <w:szCs w:val="28"/>
        </w:rPr>
        <w:t xml:space="preserve"> 160 mm</w:t>
      </w:r>
      <w:r>
        <w:rPr>
          <w:b/>
          <w:sz w:val="28"/>
          <w:szCs w:val="28"/>
        </w:rPr>
        <w:t xml:space="preserve"> diameter aperture</w:t>
      </w:r>
      <w:r w:rsidR="00A52E8C">
        <w:rPr>
          <w:b/>
          <w:sz w:val="28"/>
          <w:szCs w:val="28"/>
        </w:rPr>
        <w:t xml:space="preserve"> </w:t>
      </w:r>
      <w:r w:rsidR="00A52E8C">
        <w:rPr>
          <w:b/>
          <w:sz w:val="28"/>
          <w:szCs w:val="28"/>
        </w:rPr>
        <w:t xml:space="preserve">with the incident angle of </w:t>
      </w:r>
      <w:r w:rsidR="00A52E8C">
        <w:rPr>
          <w:b/>
          <w:sz w:val="28"/>
          <w:szCs w:val="28"/>
        </w:rPr>
        <w:t>2</w:t>
      </w:r>
      <w:bookmarkStart w:id="0" w:name="_GoBack"/>
      <w:bookmarkEnd w:id="0"/>
      <w:r w:rsidR="00A52E8C">
        <w:rPr>
          <w:b/>
          <w:sz w:val="28"/>
          <w:szCs w:val="28"/>
        </w:rPr>
        <w:t xml:space="preserve"> deg</w:t>
      </w:r>
      <w:r w:rsidR="00A52E8C">
        <w:rPr>
          <w:b/>
          <w:sz w:val="28"/>
          <w:szCs w:val="28"/>
        </w:rPr>
        <w:t>.</w:t>
      </w:r>
    </w:p>
    <w:p w:rsidR="00AF1284" w:rsidRDefault="00AF1284" w:rsidP="00AF128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p w:rsidR="00AF1284" w:rsidRDefault="00AF1284" w:rsidP="00AF128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AF1284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E8" w:rsidRDefault="00AE4DE8">
      <w:r>
        <w:separator/>
      </w:r>
    </w:p>
  </w:endnote>
  <w:endnote w:type="continuationSeparator" w:id="0">
    <w:p w:rsidR="00AE4DE8" w:rsidRDefault="00A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E8" w:rsidRDefault="00AE4DE8">
      <w:r>
        <w:separator/>
      </w:r>
    </w:p>
  </w:footnote>
  <w:footnote w:type="continuationSeparator" w:id="0">
    <w:p w:rsidR="00AE4DE8" w:rsidRDefault="00AE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E4DE8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0347180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FD4F7A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E1700233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1778FC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1778FC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FD4F7A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ITM10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A0B4A"/>
    <w:rsid w:val="000B0F6C"/>
    <w:rsid w:val="000B1AB9"/>
    <w:rsid w:val="000B6873"/>
    <w:rsid w:val="000B72E7"/>
    <w:rsid w:val="000B7654"/>
    <w:rsid w:val="000D5DEB"/>
    <w:rsid w:val="000D75B6"/>
    <w:rsid w:val="000F6442"/>
    <w:rsid w:val="000F6CF9"/>
    <w:rsid w:val="00112AB4"/>
    <w:rsid w:val="001168F0"/>
    <w:rsid w:val="0014642B"/>
    <w:rsid w:val="00155BAE"/>
    <w:rsid w:val="00166042"/>
    <w:rsid w:val="001778FC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442E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1584"/>
    <w:rsid w:val="002F529F"/>
    <w:rsid w:val="002F5D43"/>
    <w:rsid w:val="00304ECE"/>
    <w:rsid w:val="00310D2E"/>
    <w:rsid w:val="003123EC"/>
    <w:rsid w:val="00312C0D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B2E97"/>
    <w:rsid w:val="003C2C3E"/>
    <w:rsid w:val="003C320B"/>
    <w:rsid w:val="003C4264"/>
    <w:rsid w:val="003D1E67"/>
    <w:rsid w:val="003D72B6"/>
    <w:rsid w:val="003E1558"/>
    <w:rsid w:val="003E2B63"/>
    <w:rsid w:val="003E417B"/>
    <w:rsid w:val="003E69DD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4D11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632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618DD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515C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1719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2E8C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4DE8"/>
    <w:rsid w:val="00AE79A3"/>
    <w:rsid w:val="00AF1284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1D97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C65EF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B5D28"/>
    <w:rsid w:val="00FC4888"/>
    <w:rsid w:val="00FD1759"/>
    <w:rsid w:val="00FD4F7A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4F80CF99"/>
  <w15:docId w15:val="{9CD57CF0-8CA1-49F5-9800-239667E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104</cp:revision>
  <cp:lastPrinted>2017-06-30T23:59:00Z</cp:lastPrinted>
  <dcterms:created xsi:type="dcterms:W3CDTF">2010-12-08T20:20:00Z</dcterms:created>
  <dcterms:modified xsi:type="dcterms:W3CDTF">2017-07-01T00:00:00Z</dcterms:modified>
</cp:coreProperties>
</file>