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2A5" w:rsidRPr="008A12A5" w:rsidRDefault="00873EE2" w:rsidP="008A12A5">
      <w:pPr>
        <w:pStyle w:val="Title"/>
      </w:pPr>
      <w:r>
        <w:t xml:space="preserve">T1400750 - </w:t>
      </w:r>
      <w:r w:rsidR="001D30A9">
        <w:t xml:space="preserve">aLIGO Mechanical design </w:t>
      </w:r>
      <w:r w:rsidR="006A5F26">
        <w:t xml:space="preserve">considerations for a </w:t>
      </w:r>
      <w:r w:rsidR="001D30A9">
        <w:t xml:space="preserve">larger </w:t>
      </w:r>
      <w:bookmarkStart w:id="0" w:name="_GoBack"/>
      <w:bookmarkEnd w:id="0"/>
      <w:r w:rsidR="008A12A5" w:rsidRPr="008A12A5">
        <w:t xml:space="preserve">Beamsplitter </w:t>
      </w:r>
      <w:r w:rsidR="006A5F26">
        <w:t>optic</w:t>
      </w:r>
    </w:p>
    <w:p w:rsidR="00873EE2" w:rsidRDefault="00873EE2"/>
    <w:sdt>
      <w:sdtPr>
        <w:rPr>
          <w:rFonts w:eastAsiaTheme="minorHAnsi" w:cstheme="minorBidi"/>
          <w:b w:val="0"/>
          <w:bCs w:val="0"/>
          <w:color w:val="auto"/>
          <w:sz w:val="24"/>
          <w:szCs w:val="22"/>
          <w:lang w:val="en-GB"/>
        </w:rPr>
        <w:id w:val="1519111467"/>
        <w:docPartObj>
          <w:docPartGallery w:val="Table of Contents"/>
          <w:docPartUnique/>
        </w:docPartObj>
      </w:sdtPr>
      <w:sdtEndPr>
        <w:rPr>
          <w:noProof/>
        </w:rPr>
      </w:sdtEndPr>
      <w:sdtContent>
        <w:p w:rsidR="00873EE2" w:rsidRDefault="00873EE2">
          <w:pPr>
            <w:pStyle w:val="TOCHeading"/>
          </w:pPr>
          <w:r>
            <w:t>Table of Contents</w:t>
          </w:r>
        </w:p>
        <w:p w:rsidR="00873EE2" w:rsidRPr="00873EE2" w:rsidRDefault="00873EE2">
          <w:pPr>
            <w:pStyle w:val="TOC1"/>
            <w:tabs>
              <w:tab w:val="left" w:pos="440"/>
              <w:tab w:val="right" w:leader="dot" w:pos="9016"/>
            </w:tabs>
            <w:rPr>
              <w:rFonts w:asciiTheme="minorHAnsi" w:eastAsiaTheme="minorEastAsia" w:hAnsiTheme="minorHAnsi"/>
              <w:noProof/>
              <w:sz w:val="22"/>
              <w:lang w:eastAsia="en-GB"/>
            </w:rPr>
          </w:pPr>
          <w:r w:rsidRPr="00873EE2">
            <w:rPr>
              <w:rFonts w:asciiTheme="minorHAnsi" w:hAnsiTheme="minorHAnsi"/>
              <w:sz w:val="22"/>
            </w:rPr>
            <w:fldChar w:fldCharType="begin"/>
          </w:r>
          <w:r w:rsidRPr="00873EE2">
            <w:rPr>
              <w:rFonts w:asciiTheme="minorHAnsi" w:hAnsiTheme="minorHAnsi"/>
              <w:sz w:val="22"/>
            </w:rPr>
            <w:instrText xml:space="preserve"> TOC \o "1-3" \h \z \u </w:instrText>
          </w:r>
          <w:r w:rsidRPr="00873EE2">
            <w:rPr>
              <w:rFonts w:asciiTheme="minorHAnsi" w:hAnsiTheme="minorHAnsi"/>
              <w:sz w:val="22"/>
            </w:rPr>
            <w:fldChar w:fldCharType="separate"/>
          </w:r>
          <w:hyperlink w:anchor="_Toc406058269" w:history="1">
            <w:r w:rsidRPr="00873EE2">
              <w:rPr>
                <w:rStyle w:val="Hyperlink"/>
                <w:rFonts w:asciiTheme="minorHAnsi" w:hAnsiTheme="minorHAnsi"/>
                <w:noProof/>
                <w:sz w:val="22"/>
              </w:rPr>
              <w:t>2</w:t>
            </w:r>
            <w:r w:rsidRPr="00873EE2">
              <w:rPr>
                <w:rFonts w:asciiTheme="minorHAnsi" w:eastAsiaTheme="minorEastAsia" w:hAnsiTheme="minorHAnsi"/>
                <w:noProof/>
                <w:sz w:val="22"/>
                <w:lang w:eastAsia="en-GB"/>
              </w:rPr>
              <w:tab/>
            </w:r>
            <w:r w:rsidRPr="00873EE2">
              <w:rPr>
                <w:rStyle w:val="Hyperlink"/>
                <w:rFonts w:asciiTheme="minorHAnsi" w:hAnsiTheme="minorHAnsi"/>
                <w:noProof/>
                <w:sz w:val="22"/>
              </w:rPr>
              <w:t>Introduction</w:t>
            </w:r>
            <w:r w:rsidRPr="00873EE2">
              <w:rPr>
                <w:rFonts w:asciiTheme="minorHAnsi" w:hAnsiTheme="minorHAnsi"/>
                <w:noProof/>
                <w:webHidden/>
                <w:sz w:val="22"/>
              </w:rPr>
              <w:tab/>
            </w:r>
            <w:r w:rsidRPr="00873EE2">
              <w:rPr>
                <w:rFonts w:asciiTheme="minorHAnsi" w:hAnsiTheme="minorHAnsi"/>
                <w:noProof/>
                <w:webHidden/>
                <w:sz w:val="22"/>
              </w:rPr>
              <w:fldChar w:fldCharType="begin"/>
            </w:r>
            <w:r w:rsidRPr="00873EE2">
              <w:rPr>
                <w:rFonts w:asciiTheme="minorHAnsi" w:hAnsiTheme="minorHAnsi"/>
                <w:noProof/>
                <w:webHidden/>
                <w:sz w:val="22"/>
              </w:rPr>
              <w:instrText xml:space="preserve"> PAGEREF _Toc406058269 \h </w:instrText>
            </w:r>
            <w:r w:rsidRPr="00873EE2">
              <w:rPr>
                <w:rFonts w:asciiTheme="minorHAnsi" w:hAnsiTheme="minorHAnsi"/>
                <w:noProof/>
                <w:webHidden/>
                <w:sz w:val="22"/>
              </w:rPr>
            </w:r>
            <w:r w:rsidRPr="00873EE2">
              <w:rPr>
                <w:rFonts w:asciiTheme="minorHAnsi" w:hAnsiTheme="minorHAnsi"/>
                <w:noProof/>
                <w:webHidden/>
                <w:sz w:val="22"/>
              </w:rPr>
              <w:fldChar w:fldCharType="separate"/>
            </w:r>
            <w:r w:rsidR="005F72B3">
              <w:rPr>
                <w:rFonts w:asciiTheme="minorHAnsi" w:hAnsiTheme="minorHAnsi"/>
                <w:noProof/>
                <w:webHidden/>
                <w:sz w:val="22"/>
              </w:rPr>
              <w:t>3</w:t>
            </w:r>
            <w:r w:rsidRPr="00873EE2">
              <w:rPr>
                <w:rFonts w:asciiTheme="minorHAnsi" w:hAnsiTheme="minorHAnsi"/>
                <w:noProof/>
                <w:webHidden/>
                <w:sz w:val="22"/>
              </w:rPr>
              <w:fldChar w:fldCharType="end"/>
            </w:r>
          </w:hyperlink>
        </w:p>
        <w:p w:rsidR="00873EE2" w:rsidRPr="00873EE2" w:rsidRDefault="00A71CED">
          <w:pPr>
            <w:pStyle w:val="TOC2"/>
            <w:tabs>
              <w:tab w:val="left" w:pos="880"/>
              <w:tab w:val="right" w:leader="dot" w:pos="9016"/>
            </w:tabs>
            <w:rPr>
              <w:rFonts w:asciiTheme="minorHAnsi" w:eastAsiaTheme="minorEastAsia" w:hAnsiTheme="minorHAnsi"/>
              <w:noProof/>
              <w:sz w:val="22"/>
              <w:lang w:eastAsia="en-GB"/>
            </w:rPr>
          </w:pPr>
          <w:hyperlink w:anchor="_Toc406058270" w:history="1">
            <w:r w:rsidR="00873EE2" w:rsidRPr="00873EE2">
              <w:rPr>
                <w:rStyle w:val="Hyperlink"/>
                <w:rFonts w:asciiTheme="minorHAnsi" w:hAnsiTheme="minorHAnsi"/>
                <w:noProof/>
                <w:sz w:val="22"/>
              </w:rPr>
              <w:t>2.1</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Background:</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_Toc406058270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3</w:t>
            </w:r>
            <w:r w:rsidR="00873EE2" w:rsidRPr="00873EE2">
              <w:rPr>
                <w:rFonts w:asciiTheme="minorHAnsi" w:hAnsiTheme="minorHAnsi"/>
                <w:noProof/>
                <w:webHidden/>
                <w:sz w:val="22"/>
              </w:rPr>
              <w:fldChar w:fldCharType="end"/>
            </w:r>
          </w:hyperlink>
        </w:p>
        <w:p w:rsidR="00873EE2" w:rsidRPr="00873EE2" w:rsidRDefault="00A71CED">
          <w:pPr>
            <w:pStyle w:val="TOC2"/>
            <w:tabs>
              <w:tab w:val="left" w:pos="880"/>
              <w:tab w:val="right" w:leader="dot" w:pos="9016"/>
            </w:tabs>
            <w:rPr>
              <w:rFonts w:asciiTheme="minorHAnsi" w:eastAsiaTheme="minorEastAsia" w:hAnsiTheme="minorHAnsi"/>
              <w:noProof/>
              <w:sz w:val="22"/>
              <w:lang w:eastAsia="en-GB"/>
            </w:rPr>
          </w:pPr>
          <w:hyperlink w:anchor="_Toc406058271" w:history="1">
            <w:r w:rsidR="00873EE2" w:rsidRPr="00873EE2">
              <w:rPr>
                <w:rStyle w:val="Hyperlink"/>
                <w:rFonts w:asciiTheme="minorHAnsi" w:hAnsiTheme="minorHAnsi"/>
                <w:noProof/>
                <w:sz w:val="22"/>
              </w:rPr>
              <w:t>2.2</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Design philosophy:</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_Toc406058271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3</w:t>
            </w:r>
            <w:r w:rsidR="00873EE2" w:rsidRPr="00873EE2">
              <w:rPr>
                <w:rFonts w:asciiTheme="minorHAnsi" w:hAnsiTheme="minorHAnsi"/>
                <w:noProof/>
                <w:webHidden/>
                <w:sz w:val="22"/>
              </w:rPr>
              <w:fldChar w:fldCharType="end"/>
            </w:r>
          </w:hyperlink>
        </w:p>
        <w:p w:rsidR="00873EE2" w:rsidRPr="00873EE2" w:rsidRDefault="00A71CED">
          <w:pPr>
            <w:pStyle w:val="TOC1"/>
            <w:tabs>
              <w:tab w:val="left" w:pos="440"/>
              <w:tab w:val="right" w:leader="dot" w:pos="9016"/>
            </w:tabs>
            <w:rPr>
              <w:rFonts w:asciiTheme="minorHAnsi" w:eastAsiaTheme="minorEastAsia" w:hAnsiTheme="minorHAnsi"/>
              <w:noProof/>
              <w:sz w:val="22"/>
              <w:lang w:eastAsia="en-GB"/>
            </w:rPr>
          </w:pPr>
          <w:hyperlink w:anchor="_Toc406058272" w:history="1">
            <w:r w:rsidR="00873EE2" w:rsidRPr="00873EE2">
              <w:rPr>
                <w:rStyle w:val="Hyperlink"/>
                <w:rFonts w:asciiTheme="minorHAnsi" w:hAnsiTheme="minorHAnsi"/>
                <w:noProof/>
                <w:sz w:val="22"/>
              </w:rPr>
              <w:t>3</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Top stage conceptual modifications:</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_Toc406058272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4</w:t>
            </w:r>
            <w:r w:rsidR="00873EE2" w:rsidRPr="00873EE2">
              <w:rPr>
                <w:rFonts w:asciiTheme="minorHAnsi" w:hAnsiTheme="minorHAnsi"/>
                <w:noProof/>
                <w:webHidden/>
                <w:sz w:val="22"/>
              </w:rPr>
              <w:fldChar w:fldCharType="end"/>
            </w:r>
          </w:hyperlink>
        </w:p>
        <w:p w:rsidR="00873EE2" w:rsidRPr="00873EE2" w:rsidRDefault="00A71CED">
          <w:pPr>
            <w:pStyle w:val="TOC2"/>
            <w:tabs>
              <w:tab w:val="left" w:pos="880"/>
              <w:tab w:val="right" w:leader="dot" w:pos="9016"/>
            </w:tabs>
            <w:rPr>
              <w:rFonts w:asciiTheme="minorHAnsi" w:eastAsiaTheme="minorEastAsia" w:hAnsiTheme="minorHAnsi"/>
              <w:noProof/>
              <w:sz w:val="22"/>
              <w:lang w:eastAsia="en-GB"/>
            </w:rPr>
          </w:pPr>
          <w:hyperlink w:anchor="_Toc406058273" w:history="1">
            <w:r w:rsidR="00873EE2" w:rsidRPr="00873EE2">
              <w:rPr>
                <w:rStyle w:val="Hyperlink"/>
                <w:rFonts w:asciiTheme="minorHAnsi" w:hAnsiTheme="minorHAnsi"/>
                <w:noProof/>
                <w:sz w:val="22"/>
                <w:lang w:eastAsia="en-GB"/>
              </w:rPr>
              <w:t>3.1</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Existing design features:</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_Toc406058273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4</w:t>
            </w:r>
            <w:r w:rsidR="00873EE2" w:rsidRPr="00873EE2">
              <w:rPr>
                <w:rFonts w:asciiTheme="minorHAnsi" w:hAnsiTheme="minorHAnsi"/>
                <w:noProof/>
                <w:webHidden/>
                <w:sz w:val="22"/>
              </w:rPr>
              <w:fldChar w:fldCharType="end"/>
            </w:r>
          </w:hyperlink>
        </w:p>
        <w:p w:rsidR="00873EE2" w:rsidRPr="00873EE2" w:rsidRDefault="00A71CED">
          <w:pPr>
            <w:pStyle w:val="TOC2"/>
            <w:tabs>
              <w:tab w:val="left" w:pos="880"/>
              <w:tab w:val="right" w:leader="dot" w:pos="9016"/>
            </w:tabs>
            <w:rPr>
              <w:rFonts w:asciiTheme="minorHAnsi" w:eastAsiaTheme="minorEastAsia" w:hAnsiTheme="minorHAnsi"/>
              <w:noProof/>
              <w:sz w:val="22"/>
              <w:lang w:eastAsia="en-GB"/>
            </w:rPr>
          </w:pPr>
          <w:hyperlink w:anchor="_Toc406058274" w:history="1">
            <w:r w:rsidR="00873EE2" w:rsidRPr="00873EE2">
              <w:rPr>
                <w:rStyle w:val="Hyperlink"/>
                <w:rFonts w:asciiTheme="minorHAnsi" w:hAnsiTheme="minorHAnsi"/>
                <w:noProof/>
                <w:sz w:val="22"/>
              </w:rPr>
              <w:t>3.2</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Design intent for design modifications</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_Toc406058274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4</w:t>
            </w:r>
            <w:r w:rsidR="00873EE2" w:rsidRPr="00873EE2">
              <w:rPr>
                <w:rFonts w:asciiTheme="minorHAnsi" w:hAnsiTheme="minorHAnsi"/>
                <w:noProof/>
                <w:webHidden/>
                <w:sz w:val="22"/>
              </w:rPr>
              <w:fldChar w:fldCharType="end"/>
            </w:r>
          </w:hyperlink>
        </w:p>
        <w:p w:rsidR="00873EE2" w:rsidRPr="00873EE2" w:rsidRDefault="00A71CED">
          <w:pPr>
            <w:pStyle w:val="TOC2"/>
            <w:tabs>
              <w:tab w:val="left" w:pos="880"/>
              <w:tab w:val="right" w:leader="dot" w:pos="9016"/>
            </w:tabs>
            <w:rPr>
              <w:rFonts w:asciiTheme="minorHAnsi" w:eastAsiaTheme="minorEastAsia" w:hAnsiTheme="minorHAnsi"/>
              <w:noProof/>
              <w:sz w:val="22"/>
              <w:lang w:eastAsia="en-GB"/>
            </w:rPr>
          </w:pPr>
          <w:hyperlink w:anchor="_Toc406058275" w:history="1">
            <w:r w:rsidR="00873EE2" w:rsidRPr="00873EE2">
              <w:rPr>
                <w:rStyle w:val="Hyperlink"/>
                <w:rFonts w:asciiTheme="minorHAnsi" w:hAnsiTheme="minorHAnsi"/>
                <w:noProof/>
                <w:sz w:val="22"/>
              </w:rPr>
              <w:t>3.3</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Top stage proposed changes:</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_Toc406058275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5</w:t>
            </w:r>
            <w:r w:rsidR="00873EE2" w:rsidRPr="00873EE2">
              <w:rPr>
                <w:rFonts w:asciiTheme="minorHAnsi" w:hAnsiTheme="minorHAnsi"/>
                <w:noProof/>
                <w:webHidden/>
                <w:sz w:val="22"/>
              </w:rPr>
              <w:fldChar w:fldCharType="end"/>
            </w:r>
          </w:hyperlink>
        </w:p>
        <w:p w:rsidR="00873EE2" w:rsidRPr="00873EE2" w:rsidRDefault="00A71CED">
          <w:pPr>
            <w:pStyle w:val="TOC1"/>
            <w:tabs>
              <w:tab w:val="left" w:pos="440"/>
              <w:tab w:val="right" w:leader="dot" w:pos="9016"/>
            </w:tabs>
            <w:rPr>
              <w:rFonts w:asciiTheme="minorHAnsi" w:eastAsiaTheme="minorEastAsia" w:hAnsiTheme="minorHAnsi"/>
              <w:noProof/>
              <w:sz w:val="22"/>
              <w:lang w:eastAsia="en-GB"/>
            </w:rPr>
          </w:pPr>
          <w:hyperlink w:anchor="_Toc406058276" w:history="1">
            <w:r w:rsidR="00873EE2" w:rsidRPr="00873EE2">
              <w:rPr>
                <w:rStyle w:val="Hyperlink"/>
                <w:rFonts w:asciiTheme="minorHAnsi" w:hAnsiTheme="minorHAnsi"/>
                <w:noProof/>
                <w:sz w:val="22"/>
              </w:rPr>
              <w:t>4</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Top mass conceptual modifications:</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_Toc406058276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7</w:t>
            </w:r>
            <w:r w:rsidR="00873EE2" w:rsidRPr="00873EE2">
              <w:rPr>
                <w:rFonts w:asciiTheme="minorHAnsi" w:hAnsiTheme="minorHAnsi"/>
                <w:noProof/>
                <w:webHidden/>
                <w:sz w:val="22"/>
              </w:rPr>
              <w:fldChar w:fldCharType="end"/>
            </w:r>
          </w:hyperlink>
        </w:p>
        <w:p w:rsidR="00873EE2" w:rsidRPr="00873EE2" w:rsidRDefault="00A71CED">
          <w:pPr>
            <w:pStyle w:val="TOC2"/>
            <w:tabs>
              <w:tab w:val="left" w:pos="880"/>
              <w:tab w:val="right" w:leader="dot" w:pos="9016"/>
            </w:tabs>
            <w:rPr>
              <w:rFonts w:asciiTheme="minorHAnsi" w:eastAsiaTheme="minorEastAsia" w:hAnsiTheme="minorHAnsi"/>
              <w:noProof/>
              <w:sz w:val="22"/>
              <w:lang w:eastAsia="en-GB"/>
            </w:rPr>
          </w:pPr>
          <w:hyperlink w:anchor="_Toc406058277" w:history="1">
            <w:r w:rsidR="00873EE2" w:rsidRPr="00873EE2">
              <w:rPr>
                <w:rStyle w:val="Hyperlink"/>
                <w:rFonts w:asciiTheme="minorHAnsi" w:hAnsiTheme="minorHAnsi"/>
                <w:noProof/>
                <w:sz w:val="22"/>
              </w:rPr>
              <w:t>4.1</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Existing design features</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_Toc406058277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7</w:t>
            </w:r>
            <w:r w:rsidR="00873EE2" w:rsidRPr="00873EE2">
              <w:rPr>
                <w:rFonts w:asciiTheme="minorHAnsi" w:hAnsiTheme="minorHAnsi"/>
                <w:noProof/>
                <w:webHidden/>
                <w:sz w:val="22"/>
              </w:rPr>
              <w:fldChar w:fldCharType="end"/>
            </w:r>
          </w:hyperlink>
        </w:p>
        <w:p w:rsidR="00873EE2" w:rsidRPr="00873EE2" w:rsidRDefault="00A71CED">
          <w:pPr>
            <w:pStyle w:val="TOC2"/>
            <w:tabs>
              <w:tab w:val="left" w:pos="880"/>
              <w:tab w:val="right" w:leader="dot" w:pos="9016"/>
            </w:tabs>
            <w:rPr>
              <w:rFonts w:asciiTheme="minorHAnsi" w:eastAsiaTheme="minorEastAsia" w:hAnsiTheme="minorHAnsi"/>
              <w:noProof/>
              <w:sz w:val="22"/>
              <w:lang w:eastAsia="en-GB"/>
            </w:rPr>
          </w:pPr>
          <w:hyperlink w:anchor="_Toc406058278" w:history="1">
            <w:r w:rsidR="00873EE2" w:rsidRPr="00873EE2">
              <w:rPr>
                <w:rStyle w:val="Hyperlink"/>
                <w:rFonts w:asciiTheme="minorHAnsi" w:hAnsiTheme="minorHAnsi"/>
                <w:noProof/>
                <w:sz w:val="22"/>
              </w:rPr>
              <w:t>4.2</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Design intent for modifications</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_Toc406058278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7</w:t>
            </w:r>
            <w:r w:rsidR="00873EE2" w:rsidRPr="00873EE2">
              <w:rPr>
                <w:rFonts w:asciiTheme="minorHAnsi" w:hAnsiTheme="minorHAnsi"/>
                <w:noProof/>
                <w:webHidden/>
                <w:sz w:val="22"/>
              </w:rPr>
              <w:fldChar w:fldCharType="end"/>
            </w:r>
          </w:hyperlink>
        </w:p>
        <w:p w:rsidR="00873EE2" w:rsidRPr="00873EE2" w:rsidRDefault="00A71CED">
          <w:pPr>
            <w:pStyle w:val="TOC2"/>
            <w:tabs>
              <w:tab w:val="left" w:pos="880"/>
              <w:tab w:val="right" w:leader="dot" w:pos="9016"/>
            </w:tabs>
            <w:rPr>
              <w:rFonts w:asciiTheme="minorHAnsi" w:eastAsiaTheme="minorEastAsia" w:hAnsiTheme="minorHAnsi"/>
              <w:noProof/>
              <w:sz w:val="22"/>
              <w:lang w:eastAsia="en-GB"/>
            </w:rPr>
          </w:pPr>
          <w:hyperlink w:anchor="_Toc406058279" w:history="1">
            <w:r w:rsidR="00873EE2" w:rsidRPr="00873EE2">
              <w:rPr>
                <w:rStyle w:val="Hyperlink"/>
                <w:rFonts w:asciiTheme="minorHAnsi" w:hAnsiTheme="minorHAnsi"/>
                <w:noProof/>
                <w:sz w:val="22"/>
              </w:rPr>
              <w:t>4.3</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Top mass proposed changes</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_Toc406058279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8</w:t>
            </w:r>
            <w:r w:rsidR="00873EE2" w:rsidRPr="00873EE2">
              <w:rPr>
                <w:rFonts w:asciiTheme="minorHAnsi" w:hAnsiTheme="minorHAnsi"/>
                <w:noProof/>
                <w:webHidden/>
                <w:sz w:val="22"/>
              </w:rPr>
              <w:fldChar w:fldCharType="end"/>
            </w:r>
          </w:hyperlink>
        </w:p>
        <w:p w:rsidR="00873EE2" w:rsidRPr="00873EE2" w:rsidRDefault="00A71CED">
          <w:pPr>
            <w:pStyle w:val="TOC2"/>
            <w:tabs>
              <w:tab w:val="left" w:pos="880"/>
              <w:tab w:val="right" w:leader="dot" w:pos="9016"/>
            </w:tabs>
            <w:rPr>
              <w:rFonts w:asciiTheme="minorHAnsi" w:eastAsiaTheme="minorEastAsia" w:hAnsiTheme="minorHAnsi"/>
              <w:noProof/>
              <w:sz w:val="22"/>
              <w:lang w:eastAsia="en-GB"/>
            </w:rPr>
          </w:pPr>
          <w:hyperlink w:anchor="_Toc406058280" w:history="1">
            <w:r w:rsidR="00873EE2" w:rsidRPr="00873EE2">
              <w:rPr>
                <w:rStyle w:val="Hyperlink"/>
                <w:rFonts w:asciiTheme="minorHAnsi" w:hAnsiTheme="minorHAnsi"/>
                <w:noProof/>
                <w:sz w:val="22"/>
              </w:rPr>
              <w:t>4.4</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Comparison of top mass dynamics (existing vs new)</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_Toc406058280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9</w:t>
            </w:r>
            <w:r w:rsidR="00873EE2" w:rsidRPr="00873EE2">
              <w:rPr>
                <w:rFonts w:asciiTheme="minorHAnsi" w:hAnsiTheme="minorHAnsi"/>
                <w:noProof/>
                <w:webHidden/>
                <w:sz w:val="22"/>
              </w:rPr>
              <w:fldChar w:fldCharType="end"/>
            </w:r>
          </w:hyperlink>
        </w:p>
        <w:p w:rsidR="00873EE2" w:rsidRPr="00873EE2" w:rsidRDefault="00A71CED">
          <w:pPr>
            <w:pStyle w:val="TOC1"/>
            <w:tabs>
              <w:tab w:val="left" w:pos="440"/>
              <w:tab w:val="right" w:leader="dot" w:pos="9016"/>
            </w:tabs>
            <w:rPr>
              <w:rFonts w:asciiTheme="minorHAnsi" w:eastAsiaTheme="minorEastAsia" w:hAnsiTheme="minorHAnsi"/>
              <w:noProof/>
              <w:sz w:val="22"/>
              <w:lang w:eastAsia="en-GB"/>
            </w:rPr>
          </w:pPr>
          <w:hyperlink w:anchor="_Toc406058281" w:history="1">
            <w:r w:rsidR="00873EE2" w:rsidRPr="00873EE2">
              <w:rPr>
                <w:rStyle w:val="Hyperlink"/>
                <w:rFonts w:asciiTheme="minorHAnsi" w:hAnsiTheme="minorHAnsi"/>
                <w:noProof/>
                <w:sz w:val="22"/>
                <w:lang w:eastAsia="en-GB"/>
              </w:rPr>
              <w:t>5</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Round masses:</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_Toc406058281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10</w:t>
            </w:r>
            <w:r w:rsidR="00873EE2" w:rsidRPr="00873EE2">
              <w:rPr>
                <w:rFonts w:asciiTheme="minorHAnsi" w:hAnsiTheme="minorHAnsi"/>
                <w:noProof/>
                <w:webHidden/>
                <w:sz w:val="22"/>
              </w:rPr>
              <w:fldChar w:fldCharType="end"/>
            </w:r>
          </w:hyperlink>
        </w:p>
        <w:p w:rsidR="00873EE2" w:rsidRPr="00873EE2" w:rsidRDefault="00A71CED">
          <w:pPr>
            <w:pStyle w:val="TOC2"/>
            <w:tabs>
              <w:tab w:val="left" w:pos="880"/>
              <w:tab w:val="right" w:leader="dot" w:pos="9016"/>
            </w:tabs>
            <w:rPr>
              <w:rFonts w:asciiTheme="minorHAnsi" w:eastAsiaTheme="minorEastAsia" w:hAnsiTheme="minorHAnsi"/>
              <w:noProof/>
              <w:sz w:val="22"/>
              <w:lang w:eastAsia="en-GB"/>
            </w:rPr>
          </w:pPr>
          <w:hyperlink w:anchor="_Toc406058282" w:history="1">
            <w:r w:rsidR="00873EE2" w:rsidRPr="00873EE2">
              <w:rPr>
                <w:rStyle w:val="Hyperlink"/>
                <w:rFonts w:asciiTheme="minorHAnsi" w:hAnsiTheme="minorHAnsi"/>
                <w:noProof/>
                <w:sz w:val="22"/>
              </w:rPr>
              <w:t>5.1</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Existing design features (lower tablecloth omitted for clarity)</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_Toc406058282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10</w:t>
            </w:r>
            <w:r w:rsidR="00873EE2" w:rsidRPr="00873EE2">
              <w:rPr>
                <w:rFonts w:asciiTheme="minorHAnsi" w:hAnsiTheme="minorHAnsi"/>
                <w:noProof/>
                <w:webHidden/>
                <w:sz w:val="22"/>
              </w:rPr>
              <w:fldChar w:fldCharType="end"/>
            </w:r>
          </w:hyperlink>
        </w:p>
        <w:p w:rsidR="00873EE2" w:rsidRPr="00873EE2" w:rsidRDefault="00A71CED">
          <w:pPr>
            <w:pStyle w:val="TOC1"/>
            <w:tabs>
              <w:tab w:val="left" w:pos="440"/>
              <w:tab w:val="right" w:leader="dot" w:pos="9016"/>
            </w:tabs>
            <w:rPr>
              <w:rFonts w:asciiTheme="minorHAnsi" w:eastAsiaTheme="minorEastAsia" w:hAnsiTheme="minorHAnsi"/>
              <w:noProof/>
              <w:sz w:val="22"/>
              <w:lang w:eastAsia="en-GB"/>
            </w:rPr>
          </w:pPr>
          <w:hyperlink w:anchor="_Toc406058283" w:history="1">
            <w:r w:rsidR="00873EE2" w:rsidRPr="00873EE2">
              <w:rPr>
                <w:rStyle w:val="Hyperlink"/>
                <w:rFonts w:asciiTheme="minorHAnsi" w:hAnsiTheme="minorHAnsi"/>
                <w:noProof/>
                <w:sz w:val="22"/>
              </w:rPr>
              <w:t>6</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Intermediate mass conceptual design modifications</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_Toc406058283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11</w:t>
            </w:r>
            <w:r w:rsidR="00873EE2" w:rsidRPr="00873EE2">
              <w:rPr>
                <w:rFonts w:asciiTheme="minorHAnsi" w:hAnsiTheme="minorHAnsi"/>
                <w:noProof/>
                <w:webHidden/>
                <w:sz w:val="22"/>
              </w:rPr>
              <w:fldChar w:fldCharType="end"/>
            </w:r>
          </w:hyperlink>
        </w:p>
        <w:p w:rsidR="00873EE2" w:rsidRPr="00873EE2" w:rsidRDefault="00A71CED">
          <w:pPr>
            <w:pStyle w:val="TOC2"/>
            <w:tabs>
              <w:tab w:val="left" w:pos="880"/>
              <w:tab w:val="right" w:leader="dot" w:pos="9016"/>
            </w:tabs>
            <w:rPr>
              <w:rFonts w:asciiTheme="minorHAnsi" w:eastAsiaTheme="minorEastAsia" w:hAnsiTheme="minorHAnsi"/>
              <w:noProof/>
              <w:sz w:val="22"/>
              <w:lang w:eastAsia="en-GB"/>
            </w:rPr>
          </w:pPr>
          <w:hyperlink w:anchor="_Toc406058284" w:history="1">
            <w:r w:rsidR="00873EE2" w:rsidRPr="00873EE2">
              <w:rPr>
                <w:rStyle w:val="Hyperlink"/>
                <w:rFonts w:asciiTheme="minorHAnsi" w:hAnsiTheme="minorHAnsi"/>
                <w:noProof/>
                <w:sz w:val="22"/>
              </w:rPr>
              <w:t>6.1</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Design intent for modifications:</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_Toc406058284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11</w:t>
            </w:r>
            <w:r w:rsidR="00873EE2" w:rsidRPr="00873EE2">
              <w:rPr>
                <w:rFonts w:asciiTheme="minorHAnsi" w:hAnsiTheme="minorHAnsi"/>
                <w:noProof/>
                <w:webHidden/>
                <w:sz w:val="22"/>
              </w:rPr>
              <w:fldChar w:fldCharType="end"/>
            </w:r>
          </w:hyperlink>
        </w:p>
        <w:p w:rsidR="00873EE2" w:rsidRPr="00873EE2" w:rsidRDefault="00A71CED">
          <w:pPr>
            <w:pStyle w:val="TOC2"/>
            <w:tabs>
              <w:tab w:val="left" w:pos="880"/>
              <w:tab w:val="right" w:leader="dot" w:pos="9016"/>
            </w:tabs>
            <w:rPr>
              <w:rFonts w:asciiTheme="minorHAnsi" w:eastAsiaTheme="minorEastAsia" w:hAnsiTheme="minorHAnsi"/>
              <w:noProof/>
              <w:sz w:val="22"/>
              <w:lang w:eastAsia="en-GB"/>
            </w:rPr>
          </w:pPr>
          <w:hyperlink w:anchor="_Toc406058285" w:history="1">
            <w:r w:rsidR="00873EE2" w:rsidRPr="00873EE2">
              <w:rPr>
                <w:rStyle w:val="Hyperlink"/>
                <w:rFonts w:asciiTheme="minorHAnsi" w:hAnsiTheme="minorHAnsi"/>
                <w:noProof/>
                <w:sz w:val="22"/>
              </w:rPr>
              <w:t>6.2</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Intermediate mass proposed changes</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_Toc406058285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11</w:t>
            </w:r>
            <w:r w:rsidR="00873EE2" w:rsidRPr="00873EE2">
              <w:rPr>
                <w:rFonts w:asciiTheme="minorHAnsi" w:hAnsiTheme="minorHAnsi"/>
                <w:noProof/>
                <w:webHidden/>
                <w:sz w:val="22"/>
              </w:rPr>
              <w:fldChar w:fldCharType="end"/>
            </w:r>
          </w:hyperlink>
        </w:p>
        <w:p w:rsidR="00873EE2" w:rsidRPr="00873EE2" w:rsidRDefault="00A71CED">
          <w:pPr>
            <w:pStyle w:val="TOC1"/>
            <w:tabs>
              <w:tab w:val="left" w:pos="440"/>
              <w:tab w:val="right" w:leader="dot" w:pos="9016"/>
            </w:tabs>
            <w:rPr>
              <w:rFonts w:asciiTheme="minorHAnsi" w:eastAsiaTheme="minorEastAsia" w:hAnsiTheme="minorHAnsi"/>
              <w:noProof/>
              <w:sz w:val="22"/>
              <w:lang w:eastAsia="en-GB"/>
            </w:rPr>
          </w:pPr>
          <w:hyperlink w:anchor="_Toc406058286" w:history="1">
            <w:r w:rsidR="00873EE2" w:rsidRPr="00873EE2">
              <w:rPr>
                <w:rStyle w:val="Hyperlink"/>
                <w:rFonts w:asciiTheme="minorHAnsi" w:hAnsiTheme="minorHAnsi"/>
                <w:noProof/>
                <w:sz w:val="22"/>
                <w:lang w:eastAsia="en-GB"/>
              </w:rPr>
              <w:t>7</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lang w:eastAsia="en-GB"/>
              </w:rPr>
              <w:t>Test mass dummy</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_Toc406058286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13</w:t>
            </w:r>
            <w:r w:rsidR="00873EE2" w:rsidRPr="00873EE2">
              <w:rPr>
                <w:rFonts w:asciiTheme="minorHAnsi" w:hAnsiTheme="minorHAnsi"/>
                <w:noProof/>
                <w:webHidden/>
                <w:sz w:val="22"/>
              </w:rPr>
              <w:fldChar w:fldCharType="end"/>
            </w:r>
          </w:hyperlink>
        </w:p>
        <w:p w:rsidR="00873EE2" w:rsidRPr="00873EE2" w:rsidRDefault="00A71CED">
          <w:pPr>
            <w:pStyle w:val="TOC2"/>
            <w:tabs>
              <w:tab w:val="left" w:pos="880"/>
              <w:tab w:val="right" w:leader="dot" w:pos="9016"/>
            </w:tabs>
            <w:rPr>
              <w:rFonts w:asciiTheme="minorHAnsi" w:eastAsiaTheme="minorEastAsia" w:hAnsiTheme="minorHAnsi"/>
              <w:noProof/>
              <w:sz w:val="22"/>
              <w:lang w:eastAsia="en-GB"/>
            </w:rPr>
          </w:pPr>
          <w:hyperlink w:anchor="_Toc406058287" w:history="1">
            <w:r w:rsidR="00873EE2" w:rsidRPr="00873EE2">
              <w:rPr>
                <w:rStyle w:val="Hyperlink"/>
                <w:rFonts w:asciiTheme="minorHAnsi" w:hAnsiTheme="minorHAnsi"/>
                <w:noProof/>
                <w:sz w:val="22"/>
                <w:lang w:eastAsia="en-GB"/>
              </w:rPr>
              <w:t>7.1</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lang w:eastAsia="en-GB"/>
              </w:rPr>
              <w:t>Design intent for modifications:</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_Toc406058287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13</w:t>
            </w:r>
            <w:r w:rsidR="00873EE2" w:rsidRPr="00873EE2">
              <w:rPr>
                <w:rFonts w:asciiTheme="minorHAnsi" w:hAnsiTheme="minorHAnsi"/>
                <w:noProof/>
                <w:webHidden/>
                <w:sz w:val="22"/>
              </w:rPr>
              <w:fldChar w:fldCharType="end"/>
            </w:r>
          </w:hyperlink>
        </w:p>
        <w:p w:rsidR="00873EE2" w:rsidRPr="00873EE2" w:rsidRDefault="00A71CED">
          <w:pPr>
            <w:pStyle w:val="TOC1"/>
            <w:tabs>
              <w:tab w:val="left" w:pos="440"/>
              <w:tab w:val="right" w:leader="dot" w:pos="9016"/>
            </w:tabs>
            <w:rPr>
              <w:rFonts w:asciiTheme="minorHAnsi" w:eastAsiaTheme="minorEastAsia" w:hAnsiTheme="minorHAnsi"/>
              <w:noProof/>
              <w:sz w:val="22"/>
              <w:lang w:eastAsia="en-GB"/>
            </w:rPr>
          </w:pPr>
          <w:hyperlink w:anchor="_Toc406058288" w:history="1">
            <w:r w:rsidR="00873EE2" w:rsidRPr="00873EE2">
              <w:rPr>
                <w:rStyle w:val="Hyperlink"/>
                <w:rFonts w:asciiTheme="minorHAnsi" w:hAnsiTheme="minorHAnsi"/>
                <w:noProof/>
                <w:sz w:val="22"/>
              </w:rPr>
              <w:t>8</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LS Tooling</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_Toc406058288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15</w:t>
            </w:r>
            <w:r w:rsidR="00873EE2" w:rsidRPr="00873EE2">
              <w:rPr>
                <w:rFonts w:asciiTheme="minorHAnsi" w:hAnsiTheme="minorHAnsi"/>
                <w:noProof/>
                <w:webHidden/>
                <w:sz w:val="22"/>
              </w:rPr>
              <w:fldChar w:fldCharType="end"/>
            </w:r>
          </w:hyperlink>
        </w:p>
        <w:p w:rsidR="00873EE2" w:rsidRPr="00873EE2" w:rsidRDefault="00A71CED">
          <w:pPr>
            <w:pStyle w:val="TOC2"/>
            <w:tabs>
              <w:tab w:val="left" w:pos="880"/>
              <w:tab w:val="right" w:leader="dot" w:pos="9016"/>
            </w:tabs>
            <w:rPr>
              <w:rFonts w:asciiTheme="minorHAnsi" w:eastAsiaTheme="minorEastAsia" w:hAnsiTheme="minorHAnsi"/>
              <w:noProof/>
              <w:sz w:val="22"/>
              <w:lang w:eastAsia="en-GB"/>
            </w:rPr>
          </w:pPr>
          <w:hyperlink w:anchor="_Toc406058289" w:history="1">
            <w:r w:rsidR="00873EE2" w:rsidRPr="00873EE2">
              <w:rPr>
                <w:rStyle w:val="Hyperlink"/>
                <w:rFonts w:asciiTheme="minorHAnsi" w:hAnsiTheme="minorHAnsi"/>
                <w:noProof/>
                <w:sz w:val="22"/>
              </w:rPr>
              <w:t>8.1</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Issues with modified lower structure in existing LS tooling.</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_Toc406058289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15</w:t>
            </w:r>
            <w:r w:rsidR="00873EE2" w:rsidRPr="00873EE2">
              <w:rPr>
                <w:rFonts w:asciiTheme="minorHAnsi" w:hAnsiTheme="minorHAnsi"/>
                <w:noProof/>
                <w:webHidden/>
                <w:sz w:val="22"/>
              </w:rPr>
              <w:fldChar w:fldCharType="end"/>
            </w:r>
          </w:hyperlink>
        </w:p>
        <w:p w:rsidR="00873EE2" w:rsidRPr="00873EE2" w:rsidRDefault="00A71CED">
          <w:pPr>
            <w:pStyle w:val="TOC2"/>
            <w:tabs>
              <w:tab w:val="left" w:pos="880"/>
              <w:tab w:val="right" w:leader="dot" w:pos="9016"/>
            </w:tabs>
            <w:rPr>
              <w:rFonts w:asciiTheme="minorHAnsi" w:eastAsiaTheme="minorEastAsia" w:hAnsiTheme="minorHAnsi"/>
              <w:noProof/>
              <w:sz w:val="22"/>
              <w:lang w:eastAsia="en-GB"/>
            </w:rPr>
          </w:pPr>
          <w:hyperlink w:anchor="_Toc406058290" w:history="1">
            <w:r w:rsidR="00873EE2" w:rsidRPr="00873EE2">
              <w:rPr>
                <w:rStyle w:val="Hyperlink"/>
                <w:rFonts w:asciiTheme="minorHAnsi" w:hAnsiTheme="minorHAnsi"/>
                <w:noProof/>
                <w:sz w:val="22"/>
              </w:rPr>
              <w:t>8.2</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Recommendations for modifications to LS tooling:</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_Toc406058290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16</w:t>
            </w:r>
            <w:r w:rsidR="00873EE2" w:rsidRPr="00873EE2">
              <w:rPr>
                <w:rFonts w:asciiTheme="minorHAnsi" w:hAnsiTheme="minorHAnsi"/>
                <w:noProof/>
                <w:webHidden/>
                <w:sz w:val="22"/>
              </w:rPr>
              <w:fldChar w:fldCharType="end"/>
            </w:r>
          </w:hyperlink>
        </w:p>
        <w:p w:rsidR="00873EE2" w:rsidRPr="00873EE2" w:rsidRDefault="00A71CED">
          <w:pPr>
            <w:pStyle w:val="TOC1"/>
            <w:tabs>
              <w:tab w:val="left" w:pos="440"/>
              <w:tab w:val="right" w:leader="dot" w:pos="9016"/>
            </w:tabs>
            <w:rPr>
              <w:rFonts w:asciiTheme="minorHAnsi" w:eastAsiaTheme="minorEastAsia" w:hAnsiTheme="minorHAnsi"/>
              <w:noProof/>
              <w:sz w:val="22"/>
              <w:lang w:eastAsia="en-GB"/>
            </w:rPr>
          </w:pPr>
          <w:hyperlink w:anchor="_Toc406058291" w:history="1">
            <w:r w:rsidR="00873EE2" w:rsidRPr="00873EE2">
              <w:rPr>
                <w:rStyle w:val="Hyperlink"/>
                <w:rFonts w:asciiTheme="minorHAnsi" w:hAnsiTheme="minorHAnsi"/>
                <w:noProof/>
                <w:sz w:val="22"/>
              </w:rPr>
              <w:t>9</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Wire jig</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_Toc406058291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17</w:t>
            </w:r>
            <w:r w:rsidR="00873EE2" w:rsidRPr="00873EE2">
              <w:rPr>
                <w:rFonts w:asciiTheme="minorHAnsi" w:hAnsiTheme="minorHAnsi"/>
                <w:noProof/>
                <w:webHidden/>
                <w:sz w:val="22"/>
              </w:rPr>
              <w:fldChar w:fldCharType="end"/>
            </w:r>
          </w:hyperlink>
        </w:p>
        <w:p w:rsidR="00873EE2" w:rsidRPr="00873EE2" w:rsidRDefault="00A71CED">
          <w:pPr>
            <w:pStyle w:val="TOC2"/>
            <w:tabs>
              <w:tab w:val="left" w:pos="880"/>
              <w:tab w:val="right" w:leader="dot" w:pos="9016"/>
            </w:tabs>
            <w:rPr>
              <w:rFonts w:asciiTheme="minorHAnsi" w:eastAsiaTheme="minorEastAsia" w:hAnsiTheme="minorHAnsi"/>
              <w:noProof/>
              <w:sz w:val="22"/>
              <w:lang w:eastAsia="en-GB"/>
            </w:rPr>
          </w:pPr>
          <w:hyperlink w:anchor="_Toc406058292" w:history="1">
            <w:r w:rsidR="00873EE2" w:rsidRPr="00873EE2">
              <w:rPr>
                <w:rStyle w:val="Hyperlink"/>
                <w:rFonts w:asciiTheme="minorHAnsi" w:hAnsiTheme="minorHAnsi"/>
                <w:noProof/>
                <w:sz w:val="22"/>
              </w:rPr>
              <w:t>9.1</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Proposed wire jig modifications:</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_Toc406058292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17</w:t>
            </w:r>
            <w:r w:rsidR="00873EE2" w:rsidRPr="00873EE2">
              <w:rPr>
                <w:rFonts w:asciiTheme="minorHAnsi" w:hAnsiTheme="minorHAnsi"/>
                <w:noProof/>
                <w:webHidden/>
                <w:sz w:val="22"/>
              </w:rPr>
              <w:fldChar w:fldCharType="end"/>
            </w:r>
          </w:hyperlink>
        </w:p>
        <w:p w:rsidR="00873EE2" w:rsidRPr="00873EE2" w:rsidRDefault="00A71CED">
          <w:pPr>
            <w:pStyle w:val="TOC1"/>
            <w:tabs>
              <w:tab w:val="left" w:pos="660"/>
              <w:tab w:val="right" w:leader="dot" w:pos="9016"/>
            </w:tabs>
            <w:rPr>
              <w:rFonts w:asciiTheme="minorHAnsi" w:eastAsiaTheme="minorEastAsia" w:hAnsiTheme="minorHAnsi"/>
              <w:noProof/>
              <w:sz w:val="22"/>
              <w:lang w:eastAsia="en-GB"/>
            </w:rPr>
          </w:pPr>
          <w:hyperlink w:anchor="_Toc406058293" w:history="1">
            <w:r w:rsidR="00873EE2" w:rsidRPr="00873EE2">
              <w:rPr>
                <w:rStyle w:val="Hyperlink"/>
                <w:rFonts w:asciiTheme="minorHAnsi" w:hAnsiTheme="minorHAnsi"/>
                <w:noProof/>
                <w:sz w:val="22"/>
              </w:rPr>
              <w:t>10</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Summary of proposed changes</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_Toc406058293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18</w:t>
            </w:r>
            <w:r w:rsidR="00873EE2" w:rsidRPr="00873EE2">
              <w:rPr>
                <w:rFonts w:asciiTheme="minorHAnsi" w:hAnsiTheme="minorHAnsi"/>
                <w:noProof/>
                <w:webHidden/>
                <w:sz w:val="22"/>
              </w:rPr>
              <w:fldChar w:fldCharType="end"/>
            </w:r>
          </w:hyperlink>
        </w:p>
        <w:p w:rsidR="00873EE2" w:rsidRPr="00873EE2" w:rsidRDefault="00A71CED">
          <w:pPr>
            <w:pStyle w:val="TOC2"/>
            <w:tabs>
              <w:tab w:val="left" w:pos="1100"/>
              <w:tab w:val="right" w:leader="dot" w:pos="9016"/>
            </w:tabs>
            <w:rPr>
              <w:rFonts w:asciiTheme="minorHAnsi" w:eastAsiaTheme="minorEastAsia" w:hAnsiTheme="minorHAnsi"/>
              <w:noProof/>
              <w:sz w:val="22"/>
              <w:lang w:eastAsia="en-GB"/>
            </w:rPr>
          </w:pPr>
          <w:hyperlink w:anchor="_Toc406058294" w:history="1">
            <w:r w:rsidR="00873EE2" w:rsidRPr="00873EE2">
              <w:rPr>
                <w:rStyle w:val="Hyperlink"/>
                <w:rFonts w:asciiTheme="minorHAnsi" w:hAnsiTheme="minorHAnsi"/>
                <w:noProof/>
                <w:sz w:val="22"/>
              </w:rPr>
              <w:t>10.1</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Modification of existing parts</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_Toc406058294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18</w:t>
            </w:r>
            <w:r w:rsidR="00873EE2" w:rsidRPr="00873EE2">
              <w:rPr>
                <w:rFonts w:asciiTheme="minorHAnsi" w:hAnsiTheme="minorHAnsi"/>
                <w:noProof/>
                <w:webHidden/>
                <w:sz w:val="22"/>
              </w:rPr>
              <w:fldChar w:fldCharType="end"/>
            </w:r>
          </w:hyperlink>
        </w:p>
        <w:p w:rsidR="00873EE2" w:rsidRPr="00873EE2" w:rsidRDefault="00A71CED">
          <w:pPr>
            <w:pStyle w:val="TOC2"/>
            <w:tabs>
              <w:tab w:val="left" w:pos="1100"/>
              <w:tab w:val="right" w:leader="dot" w:pos="9016"/>
            </w:tabs>
            <w:rPr>
              <w:rFonts w:asciiTheme="minorHAnsi" w:eastAsiaTheme="minorEastAsia" w:hAnsiTheme="minorHAnsi"/>
              <w:noProof/>
              <w:sz w:val="22"/>
              <w:lang w:eastAsia="en-GB"/>
            </w:rPr>
          </w:pPr>
          <w:hyperlink w:anchor="_Toc406058295" w:history="1">
            <w:r w:rsidR="00873EE2" w:rsidRPr="00873EE2">
              <w:rPr>
                <w:rStyle w:val="Hyperlink"/>
                <w:rFonts w:asciiTheme="minorHAnsi" w:hAnsiTheme="minorHAnsi"/>
                <w:noProof/>
                <w:sz w:val="22"/>
              </w:rPr>
              <w:t>10.2</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Re-make parts</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_Toc406058295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18</w:t>
            </w:r>
            <w:r w:rsidR="00873EE2" w:rsidRPr="00873EE2">
              <w:rPr>
                <w:rFonts w:asciiTheme="minorHAnsi" w:hAnsiTheme="minorHAnsi"/>
                <w:noProof/>
                <w:webHidden/>
                <w:sz w:val="22"/>
              </w:rPr>
              <w:fldChar w:fldCharType="end"/>
            </w:r>
          </w:hyperlink>
        </w:p>
        <w:p w:rsidR="00873EE2" w:rsidRPr="00873EE2" w:rsidRDefault="00A71CED">
          <w:pPr>
            <w:pStyle w:val="TOC2"/>
            <w:tabs>
              <w:tab w:val="left" w:pos="1100"/>
              <w:tab w:val="right" w:leader="dot" w:pos="9016"/>
            </w:tabs>
            <w:rPr>
              <w:rFonts w:asciiTheme="minorHAnsi" w:eastAsiaTheme="minorEastAsia" w:hAnsiTheme="minorHAnsi"/>
              <w:noProof/>
              <w:sz w:val="22"/>
              <w:lang w:eastAsia="en-GB"/>
            </w:rPr>
          </w:pPr>
          <w:hyperlink w:anchor="_Toc406058296" w:history="1">
            <w:r w:rsidR="00873EE2" w:rsidRPr="00873EE2">
              <w:rPr>
                <w:rStyle w:val="Hyperlink"/>
                <w:rFonts w:asciiTheme="minorHAnsi" w:hAnsiTheme="minorHAnsi"/>
                <w:noProof/>
                <w:sz w:val="22"/>
              </w:rPr>
              <w:t>10.3</w:t>
            </w:r>
            <w:r w:rsidR="00873EE2" w:rsidRPr="00873EE2">
              <w:rPr>
                <w:rFonts w:asciiTheme="minorHAnsi" w:eastAsiaTheme="minorEastAsia" w:hAnsiTheme="minorHAnsi"/>
                <w:noProof/>
                <w:sz w:val="22"/>
                <w:lang w:eastAsia="en-GB"/>
              </w:rPr>
              <w:tab/>
            </w:r>
            <w:r w:rsidR="00873EE2" w:rsidRPr="00873EE2">
              <w:rPr>
                <w:rStyle w:val="Hyperlink"/>
                <w:rFonts w:asciiTheme="minorHAnsi" w:hAnsiTheme="minorHAnsi"/>
                <w:noProof/>
                <w:sz w:val="22"/>
              </w:rPr>
              <w:t>New parts</w:t>
            </w:r>
            <w:r w:rsidR="00873EE2" w:rsidRPr="00873EE2">
              <w:rPr>
                <w:rFonts w:asciiTheme="minorHAnsi" w:hAnsiTheme="minorHAnsi"/>
                <w:noProof/>
                <w:webHidden/>
                <w:sz w:val="22"/>
              </w:rPr>
              <w:tab/>
            </w:r>
            <w:r w:rsidR="00873EE2" w:rsidRPr="00873EE2">
              <w:rPr>
                <w:rFonts w:asciiTheme="minorHAnsi" w:hAnsiTheme="minorHAnsi"/>
                <w:noProof/>
                <w:webHidden/>
                <w:sz w:val="22"/>
              </w:rPr>
              <w:fldChar w:fldCharType="begin"/>
            </w:r>
            <w:r w:rsidR="00873EE2" w:rsidRPr="00873EE2">
              <w:rPr>
                <w:rFonts w:asciiTheme="minorHAnsi" w:hAnsiTheme="minorHAnsi"/>
                <w:noProof/>
                <w:webHidden/>
                <w:sz w:val="22"/>
              </w:rPr>
              <w:instrText xml:space="preserve"> PAGEREF _Toc406058296 \h </w:instrText>
            </w:r>
            <w:r w:rsidR="00873EE2" w:rsidRPr="00873EE2">
              <w:rPr>
                <w:rFonts w:asciiTheme="minorHAnsi" w:hAnsiTheme="minorHAnsi"/>
                <w:noProof/>
                <w:webHidden/>
                <w:sz w:val="22"/>
              </w:rPr>
            </w:r>
            <w:r w:rsidR="00873EE2" w:rsidRPr="00873EE2">
              <w:rPr>
                <w:rFonts w:asciiTheme="minorHAnsi" w:hAnsiTheme="minorHAnsi"/>
                <w:noProof/>
                <w:webHidden/>
                <w:sz w:val="22"/>
              </w:rPr>
              <w:fldChar w:fldCharType="separate"/>
            </w:r>
            <w:r w:rsidR="005F72B3">
              <w:rPr>
                <w:rFonts w:asciiTheme="minorHAnsi" w:hAnsiTheme="minorHAnsi"/>
                <w:noProof/>
                <w:webHidden/>
                <w:sz w:val="22"/>
              </w:rPr>
              <w:t>19</w:t>
            </w:r>
            <w:r w:rsidR="00873EE2" w:rsidRPr="00873EE2">
              <w:rPr>
                <w:rFonts w:asciiTheme="minorHAnsi" w:hAnsiTheme="minorHAnsi"/>
                <w:noProof/>
                <w:webHidden/>
                <w:sz w:val="22"/>
              </w:rPr>
              <w:fldChar w:fldCharType="end"/>
            </w:r>
          </w:hyperlink>
        </w:p>
        <w:p w:rsidR="00873EE2" w:rsidRDefault="00873EE2">
          <w:r w:rsidRPr="00873EE2">
            <w:rPr>
              <w:rFonts w:asciiTheme="minorHAnsi" w:hAnsiTheme="minorHAnsi"/>
              <w:b/>
              <w:bCs/>
              <w:noProof/>
              <w:sz w:val="22"/>
            </w:rPr>
            <w:fldChar w:fldCharType="end"/>
          </w:r>
        </w:p>
      </w:sdtContent>
    </w:sdt>
    <w:p w:rsidR="00873EE2" w:rsidRDefault="00873EE2">
      <w:pPr>
        <w:rPr>
          <w:rFonts w:eastAsiaTheme="majorEastAsia" w:cstheme="majorBidi"/>
          <w:b/>
          <w:bCs/>
          <w:color w:val="548DD4" w:themeColor="text2" w:themeTint="99"/>
          <w:sz w:val="28"/>
          <w:szCs w:val="28"/>
        </w:rPr>
      </w:pPr>
      <w:r>
        <w:br w:type="page"/>
      </w:r>
    </w:p>
    <w:p w:rsidR="001D30A9" w:rsidRDefault="001D30A9" w:rsidP="008A12A5">
      <w:pPr>
        <w:pStyle w:val="Heading1"/>
      </w:pPr>
      <w:bookmarkStart w:id="1" w:name="_Toc406058269"/>
      <w:r>
        <w:lastRenderedPageBreak/>
        <w:t>Introduction</w:t>
      </w:r>
      <w:bookmarkEnd w:id="1"/>
    </w:p>
    <w:p w:rsidR="008A12A5" w:rsidRPr="008A12A5" w:rsidRDefault="008A12A5" w:rsidP="001D30A9">
      <w:pPr>
        <w:pStyle w:val="Heading2"/>
      </w:pPr>
      <w:bookmarkStart w:id="2" w:name="_Toc406058270"/>
      <w:r w:rsidRPr="008A12A5">
        <w:t>Background:</w:t>
      </w:r>
      <w:bookmarkEnd w:id="2"/>
    </w:p>
    <w:p w:rsidR="008A12A5" w:rsidRPr="008A12A5" w:rsidRDefault="008A12A5" w:rsidP="008A12A5">
      <w:pPr>
        <w:rPr>
          <w:rFonts w:asciiTheme="minorHAnsi" w:hAnsiTheme="minorHAnsi"/>
          <w:sz w:val="22"/>
        </w:rPr>
      </w:pPr>
      <w:r w:rsidRPr="008A12A5">
        <w:rPr>
          <w:rFonts w:asciiTheme="minorHAnsi" w:hAnsiTheme="minorHAnsi"/>
          <w:sz w:val="22"/>
        </w:rPr>
        <w:t>Norna Robertson outlines first thoughts for a larger Beamsplitter suspension in T1400296, and this includes a proposed set of updated parameters which were discussed between Norna and Joe O’Dell at Rutherford Appleton Laboratory on 15</w:t>
      </w:r>
      <w:r w:rsidRPr="008A12A5">
        <w:rPr>
          <w:rFonts w:asciiTheme="minorHAnsi" w:hAnsiTheme="minorHAnsi"/>
          <w:sz w:val="22"/>
          <w:vertAlign w:val="superscript"/>
        </w:rPr>
        <w:t>th</w:t>
      </w:r>
      <w:r w:rsidRPr="008A12A5">
        <w:rPr>
          <w:rFonts w:asciiTheme="minorHAnsi" w:hAnsiTheme="minorHAnsi"/>
          <w:sz w:val="22"/>
        </w:rPr>
        <w:t xml:space="preserve"> September.</w:t>
      </w:r>
    </w:p>
    <w:p w:rsidR="008A12A5" w:rsidRPr="008A12A5" w:rsidRDefault="008A12A5" w:rsidP="008A12A5">
      <w:pPr>
        <w:rPr>
          <w:rFonts w:asciiTheme="minorHAnsi" w:hAnsiTheme="minorHAnsi"/>
          <w:sz w:val="22"/>
        </w:rPr>
      </w:pPr>
      <w:r w:rsidRPr="008A12A5">
        <w:rPr>
          <w:rFonts w:asciiTheme="minorHAnsi" w:hAnsiTheme="minorHAnsi"/>
          <w:sz w:val="22"/>
        </w:rPr>
        <w:t>For full conclusion to this discussion, see afore mentioned document.</w:t>
      </w:r>
    </w:p>
    <w:p w:rsidR="008A12A5" w:rsidRPr="008A12A5" w:rsidRDefault="008A12A5" w:rsidP="008A12A5">
      <w:pPr>
        <w:rPr>
          <w:rFonts w:asciiTheme="minorHAnsi" w:hAnsiTheme="minorHAnsi"/>
          <w:sz w:val="22"/>
        </w:rPr>
      </w:pPr>
      <w:r w:rsidRPr="008A12A5">
        <w:rPr>
          <w:rFonts w:asciiTheme="minorHAnsi" w:hAnsiTheme="minorHAnsi"/>
          <w:sz w:val="22"/>
        </w:rPr>
        <w:t xml:space="preserve">This document outlines mechanical considerations and recommendations for an updated Beamsplitter design.  Here the intention is to outline a </w:t>
      </w:r>
      <w:r w:rsidR="000B148E">
        <w:rPr>
          <w:rFonts w:asciiTheme="minorHAnsi" w:hAnsiTheme="minorHAnsi"/>
          <w:sz w:val="22"/>
        </w:rPr>
        <w:t>conceptual design</w:t>
      </w:r>
      <w:r w:rsidRPr="008A12A5">
        <w:rPr>
          <w:rFonts w:asciiTheme="minorHAnsi" w:hAnsiTheme="minorHAnsi"/>
          <w:sz w:val="22"/>
        </w:rPr>
        <w:t xml:space="preserve"> for the updated parameter set, to identify the following:</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Nature and scale of the modifications including</w:t>
      </w:r>
      <w:r w:rsidR="000B148E">
        <w:rPr>
          <w:rFonts w:asciiTheme="minorHAnsi" w:hAnsiTheme="minorHAnsi"/>
          <w:sz w:val="22"/>
        </w:rPr>
        <w:t xml:space="preserve"> a detailed summary of</w:t>
      </w:r>
      <w:r w:rsidRPr="008A12A5">
        <w:rPr>
          <w:rFonts w:asciiTheme="minorHAnsi" w:hAnsiTheme="minorHAnsi"/>
          <w:sz w:val="22"/>
        </w:rPr>
        <w:t>;</w:t>
      </w:r>
    </w:p>
    <w:p w:rsidR="008A12A5" w:rsidRPr="008A12A5" w:rsidRDefault="000B148E" w:rsidP="008A12A5">
      <w:pPr>
        <w:pStyle w:val="ListParagraph"/>
        <w:numPr>
          <w:ilvl w:val="1"/>
          <w:numId w:val="38"/>
        </w:numPr>
        <w:rPr>
          <w:rFonts w:asciiTheme="minorHAnsi" w:hAnsiTheme="minorHAnsi"/>
          <w:sz w:val="22"/>
        </w:rPr>
      </w:pPr>
      <w:r>
        <w:rPr>
          <w:rFonts w:asciiTheme="minorHAnsi" w:hAnsiTheme="minorHAnsi"/>
          <w:sz w:val="22"/>
        </w:rPr>
        <w:t>P</w:t>
      </w:r>
      <w:r w:rsidR="008A12A5" w:rsidRPr="008A12A5">
        <w:rPr>
          <w:rFonts w:asciiTheme="minorHAnsi" w:hAnsiTheme="minorHAnsi"/>
          <w:sz w:val="22"/>
        </w:rPr>
        <w:t>arts</w:t>
      </w:r>
      <w:r>
        <w:rPr>
          <w:rFonts w:asciiTheme="minorHAnsi" w:hAnsiTheme="minorHAnsi"/>
          <w:sz w:val="22"/>
        </w:rPr>
        <w:t xml:space="preserve"> that</w:t>
      </w:r>
      <w:r w:rsidR="008A12A5" w:rsidRPr="008A12A5">
        <w:rPr>
          <w:rFonts w:asciiTheme="minorHAnsi" w:hAnsiTheme="minorHAnsi"/>
          <w:sz w:val="22"/>
        </w:rPr>
        <w:t xml:space="preserve"> require modification</w:t>
      </w:r>
    </w:p>
    <w:p w:rsidR="008A12A5" w:rsidRPr="008A12A5" w:rsidRDefault="000B148E" w:rsidP="008A12A5">
      <w:pPr>
        <w:pStyle w:val="ListParagraph"/>
        <w:numPr>
          <w:ilvl w:val="1"/>
          <w:numId w:val="38"/>
        </w:numPr>
        <w:rPr>
          <w:rFonts w:asciiTheme="minorHAnsi" w:hAnsiTheme="minorHAnsi"/>
          <w:sz w:val="22"/>
        </w:rPr>
      </w:pPr>
      <w:r>
        <w:rPr>
          <w:rFonts w:asciiTheme="minorHAnsi" w:hAnsiTheme="minorHAnsi"/>
          <w:sz w:val="22"/>
        </w:rPr>
        <w:t>P</w:t>
      </w:r>
      <w:r w:rsidR="008A12A5" w:rsidRPr="008A12A5">
        <w:rPr>
          <w:rFonts w:asciiTheme="minorHAnsi" w:hAnsiTheme="minorHAnsi"/>
          <w:sz w:val="22"/>
        </w:rPr>
        <w:t>arts</w:t>
      </w:r>
      <w:r>
        <w:rPr>
          <w:rFonts w:asciiTheme="minorHAnsi" w:hAnsiTheme="minorHAnsi"/>
          <w:sz w:val="22"/>
        </w:rPr>
        <w:t xml:space="preserve"> that</w:t>
      </w:r>
      <w:r w:rsidR="008A12A5" w:rsidRPr="008A12A5">
        <w:rPr>
          <w:rFonts w:asciiTheme="minorHAnsi" w:hAnsiTheme="minorHAnsi"/>
          <w:sz w:val="22"/>
        </w:rPr>
        <w:t xml:space="preserve"> need to be re-made</w:t>
      </w:r>
    </w:p>
    <w:p w:rsidR="008A12A5" w:rsidRPr="008A12A5" w:rsidRDefault="000B148E" w:rsidP="008A12A5">
      <w:pPr>
        <w:pStyle w:val="ListParagraph"/>
        <w:numPr>
          <w:ilvl w:val="1"/>
          <w:numId w:val="38"/>
        </w:numPr>
        <w:rPr>
          <w:rFonts w:asciiTheme="minorHAnsi" w:hAnsiTheme="minorHAnsi"/>
          <w:sz w:val="22"/>
        </w:rPr>
      </w:pPr>
      <w:r>
        <w:rPr>
          <w:rFonts w:asciiTheme="minorHAnsi" w:hAnsiTheme="minorHAnsi"/>
          <w:sz w:val="22"/>
        </w:rPr>
        <w:t>P</w:t>
      </w:r>
      <w:r w:rsidR="008A12A5" w:rsidRPr="008A12A5">
        <w:rPr>
          <w:rFonts w:asciiTheme="minorHAnsi" w:hAnsiTheme="minorHAnsi"/>
          <w:sz w:val="22"/>
        </w:rPr>
        <w:t>arts that are new</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 xml:space="preserve">Identification of key features and components where modification </w:t>
      </w:r>
      <w:r w:rsidR="000B148E">
        <w:rPr>
          <w:rFonts w:asciiTheme="minorHAnsi" w:hAnsiTheme="minorHAnsi"/>
          <w:sz w:val="22"/>
        </w:rPr>
        <w:t>should be avoided</w:t>
      </w:r>
    </w:p>
    <w:p w:rsidR="008A12A5" w:rsidRPr="008A12A5" w:rsidRDefault="008A12A5" w:rsidP="008A12A5">
      <w:pPr>
        <w:rPr>
          <w:rFonts w:asciiTheme="minorHAnsi" w:hAnsiTheme="minorHAnsi"/>
          <w:sz w:val="22"/>
        </w:rPr>
      </w:pPr>
      <w:r w:rsidRPr="008A12A5">
        <w:rPr>
          <w:rFonts w:asciiTheme="minorHAnsi" w:hAnsiTheme="minorHAnsi"/>
          <w:sz w:val="22"/>
        </w:rPr>
        <w:t>Summary of relevant parameters (</w:t>
      </w:r>
      <w:r w:rsidR="000B148E">
        <w:rPr>
          <w:rFonts w:asciiTheme="minorHAnsi" w:hAnsiTheme="minorHAnsi"/>
          <w:sz w:val="22"/>
        </w:rPr>
        <w:t xml:space="preserve">altered </w:t>
      </w:r>
      <w:r w:rsidRPr="008A12A5">
        <w:rPr>
          <w:rFonts w:asciiTheme="minorHAnsi" w:hAnsiTheme="minorHAnsi"/>
          <w:sz w:val="22"/>
        </w:rPr>
        <w:t xml:space="preserve">parameters marked in </w:t>
      </w:r>
      <w:r w:rsidRPr="008A12A5">
        <w:rPr>
          <w:rFonts w:asciiTheme="minorHAnsi" w:hAnsiTheme="minorHAnsi"/>
          <w:color w:val="FF0000"/>
          <w:sz w:val="22"/>
        </w:rPr>
        <w:t>red</w:t>
      </w:r>
      <w:r w:rsidRPr="008A12A5">
        <w:rPr>
          <w:rFonts w:asciiTheme="minorHAnsi" w:hAnsiTheme="minorHAnsi"/>
          <w:sz w:val="22"/>
        </w:rPr>
        <w:t>):</w:t>
      </w:r>
    </w:p>
    <w:tbl>
      <w:tblPr>
        <w:tblStyle w:val="TableGrid"/>
        <w:tblW w:w="0" w:type="auto"/>
        <w:tblLook w:val="04A0" w:firstRow="1" w:lastRow="0" w:firstColumn="1" w:lastColumn="0" w:noHBand="0" w:noVBand="1"/>
      </w:tblPr>
      <w:tblGrid>
        <w:gridCol w:w="3080"/>
        <w:gridCol w:w="3081"/>
        <w:gridCol w:w="3081"/>
      </w:tblGrid>
      <w:tr w:rsidR="008A12A5" w:rsidRPr="008A12A5" w:rsidTr="009E5FAA">
        <w:tc>
          <w:tcPr>
            <w:tcW w:w="3080" w:type="dxa"/>
          </w:tcPr>
          <w:p w:rsidR="008A12A5" w:rsidRPr="008A12A5" w:rsidRDefault="008A12A5" w:rsidP="009E5FAA">
            <w:pPr>
              <w:rPr>
                <w:rFonts w:asciiTheme="minorHAnsi" w:hAnsiTheme="minorHAnsi"/>
                <w:sz w:val="22"/>
              </w:rPr>
            </w:pPr>
          </w:p>
        </w:tc>
        <w:tc>
          <w:tcPr>
            <w:tcW w:w="3081" w:type="dxa"/>
          </w:tcPr>
          <w:p w:rsidR="008A12A5" w:rsidRPr="008A12A5" w:rsidRDefault="008A12A5" w:rsidP="009E5FAA">
            <w:pPr>
              <w:rPr>
                <w:rFonts w:asciiTheme="minorHAnsi" w:hAnsiTheme="minorHAnsi"/>
                <w:sz w:val="22"/>
              </w:rPr>
            </w:pPr>
            <w:r w:rsidRPr="008A12A5">
              <w:rPr>
                <w:rFonts w:asciiTheme="minorHAnsi" w:hAnsiTheme="minorHAnsi"/>
                <w:sz w:val="22"/>
              </w:rPr>
              <w:t>Current</w:t>
            </w:r>
          </w:p>
        </w:tc>
        <w:tc>
          <w:tcPr>
            <w:tcW w:w="3081" w:type="dxa"/>
          </w:tcPr>
          <w:p w:rsidR="008A12A5" w:rsidRPr="008A12A5" w:rsidRDefault="008A12A5" w:rsidP="009E5FAA">
            <w:pPr>
              <w:rPr>
                <w:rFonts w:asciiTheme="minorHAnsi" w:hAnsiTheme="minorHAnsi"/>
                <w:sz w:val="22"/>
              </w:rPr>
            </w:pPr>
            <w:r w:rsidRPr="008A12A5">
              <w:rPr>
                <w:rFonts w:asciiTheme="minorHAnsi" w:hAnsiTheme="minorHAnsi"/>
                <w:sz w:val="22"/>
              </w:rPr>
              <w:t>New</w:t>
            </w:r>
          </w:p>
        </w:tc>
      </w:tr>
      <w:tr w:rsidR="008A12A5" w:rsidRPr="008A12A5" w:rsidTr="009E5FAA">
        <w:tc>
          <w:tcPr>
            <w:tcW w:w="3080" w:type="dxa"/>
          </w:tcPr>
          <w:p w:rsidR="008A12A5" w:rsidRPr="008A12A5" w:rsidRDefault="008A12A5" w:rsidP="009E5FAA">
            <w:pPr>
              <w:rPr>
                <w:rFonts w:asciiTheme="minorHAnsi" w:hAnsiTheme="minorHAnsi"/>
                <w:sz w:val="22"/>
              </w:rPr>
            </w:pPr>
            <w:r w:rsidRPr="008A12A5">
              <w:rPr>
                <w:rFonts w:asciiTheme="minorHAnsi" w:hAnsiTheme="minorHAnsi"/>
                <w:sz w:val="22"/>
              </w:rPr>
              <w:t>M1</w:t>
            </w:r>
          </w:p>
        </w:tc>
        <w:tc>
          <w:tcPr>
            <w:tcW w:w="3081" w:type="dxa"/>
          </w:tcPr>
          <w:p w:rsidR="008A12A5" w:rsidRPr="008A12A5" w:rsidRDefault="008A12A5" w:rsidP="009E5FAA">
            <w:pPr>
              <w:rPr>
                <w:rFonts w:asciiTheme="minorHAnsi" w:hAnsiTheme="minorHAnsi"/>
                <w:sz w:val="22"/>
              </w:rPr>
            </w:pPr>
            <w:r w:rsidRPr="008A12A5">
              <w:rPr>
                <w:rFonts w:asciiTheme="minorHAnsi" w:hAnsiTheme="minorHAnsi"/>
                <w:sz w:val="22"/>
              </w:rPr>
              <w:t>1.2630e+001</w:t>
            </w:r>
          </w:p>
        </w:tc>
        <w:tc>
          <w:tcPr>
            <w:tcW w:w="3081" w:type="dxa"/>
          </w:tcPr>
          <w:p w:rsidR="008A12A5" w:rsidRPr="008A12A5" w:rsidRDefault="008A12A5" w:rsidP="009E5FAA">
            <w:pPr>
              <w:rPr>
                <w:rFonts w:asciiTheme="minorHAnsi" w:hAnsiTheme="minorHAnsi"/>
                <w:sz w:val="22"/>
              </w:rPr>
            </w:pPr>
            <w:r w:rsidRPr="008A12A5">
              <w:rPr>
                <w:rFonts w:asciiTheme="minorHAnsi" w:hAnsiTheme="minorHAnsi"/>
                <w:sz w:val="22"/>
              </w:rPr>
              <w:t>1.2630e+001</w:t>
            </w:r>
          </w:p>
        </w:tc>
      </w:tr>
      <w:tr w:rsidR="008A12A5" w:rsidRPr="008A12A5" w:rsidTr="009E5FAA">
        <w:tc>
          <w:tcPr>
            <w:tcW w:w="3080" w:type="dxa"/>
          </w:tcPr>
          <w:p w:rsidR="008A12A5" w:rsidRPr="008A12A5" w:rsidRDefault="008A12A5" w:rsidP="009E5FAA">
            <w:pPr>
              <w:rPr>
                <w:rFonts w:asciiTheme="minorHAnsi" w:hAnsiTheme="minorHAnsi"/>
                <w:sz w:val="22"/>
              </w:rPr>
            </w:pPr>
            <w:r w:rsidRPr="008A12A5">
              <w:rPr>
                <w:rFonts w:asciiTheme="minorHAnsi" w:hAnsiTheme="minorHAnsi"/>
                <w:sz w:val="22"/>
              </w:rPr>
              <w:t>M2</w:t>
            </w:r>
          </w:p>
        </w:tc>
        <w:tc>
          <w:tcPr>
            <w:tcW w:w="3081" w:type="dxa"/>
          </w:tcPr>
          <w:p w:rsidR="008A12A5" w:rsidRPr="008A12A5" w:rsidRDefault="008A12A5" w:rsidP="009E5FAA">
            <w:pPr>
              <w:rPr>
                <w:rFonts w:asciiTheme="minorHAnsi" w:hAnsiTheme="minorHAnsi"/>
                <w:sz w:val="22"/>
              </w:rPr>
            </w:pPr>
            <w:r w:rsidRPr="008A12A5">
              <w:rPr>
                <w:rFonts w:asciiTheme="minorHAnsi" w:hAnsiTheme="minorHAnsi"/>
                <w:sz w:val="22"/>
              </w:rPr>
              <w:t>1.3575e+001</w:t>
            </w:r>
          </w:p>
        </w:tc>
        <w:tc>
          <w:tcPr>
            <w:tcW w:w="3081" w:type="dxa"/>
          </w:tcPr>
          <w:p w:rsidR="008A12A5" w:rsidRPr="008A12A5" w:rsidRDefault="008A12A5" w:rsidP="009E5FAA">
            <w:pPr>
              <w:rPr>
                <w:rFonts w:asciiTheme="minorHAnsi" w:hAnsiTheme="minorHAnsi"/>
                <w:sz w:val="22"/>
              </w:rPr>
            </w:pPr>
            <w:r w:rsidRPr="008A12A5">
              <w:rPr>
                <w:rFonts w:asciiTheme="minorHAnsi" w:hAnsiTheme="minorHAnsi"/>
                <w:sz w:val="22"/>
              </w:rPr>
              <w:t>1.3575e+001</w:t>
            </w:r>
          </w:p>
        </w:tc>
      </w:tr>
      <w:tr w:rsidR="008A12A5" w:rsidRPr="008A12A5" w:rsidTr="009E5FAA">
        <w:tc>
          <w:tcPr>
            <w:tcW w:w="3080" w:type="dxa"/>
          </w:tcPr>
          <w:p w:rsidR="008A12A5" w:rsidRPr="008A12A5" w:rsidRDefault="008A12A5" w:rsidP="009E5FAA">
            <w:pPr>
              <w:rPr>
                <w:rFonts w:asciiTheme="minorHAnsi" w:hAnsiTheme="minorHAnsi"/>
                <w:sz w:val="22"/>
              </w:rPr>
            </w:pPr>
            <w:r w:rsidRPr="008A12A5">
              <w:rPr>
                <w:rFonts w:asciiTheme="minorHAnsi" w:hAnsiTheme="minorHAnsi"/>
                <w:sz w:val="22"/>
              </w:rPr>
              <w:t>M3</w:t>
            </w:r>
          </w:p>
        </w:tc>
        <w:tc>
          <w:tcPr>
            <w:tcW w:w="3081" w:type="dxa"/>
          </w:tcPr>
          <w:p w:rsidR="008A12A5" w:rsidRPr="008A12A5" w:rsidRDefault="008A12A5" w:rsidP="009E5FAA">
            <w:pPr>
              <w:rPr>
                <w:rFonts w:asciiTheme="minorHAnsi" w:hAnsiTheme="minorHAnsi"/>
                <w:sz w:val="22"/>
              </w:rPr>
            </w:pPr>
            <w:r w:rsidRPr="008A12A5">
              <w:rPr>
                <w:rFonts w:asciiTheme="minorHAnsi" w:hAnsiTheme="minorHAnsi"/>
                <w:sz w:val="22"/>
              </w:rPr>
              <w:t>1.4168e+001</w:t>
            </w:r>
          </w:p>
        </w:tc>
        <w:tc>
          <w:tcPr>
            <w:tcW w:w="3081" w:type="dxa"/>
          </w:tcPr>
          <w:p w:rsidR="008A12A5" w:rsidRPr="008A12A5" w:rsidRDefault="008A12A5" w:rsidP="009E5FAA">
            <w:pPr>
              <w:rPr>
                <w:rFonts w:asciiTheme="minorHAnsi" w:hAnsiTheme="minorHAnsi"/>
                <w:color w:val="FF0000"/>
                <w:sz w:val="22"/>
              </w:rPr>
            </w:pPr>
            <w:r w:rsidRPr="008A12A5">
              <w:rPr>
                <w:rFonts w:asciiTheme="minorHAnsi" w:hAnsiTheme="minorHAnsi"/>
                <w:color w:val="FF0000"/>
                <w:sz w:val="22"/>
              </w:rPr>
              <w:t>2.0983e+001</w:t>
            </w:r>
          </w:p>
        </w:tc>
      </w:tr>
      <w:tr w:rsidR="008A12A5" w:rsidRPr="008A12A5" w:rsidTr="009E5FAA">
        <w:tc>
          <w:tcPr>
            <w:tcW w:w="3080" w:type="dxa"/>
          </w:tcPr>
          <w:p w:rsidR="008A12A5" w:rsidRPr="008A12A5" w:rsidRDefault="008A12A5" w:rsidP="009E5FAA">
            <w:pPr>
              <w:rPr>
                <w:rFonts w:asciiTheme="minorHAnsi" w:hAnsiTheme="minorHAnsi"/>
                <w:sz w:val="22"/>
              </w:rPr>
            </w:pPr>
            <w:r w:rsidRPr="008A12A5">
              <w:rPr>
                <w:rFonts w:asciiTheme="minorHAnsi" w:hAnsiTheme="minorHAnsi"/>
                <w:sz w:val="22"/>
              </w:rPr>
              <w:t>N0</w:t>
            </w:r>
          </w:p>
        </w:tc>
        <w:tc>
          <w:tcPr>
            <w:tcW w:w="3081" w:type="dxa"/>
          </w:tcPr>
          <w:p w:rsidR="008A12A5" w:rsidRPr="008A12A5" w:rsidRDefault="008A12A5" w:rsidP="009E5FAA">
            <w:pPr>
              <w:rPr>
                <w:rFonts w:asciiTheme="minorHAnsi" w:hAnsiTheme="minorHAnsi"/>
                <w:sz w:val="22"/>
              </w:rPr>
            </w:pPr>
            <w:r w:rsidRPr="008A12A5">
              <w:rPr>
                <w:rFonts w:asciiTheme="minorHAnsi" w:hAnsiTheme="minorHAnsi"/>
                <w:sz w:val="22"/>
              </w:rPr>
              <w:t>7.7000e-002</w:t>
            </w:r>
          </w:p>
        </w:tc>
        <w:tc>
          <w:tcPr>
            <w:tcW w:w="3081" w:type="dxa"/>
          </w:tcPr>
          <w:p w:rsidR="008A12A5" w:rsidRPr="008A12A5" w:rsidRDefault="008A12A5" w:rsidP="009E5FAA">
            <w:pPr>
              <w:rPr>
                <w:rFonts w:asciiTheme="minorHAnsi" w:hAnsiTheme="minorHAnsi"/>
                <w:sz w:val="22"/>
              </w:rPr>
            </w:pPr>
            <w:r w:rsidRPr="008A12A5">
              <w:rPr>
                <w:rFonts w:asciiTheme="minorHAnsi" w:hAnsiTheme="minorHAnsi"/>
                <w:sz w:val="22"/>
              </w:rPr>
              <w:t>7.7000e-002</w:t>
            </w:r>
          </w:p>
        </w:tc>
      </w:tr>
      <w:tr w:rsidR="008A12A5" w:rsidRPr="008A12A5" w:rsidTr="009E5FAA">
        <w:tc>
          <w:tcPr>
            <w:tcW w:w="3080" w:type="dxa"/>
          </w:tcPr>
          <w:p w:rsidR="008A12A5" w:rsidRPr="008A12A5" w:rsidRDefault="008A12A5" w:rsidP="009E5FAA">
            <w:pPr>
              <w:rPr>
                <w:rFonts w:asciiTheme="minorHAnsi" w:hAnsiTheme="minorHAnsi"/>
                <w:sz w:val="22"/>
              </w:rPr>
            </w:pPr>
            <w:r w:rsidRPr="008A12A5">
              <w:rPr>
                <w:rFonts w:asciiTheme="minorHAnsi" w:hAnsiTheme="minorHAnsi"/>
                <w:sz w:val="22"/>
              </w:rPr>
              <w:t>N1</w:t>
            </w:r>
          </w:p>
        </w:tc>
        <w:tc>
          <w:tcPr>
            <w:tcW w:w="3081" w:type="dxa"/>
          </w:tcPr>
          <w:p w:rsidR="008A12A5" w:rsidRPr="008A12A5" w:rsidRDefault="008A12A5" w:rsidP="009E5FAA">
            <w:pPr>
              <w:rPr>
                <w:rFonts w:asciiTheme="minorHAnsi" w:hAnsiTheme="minorHAnsi"/>
                <w:sz w:val="22"/>
              </w:rPr>
            </w:pPr>
            <w:r w:rsidRPr="008A12A5">
              <w:rPr>
                <w:rFonts w:asciiTheme="minorHAnsi" w:hAnsiTheme="minorHAnsi"/>
                <w:sz w:val="22"/>
              </w:rPr>
              <w:t>1.3000e-001</w:t>
            </w:r>
          </w:p>
        </w:tc>
        <w:tc>
          <w:tcPr>
            <w:tcW w:w="3081" w:type="dxa"/>
          </w:tcPr>
          <w:p w:rsidR="008A12A5" w:rsidRPr="008A12A5" w:rsidRDefault="008A12A5" w:rsidP="009E5FAA">
            <w:pPr>
              <w:rPr>
                <w:rFonts w:asciiTheme="minorHAnsi" w:hAnsiTheme="minorHAnsi"/>
                <w:sz w:val="22"/>
              </w:rPr>
            </w:pPr>
            <w:r w:rsidRPr="008A12A5">
              <w:rPr>
                <w:rFonts w:asciiTheme="minorHAnsi" w:hAnsiTheme="minorHAnsi"/>
                <w:sz w:val="22"/>
              </w:rPr>
              <w:t>1.3000e-001</w:t>
            </w:r>
          </w:p>
        </w:tc>
      </w:tr>
      <w:tr w:rsidR="008A12A5" w:rsidRPr="008A12A5" w:rsidTr="009E5FAA">
        <w:tc>
          <w:tcPr>
            <w:tcW w:w="3080" w:type="dxa"/>
          </w:tcPr>
          <w:p w:rsidR="008A12A5" w:rsidRPr="008A12A5" w:rsidRDefault="008A12A5" w:rsidP="009E5FAA">
            <w:pPr>
              <w:rPr>
                <w:rFonts w:asciiTheme="minorHAnsi" w:hAnsiTheme="minorHAnsi"/>
                <w:sz w:val="22"/>
              </w:rPr>
            </w:pPr>
            <w:r w:rsidRPr="008A12A5">
              <w:rPr>
                <w:rFonts w:asciiTheme="minorHAnsi" w:hAnsiTheme="minorHAnsi"/>
                <w:sz w:val="22"/>
              </w:rPr>
              <w:t>N2</w:t>
            </w:r>
          </w:p>
        </w:tc>
        <w:tc>
          <w:tcPr>
            <w:tcW w:w="3081" w:type="dxa"/>
          </w:tcPr>
          <w:p w:rsidR="008A12A5" w:rsidRPr="008A12A5" w:rsidRDefault="008A12A5" w:rsidP="009E5FAA">
            <w:pPr>
              <w:rPr>
                <w:rFonts w:asciiTheme="minorHAnsi" w:hAnsiTheme="minorHAnsi"/>
                <w:sz w:val="22"/>
              </w:rPr>
            </w:pPr>
            <w:r w:rsidRPr="008A12A5">
              <w:rPr>
                <w:rFonts w:asciiTheme="minorHAnsi" w:hAnsiTheme="minorHAnsi"/>
                <w:sz w:val="22"/>
              </w:rPr>
              <w:t>6.0000e-002</w:t>
            </w:r>
          </w:p>
        </w:tc>
        <w:tc>
          <w:tcPr>
            <w:tcW w:w="3081" w:type="dxa"/>
          </w:tcPr>
          <w:p w:rsidR="008A12A5" w:rsidRPr="008A12A5" w:rsidRDefault="008A12A5" w:rsidP="009E5FAA">
            <w:pPr>
              <w:rPr>
                <w:rFonts w:asciiTheme="minorHAnsi" w:hAnsiTheme="minorHAnsi"/>
                <w:sz w:val="22"/>
              </w:rPr>
            </w:pPr>
            <w:r w:rsidRPr="008A12A5">
              <w:rPr>
                <w:rFonts w:asciiTheme="minorHAnsi" w:hAnsiTheme="minorHAnsi"/>
                <w:color w:val="FF0000"/>
                <w:sz w:val="22"/>
              </w:rPr>
              <w:t>4.0000e-002</w:t>
            </w:r>
          </w:p>
        </w:tc>
      </w:tr>
      <w:tr w:rsidR="008A12A5" w:rsidRPr="008A12A5" w:rsidTr="009E5FAA">
        <w:tc>
          <w:tcPr>
            <w:tcW w:w="3080" w:type="dxa"/>
          </w:tcPr>
          <w:p w:rsidR="008A12A5" w:rsidRPr="008A12A5" w:rsidRDefault="008A12A5" w:rsidP="009E5FAA">
            <w:pPr>
              <w:rPr>
                <w:rFonts w:asciiTheme="minorHAnsi" w:hAnsiTheme="minorHAnsi"/>
                <w:sz w:val="22"/>
              </w:rPr>
            </w:pPr>
            <w:r w:rsidRPr="008A12A5">
              <w:rPr>
                <w:rFonts w:asciiTheme="minorHAnsi" w:hAnsiTheme="minorHAnsi"/>
                <w:sz w:val="22"/>
              </w:rPr>
              <w:t>N3</w:t>
            </w:r>
          </w:p>
        </w:tc>
        <w:tc>
          <w:tcPr>
            <w:tcW w:w="3081" w:type="dxa"/>
          </w:tcPr>
          <w:p w:rsidR="008A12A5" w:rsidRPr="008A12A5" w:rsidRDefault="008A12A5" w:rsidP="009E5FAA">
            <w:pPr>
              <w:rPr>
                <w:rFonts w:asciiTheme="minorHAnsi" w:hAnsiTheme="minorHAnsi"/>
                <w:sz w:val="22"/>
              </w:rPr>
            </w:pPr>
            <w:r w:rsidRPr="008A12A5">
              <w:rPr>
                <w:rFonts w:asciiTheme="minorHAnsi" w:hAnsiTheme="minorHAnsi"/>
                <w:sz w:val="22"/>
              </w:rPr>
              <w:t>1.9150e-001</w:t>
            </w:r>
          </w:p>
        </w:tc>
        <w:tc>
          <w:tcPr>
            <w:tcW w:w="3081" w:type="dxa"/>
          </w:tcPr>
          <w:p w:rsidR="008A12A5" w:rsidRPr="008A12A5" w:rsidRDefault="008A12A5" w:rsidP="009E5FAA">
            <w:pPr>
              <w:rPr>
                <w:rFonts w:asciiTheme="minorHAnsi" w:hAnsiTheme="minorHAnsi"/>
                <w:sz w:val="22"/>
              </w:rPr>
            </w:pPr>
            <w:r w:rsidRPr="008A12A5">
              <w:rPr>
                <w:rFonts w:asciiTheme="minorHAnsi" w:hAnsiTheme="minorHAnsi"/>
                <w:sz w:val="22"/>
              </w:rPr>
              <w:t>1.9150e-001 (check)</w:t>
            </w:r>
          </w:p>
        </w:tc>
      </w:tr>
      <w:tr w:rsidR="008A12A5" w:rsidRPr="008A12A5" w:rsidTr="009E5FAA">
        <w:tc>
          <w:tcPr>
            <w:tcW w:w="3080" w:type="dxa"/>
          </w:tcPr>
          <w:p w:rsidR="008A12A5" w:rsidRPr="008A12A5" w:rsidRDefault="008A12A5" w:rsidP="009E5FAA">
            <w:pPr>
              <w:rPr>
                <w:rFonts w:asciiTheme="minorHAnsi" w:hAnsiTheme="minorHAnsi"/>
                <w:sz w:val="22"/>
              </w:rPr>
            </w:pPr>
            <w:r w:rsidRPr="008A12A5">
              <w:rPr>
                <w:rFonts w:asciiTheme="minorHAnsi" w:hAnsiTheme="minorHAnsi"/>
                <w:sz w:val="22"/>
              </w:rPr>
              <w:t>N4</w:t>
            </w:r>
          </w:p>
        </w:tc>
        <w:tc>
          <w:tcPr>
            <w:tcW w:w="3081" w:type="dxa"/>
          </w:tcPr>
          <w:p w:rsidR="008A12A5" w:rsidRPr="008A12A5" w:rsidRDefault="008A12A5" w:rsidP="009E5FAA">
            <w:pPr>
              <w:rPr>
                <w:rFonts w:asciiTheme="minorHAnsi" w:hAnsiTheme="minorHAnsi"/>
                <w:sz w:val="22"/>
              </w:rPr>
            </w:pPr>
            <w:r w:rsidRPr="008A12A5">
              <w:rPr>
                <w:rFonts w:asciiTheme="minorHAnsi" w:hAnsiTheme="minorHAnsi"/>
                <w:sz w:val="22"/>
              </w:rPr>
              <w:t>1.8650e-001</w:t>
            </w:r>
          </w:p>
        </w:tc>
        <w:tc>
          <w:tcPr>
            <w:tcW w:w="3081" w:type="dxa"/>
          </w:tcPr>
          <w:p w:rsidR="008A12A5" w:rsidRPr="008A12A5" w:rsidRDefault="008A12A5" w:rsidP="009E5FAA">
            <w:pPr>
              <w:rPr>
                <w:rFonts w:asciiTheme="minorHAnsi" w:hAnsiTheme="minorHAnsi"/>
                <w:sz w:val="22"/>
              </w:rPr>
            </w:pPr>
            <w:r w:rsidRPr="008A12A5">
              <w:rPr>
                <w:rFonts w:asciiTheme="minorHAnsi" w:hAnsiTheme="minorHAnsi"/>
                <w:color w:val="FF0000"/>
                <w:sz w:val="22"/>
              </w:rPr>
              <w:t>2.3750e-001</w:t>
            </w:r>
          </w:p>
        </w:tc>
      </w:tr>
      <w:tr w:rsidR="008A12A5" w:rsidRPr="008A12A5" w:rsidTr="009E5FAA">
        <w:tc>
          <w:tcPr>
            <w:tcW w:w="3080" w:type="dxa"/>
          </w:tcPr>
          <w:p w:rsidR="008A12A5" w:rsidRPr="008A12A5" w:rsidRDefault="008A12A5" w:rsidP="009E5FAA">
            <w:pPr>
              <w:rPr>
                <w:rFonts w:asciiTheme="minorHAnsi" w:hAnsiTheme="minorHAnsi"/>
                <w:sz w:val="22"/>
              </w:rPr>
            </w:pPr>
            <w:r w:rsidRPr="008A12A5">
              <w:rPr>
                <w:rFonts w:asciiTheme="minorHAnsi" w:hAnsiTheme="minorHAnsi"/>
                <w:sz w:val="22"/>
              </w:rPr>
              <w:t>N5</w:t>
            </w:r>
          </w:p>
        </w:tc>
        <w:tc>
          <w:tcPr>
            <w:tcW w:w="3081" w:type="dxa"/>
          </w:tcPr>
          <w:p w:rsidR="008A12A5" w:rsidRPr="008A12A5" w:rsidRDefault="008A12A5" w:rsidP="009E5FAA">
            <w:pPr>
              <w:rPr>
                <w:rFonts w:asciiTheme="minorHAnsi" w:hAnsiTheme="minorHAnsi"/>
                <w:sz w:val="22"/>
              </w:rPr>
            </w:pPr>
            <w:r w:rsidRPr="008A12A5">
              <w:rPr>
                <w:rFonts w:asciiTheme="minorHAnsi" w:hAnsiTheme="minorHAnsi"/>
                <w:sz w:val="22"/>
              </w:rPr>
              <w:t>1.8650e-001</w:t>
            </w:r>
          </w:p>
        </w:tc>
        <w:tc>
          <w:tcPr>
            <w:tcW w:w="3081" w:type="dxa"/>
          </w:tcPr>
          <w:p w:rsidR="008A12A5" w:rsidRPr="008A12A5" w:rsidRDefault="008A12A5" w:rsidP="009E5FAA">
            <w:pPr>
              <w:rPr>
                <w:rFonts w:asciiTheme="minorHAnsi" w:hAnsiTheme="minorHAnsi"/>
                <w:sz w:val="22"/>
              </w:rPr>
            </w:pPr>
            <w:r w:rsidRPr="008A12A5">
              <w:rPr>
                <w:rFonts w:asciiTheme="minorHAnsi" w:hAnsiTheme="minorHAnsi"/>
                <w:color w:val="FF0000"/>
                <w:sz w:val="22"/>
              </w:rPr>
              <w:t>2.3750e-001</w:t>
            </w:r>
          </w:p>
        </w:tc>
      </w:tr>
      <w:tr w:rsidR="008A12A5" w:rsidRPr="008A12A5" w:rsidTr="009E5FAA">
        <w:tc>
          <w:tcPr>
            <w:tcW w:w="3080" w:type="dxa"/>
          </w:tcPr>
          <w:p w:rsidR="008A12A5" w:rsidRPr="008A12A5" w:rsidRDefault="008A12A5" w:rsidP="009E5FAA">
            <w:pPr>
              <w:rPr>
                <w:rFonts w:asciiTheme="minorHAnsi" w:hAnsiTheme="minorHAnsi"/>
                <w:sz w:val="22"/>
              </w:rPr>
            </w:pPr>
            <w:r w:rsidRPr="008A12A5">
              <w:rPr>
                <w:rFonts w:asciiTheme="minorHAnsi" w:hAnsiTheme="minorHAnsi"/>
                <w:sz w:val="22"/>
              </w:rPr>
              <w:t>ir</w:t>
            </w:r>
          </w:p>
        </w:tc>
        <w:tc>
          <w:tcPr>
            <w:tcW w:w="3081" w:type="dxa"/>
          </w:tcPr>
          <w:p w:rsidR="008A12A5" w:rsidRPr="008A12A5" w:rsidRDefault="008A12A5" w:rsidP="009E5FAA">
            <w:pPr>
              <w:rPr>
                <w:rFonts w:asciiTheme="minorHAnsi" w:hAnsiTheme="minorHAnsi"/>
                <w:sz w:val="22"/>
              </w:rPr>
            </w:pPr>
            <w:r w:rsidRPr="008A12A5">
              <w:rPr>
                <w:rFonts w:asciiTheme="minorHAnsi" w:hAnsiTheme="minorHAnsi"/>
                <w:sz w:val="22"/>
              </w:rPr>
              <w:t>1.8500e-001</w:t>
            </w:r>
          </w:p>
        </w:tc>
        <w:tc>
          <w:tcPr>
            <w:tcW w:w="3081" w:type="dxa"/>
          </w:tcPr>
          <w:p w:rsidR="008A12A5" w:rsidRPr="008A12A5" w:rsidRDefault="008A12A5" w:rsidP="009E5FAA">
            <w:pPr>
              <w:rPr>
                <w:rFonts w:asciiTheme="minorHAnsi" w:hAnsiTheme="minorHAnsi"/>
                <w:sz w:val="22"/>
              </w:rPr>
            </w:pPr>
            <w:r w:rsidRPr="008A12A5">
              <w:rPr>
                <w:rFonts w:asciiTheme="minorHAnsi" w:hAnsiTheme="minorHAnsi"/>
                <w:sz w:val="22"/>
              </w:rPr>
              <w:t>1.8500e-001</w:t>
            </w:r>
          </w:p>
        </w:tc>
      </w:tr>
      <w:tr w:rsidR="008A12A5" w:rsidRPr="008A12A5" w:rsidTr="009E5FAA">
        <w:tc>
          <w:tcPr>
            <w:tcW w:w="3080" w:type="dxa"/>
          </w:tcPr>
          <w:p w:rsidR="008A12A5" w:rsidRPr="008A12A5" w:rsidRDefault="008A12A5" w:rsidP="009E5FAA">
            <w:pPr>
              <w:rPr>
                <w:rFonts w:asciiTheme="minorHAnsi" w:hAnsiTheme="minorHAnsi"/>
                <w:sz w:val="22"/>
              </w:rPr>
            </w:pPr>
            <w:r w:rsidRPr="008A12A5">
              <w:rPr>
                <w:rFonts w:asciiTheme="minorHAnsi" w:hAnsiTheme="minorHAnsi"/>
                <w:sz w:val="22"/>
              </w:rPr>
              <w:t>tr</w:t>
            </w:r>
          </w:p>
        </w:tc>
        <w:tc>
          <w:tcPr>
            <w:tcW w:w="3081" w:type="dxa"/>
          </w:tcPr>
          <w:p w:rsidR="008A12A5" w:rsidRPr="008A12A5" w:rsidRDefault="008A12A5" w:rsidP="009E5FAA">
            <w:pPr>
              <w:rPr>
                <w:rFonts w:asciiTheme="minorHAnsi" w:hAnsiTheme="minorHAnsi"/>
                <w:sz w:val="22"/>
              </w:rPr>
            </w:pPr>
            <w:r w:rsidRPr="008A12A5">
              <w:rPr>
                <w:rFonts w:asciiTheme="minorHAnsi" w:hAnsiTheme="minorHAnsi"/>
                <w:sz w:val="22"/>
              </w:rPr>
              <w:t>1.8500e-001</w:t>
            </w:r>
          </w:p>
        </w:tc>
        <w:tc>
          <w:tcPr>
            <w:tcW w:w="3081" w:type="dxa"/>
          </w:tcPr>
          <w:p w:rsidR="008A12A5" w:rsidRPr="008A12A5" w:rsidRDefault="008A12A5" w:rsidP="009E5FAA">
            <w:pPr>
              <w:rPr>
                <w:rFonts w:asciiTheme="minorHAnsi" w:hAnsiTheme="minorHAnsi"/>
                <w:sz w:val="22"/>
              </w:rPr>
            </w:pPr>
            <w:r w:rsidRPr="008A12A5">
              <w:rPr>
                <w:rFonts w:asciiTheme="minorHAnsi" w:hAnsiTheme="minorHAnsi"/>
                <w:color w:val="FF0000"/>
                <w:sz w:val="22"/>
              </w:rPr>
              <w:t>2.2500e-001</w:t>
            </w:r>
          </w:p>
        </w:tc>
      </w:tr>
      <w:tr w:rsidR="008A12A5" w:rsidRPr="008A12A5" w:rsidTr="009E5FAA">
        <w:tc>
          <w:tcPr>
            <w:tcW w:w="3080" w:type="dxa"/>
          </w:tcPr>
          <w:p w:rsidR="008A12A5" w:rsidRPr="008A12A5" w:rsidRDefault="008A12A5" w:rsidP="009E5FAA">
            <w:pPr>
              <w:rPr>
                <w:rFonts w:asciiTheme="minorHAnsi" w:hAnsiTheme="minorHAnsi"/>
                <w:sz w:val="22"/>
              </w:rPr>
            </w:pPr>
          </w:p>
        </w:tc>
        <w:tc>
          <w:tcPr>
            <w:tcW w:w="3081" w:type="dxa"/>
          </w:tcPr>
          <w:p w:rsidR="008A12A5" w:rsidRPr="008A12A5" w:rsidRDefault="008A12A5" w:rsidP="009E5FAA">
            <w:pPr>
              <w:rPr>
                <w:rFonts w:asciiTheme="minorHAnsi" w:hAnsiTheme="minorHAnsi"/>
                <w:sz w:val="22"/>
              </w:rPr>
            </w:pPr>
          </w:p>
        </w:tc>
        <w:tc>
          <w:tcPr>
            <w:tcW w:w="3081" w:type="dxa"/>
          </w:tcPr>
          <w:p w:rsidR="008A12A5" w:rsidRPr="008A12A5" w:rsidRDefault="008A12A5" w:rsidP="009E5FAA">
            <w:pPr>
              <w:rPr>
                <w:rFonts w:asciiTheme="minorHAnsi" w:hAnsiTheme="minorHAnsi"/>
                <w:sz w:val="22"/>
              </w:rPr>
            </w:pPr>
          </w:p>
        </w:tc>
      </w:tr>
      <w:tr w:rsidR="008A12A5" w:rsidRPr="008A12A5" w:rsidTr="009E5FAA">
        <w:tc>
          <w:tcPr>
            <w:tcW w:w="3080" w:type="dxa"/>
          </w:tcPr>
          <w:p w:rsidR="008A12A5" w:rsidRPr="008A12A5" w:rsidRDefault="008A12A5" w:rsidP="009E5FAA">
            <w:pPr>
              <w:rPr>
                <w:rFonts w:asciiTheme="minorHAnsi" w:hAnsiTheme="minorHAnsi"/>
                <w:sz w:val="22"/>
              </w:rPr>
            </w:pPr>
          </w:p>
        </w:tc>
        <w:tc>
          <w:tcPr>
            <w:tcW w:w="3081" w:type="dxa"/>
          </w:tcPr>
          <w:p w:rsidR="008A12A5" w:rsidRPr="008A12A5" w:rsidRDefault="008A12A5" w:rsidP="009E5FAA">
            <w:pPr>
              <w:rPr>
                <w:rFonts w:asciiTheme="minorHAnsi" w:hAnsiTheme="minorHAnsi"/>
                <w:sz w:val="22"/>
              </w:rPr>
            </w:pPr>
          </w:p>
        </w:tc>
        <w:tc>
          <w:tcPr>
            <w:tcW w:w="3081" w:type="dxa"/>
          </w:tcPr>
          <w:p w:rsidR="008A12A5" w:rsidRPr="008A12A5" w:rsidRDefault="008A12A5" w:rsidP="009E5FAA">
            <w:pPr>
              <w:rPr>
                <w:rFonts w:asciiTheme="minorHAnsi" w:hAnsiTheme="minorHAnsi"/>
                <w:sz w:val="22"/>
              </w:rPr>
            </w:pPr>
          </w:p>
        </w:tc>
      </w:tr>
      <w:tr w:rsidR="008A12A5" w:rsidRPr="008A12A5" w:rsidTr="009E5FAA">
        <w:tc>
          <w:tcPr>
            <w:tcW w:w="3080" w:type="dxa"/>
          </w:tcPr>
          <w:p w:rsidR="008A12A5" w:rsidRPr="008A12A5" w:rsidRDefault="008A12A5" w:rsidP="009E5FAA">
            <w:pPr>
              <w:rPr>
                <w:rFonts w:asciiTheme="minorHAnsi" w:hAnsiTheme="minorHAnsi"/>
                <w:sz w:val="22"/>
              </w:rPr>
            </w:pPr>
          </w:p>
        </w:tc>
        <w:tc>
          <w:tcPr>
            <w:tcW w:w="3081" w:type="dxa"/>
          </w:tcPr>
          <w:p w:rsidR="008A12A5" w:rsidRPr="008A12A5" w:rsidRDefault="008A12A5" w:rsidP="009E5FAA">
            <w:pPr>
              <w:rPr>
                <w:rFonts w:asciiTheme="minorHAnsi" w:hAnsiTheme="minorHAnsi"/>
                <w:sz w:val="22"/>
              </w:rPr>
            </w:pPr>
          </w:p>
        </w:tc>
        <w:tc>
          <w:tcPr>
            <w:tcW w:w="3081" w:type="dxa"/>
          </w:tcPr>
          <w:p w:rsidR="008A12A5" w:rsidRPr="008A12A5" w:rsidRDefault="008A12A5" w:rsidP="009E5FAA">
            <w:pPr>
              <w:rPr>
                <w:rFonts w:asciiTheme="minorHAnsi" w:hAnsiTheme="minorHAnsi"/>
                <w:sz w:val="22"/>
              </w:rPr>
            </w:pPr>
          </w:p>
        </w:tc>
      </w:tr>
    </w:tbl>
    <w:p w:rsidR="008A12A5" w:rsidRPr="008A12A5" w:rsidRDefault="008A12A5" w:rsidP="008A12A5">
      <w:pPr>
        <w:rPr>
          <w:rFonts w:asciiTheme="minorHAnsi" w:hAnsiTheme="minorHAnsi"/>
          <w:sz w:val="22"/>
        </w:rPr>
      </w:pPr>
    </w:p>
    <w:p w:rsidR="008A12A5" w:rsidRPr="008A12A5" w:rsidRDefault="008A12A5" w:rsidP="008A12A5">
      <w:pPr>
        <w:pStyle w:val="Heading2"/>
      </w:pPr>
      <w:bookmarkStart w:id="3" w:name="_Toc406058271"/>
      <w:r w:rsidRPr="008A12A5">
        <w:t>Design philosophy:</w:t>
      </w:r>
      <w:bookmarkEnd w:id="3"/>
    </w:p>
    <w:p w:rsidR="008A12A5" w:rsidRPr="008A12A5" w:rsidRDefault="008A12A5" w:rsidP="008A12A5">
      <w:pPr>
        <w:rPr>
          <w:rFonts w:asciiTheme="minorHAnsi" w:hAnsiTheme="minorHAnsi"/>
          <w:sz w:val="22"/>
        </w:rPr>
      </w:pP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 xml:space="preserve">Attempt to modify the parameters outlined in T1400296, whilst avoiding </w:t>
      </w:r>
      <w:r w:rsidR="000B148E">
        <w:rPr>
          <w:rFonts w:asciiTheme="minorHAnsi" w:hAnsiTheme="minorHAnsi"/>
          <w:sz w:val="22"/>
        </w:rPr>
        <w:t>altering</w:t>
      </w:r>
      <w:r w:rsidRPr="008A12A5">
        <w:rPr>
          <w:rFonts w:asciiTheme="minorHAnsi" w:hAnsiTheme="minorHAnsi"/>
          <w:sz w:val="22"/>
        </w:rPr>
        <w:t xml:space="preserve"> others</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Re-use as many of the original components as possible</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Increase MOI numbers for suspended masses as little as possible</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Take the opportunity to make design improvements to existing parts, where it can be done economically</w:t>
      </w:r>
      <w:r w:rsidRPr="008A12A5">
        <w:rPr>
          <w:rFonts w:asciiTheme="minorHAnsi" w:hAnsiTheme="minorHAnsi"/>
          <w:sz w:val="22"/>
        </w:rPr>
        <w:br w:type="page"/>
      </w:r>
    </w:p>
    <w:p w:rsidR="008A12A5" w:rsidRPr="008A12A5" w:rsidRDefault="008A12A5" w:rsidP="008A12A5">
      <w:pPr>
        <w:pStyle w:val="Heading1"/>
      </w:pPr>
      <w:bookmarkStart w:id="4" w:name="_Toc406058272"/>
      <w:r w:rsidRPr="008A12A5">
        <w:lastRenderedPageBreak/>
        <w:t>Top stage conceptual modifications:</w:t>
      </w:r>
      <w:bookmarkEnd w:id="4"/>
    </w:p>
    <w:p w:rsidR="008A12A5" w:rsidRPr="008A12A5" w:rsidRDefault="003231C4" w:rsidP="008A12A5">
      <w:pPr>
        <w:pStyle w:val="Heading2"/>
        <w:rPr>
          <w:noProof/>
          <w:lang w:eastAsia="en-GB"/>
        </w:rPr>
      </w:pPr>
      <w:bookmarkStart w:id="5" w:name="_Toc406058273"/>
      <w:r w:rsidRPr="008A12A5">
        <w:rPr>
          <w:rFonts w:asciiTheme="minorHAnsi" w:hAnsiTheme="minorHAnsi"/>
          <w:noProof/>
          <w:sz w:val="22"/>
          <w:szCs w:val="22"/>
          <w:lang w:eastAsia="en-GB"/>
        </w:rPr>
        <w:drawing>
          <wp:anchor distT="0" distB="0" distL="114300" distR="114300" simplePos="0" relativeHeight="251659264" behindDoc="0" locked="0" layoutInCell="1" allowOverlap="1" wp14:anchorId="7BC94706" wp14:editId="73B6A757">
            <wp:simplePos x="0" y="0"/>
            <wp:positionH relativeFrom="column">
              <wp:posOffset>-76200</wp:posOffset>
            </wp:positionH>
            <wp:positionV relativeFrom="paragraph">
              <wp:posOffset>509905</wp:posOffset>
            </wp:positionV>
            <wp:extent cx="5715000" cy="4154805"/>
            <wp:effectExtent l="0" t="0" r="0" b="0"/>
            <wp:wrapSquare wrapText="bothSides"/>
            <wp:docPr id="13" name="Picture 13" descr="C:\Users\jod22\Desktop\BS_larger_mass\d100039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d22\Desktop\BS_larger_mass\d1000392_original.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486" t="13146" r="13477" b="13362"/>
                    <a:stretch/>
                  </pic:blipFill>
                  <pic:spPr bwMode="auto">
                    <a:xfrm>
                      <a:off x="0" y="0"/>
                      <a:ext cx="5715000" cy="4154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12A5">
        <w:rPr>
          <w:noProof/>
          <w:lang w:eastAsia="en-GB"/>
        </w:rPr>
        <mc:AlternateContent>
          <mc:Choice Requires="wps">
            <w:drawing>
              <wp:anchor distT="0" distB="0" distL="114300" distR="114300" simplePos="0" relativeHeight="251661312" behindDoc="0" locked="0" layoutInCell="1" allowOverlap="1" wp14:anchorId="438EDBD9" wp14:editId="5A94E7E6">
                <wp:simplePos x="0" y="0"/>
                <wp:positionH relativeFrom="column">
                  <wp:posOffset>4746625</wp:posOffset>
                </wp:positionH>
                <wp:positionV relativeFrom="paragraph">
                  <wp:posOffset>2435860</wp:posOffset>
                </wp:positionV>
                <wp:extent cx="1677670" cy="2571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257175"/>
                        </a:xfrm>
                        <a:prstGeom prst="rect">
                          <a:avLst/>
                        </a:prstGeom>
                        <a:solidFill>
                          <a:srgbClr val="FFFFFF"/>
                        </a:solidFill>
                        <a:ln w="9525">
                          <a:noFill/>
                          <a:miter lim="800000"/>
                          <a:headEnd/>
                          <a:tailEnd/>
                        </a:ln>
                      </wps:spPr>
                      <wps:txbx>
                        <w:txbxContent>
                          <w:p w:rsidR="008A12A5" w:rsidRPr="008A12A5" w:rsidRDefault="008A12A5" w:rsidP="008A12A5">
                            <w:pPr>
                              <w:rPr>
                                <w:rFonts w:asciiTheme="minorHAnsi" w:hAnsiTheme="minorHAnsi"/>
                                <w:b/>
                                <w:sz w:val="22"/>
                              </w:rPr>
                            </w:pPr>
                            <w:r w:rsidRPr="008A12A5">
                              <w:rPr>
                                <w:rFonts w:asciiTheme="minorHAnsi" w:hAnsiTheme="minorHAnsi"/>
                                <w:b/>
                                <w:sz w:val="22"/>
                              </w:rPr>
                              <w:t>Suspension Centre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3.75pt;margin-top:191.8pt;width:132.1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" stroked="f">
                <v:textbox>
                  <w:txbxContent>
                    <w:p w:rsidR="008A12A5" w:rsidRPr="008A12A5" w:rsidRDefault="008A12A5" w:rsidP="008A12A5">
                      <w:pPr>
                        <w:rPr>
                          <w:rFonts w:asciiTheme="minorHAnsi" w:hAnsiTheme="minorHAnsi"/>
                          <w:b/>
                          <w:sz w:val="22"/>
                        </w:rPr>
                      </w:pPr>
                      <w:r w:rsidRPr="008A12A5">
                        <w:rPr>
                          <w:rFonts w:asciiTheme="minorHAnsi" w:hAnsiTheme="minorHAnsi"/>
                          <w:b/>
                          <w:sz w:val="22"/>
                        </w:rPr>
                        <w:t>Suspension Centre Line</w:t>
                      </w:r>
                    </w:p>
                  </w:txbxContent>
                </v:textbox>
              </v:shape>
            </w:pict>
          </mc:Fallback>
        </mc:AlternateContent>
      </w:r>
      <w:r w:rsidR="008A12A5" w:rsidRPr="008A12A5">
        <w:rPr>
          <w:noProof/>
          <w:lang w:eastAsia="en-GB"/>
        </w:rPr>
        <mc:AlternateContent>
          <mc:Choice Requires="wps">
            <w:drawing>
              <wp:anchor distT="0" distB="0" distL="114300" distR="114300" simplePos="0" relativeHeight="251660288" behindDoc="0" locked="0" layoutInCell="1" allowOverlap="1" wp14:anchorId="1D915B1E" wp14:editId="6C614B56">
                <wp:simplePos x="0" y="0"/>
                <wp:positionH relativeFrom="column">
                  <wp:posOffset>238125</wp:posOffset>
                </wp:positionH>
                <wp:positionV relativeFrom="paragraph">
                  <wp:posOffset>2581910</wp:posOffset>
                </wp:positionV>
                <wp:extent cx="5248275" cy="0"/>
                <wp:effectExtent l="0" t="0" r="9525" b="19050"/>
                <wp:wrapNone/>
                <wp:docPr id="15" name="Straight Connector 15"/>
                <wp:cNvGraphicFramePr/>
                <a:graphic xmlns:a="http://schemas.openxmlformats.org/drawingml/2006/main">
                  <a:graphicData uri="http://schemas.microsoft.com/office/word/2010/wordprocessingShape">
                    <wps:wsp>
                      <wps:cNvCnPr/>
                      <wps:spPr>
                        <a:xfrm>
                          <a:off x="0" y="0"/>
                          <a:ext cx="5248275" cy="0"/>
                        </a:xfrm>
                        <a:prstGeom prst="line">
                          <a:avLst/>
                        </a:prstGeom>
                        <a:ln w="1270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5pt,203.3pt" to="6in,2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" strokecolor="black [3213]" strokeweight="1pt">
                <v:stroke dashstyle="longDashDot"/>
              </v:line>
            </w:pict>
          </mc:Fallback>
        </mc:AlternateContent>
      </w:r>
      <w:r w:rsidR="008A12A5" w:rsidRPr="008A12A5">
        <w:rPr>
          <w:noProof/>
          <w:lang w:eastAsia="en-GB"/>
        </w:rPr>
        <mc:AlternateContent>
          <mc:Choice Requires="wps">
            <w:drawing>
              <wp:anchor distT="0" distB="0" distL="114300" distR="114300" simplePos="0" relativeHeight="251662336" behindDoc="0" locked="0" layoutInCell="1" allowOverlap="1" wp14:anchorId="6B942058" wp14:editId="2CA9C4C9">
                <wp:simplePos x="0" y="0"/>
                <wp:positionH relativeFrom="column">
                  <wp:posOffset>466725</wp:posOffset>
                </wp:positionH>
                <wp:positionV relativeFrom="paragraph">
                  <wp:posOffset>2362836</wp:posOffset>
                </wp:positionV>
                <wp:extent cx="3152775" cy="13335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3152775" cy="13335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36.75pt;margin-top:186.05pt;width:248.2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" filled="f" strokecolor="black [3213]" strokeweight="1.5pt"/>
            </w:pict>
          </mc:Fallback>
        </mc:AlternateContent>
      </w:r>
      <w:r w:rsidR="008A12A5" w:rsidRPr="008A12A5">
        <w:t>Existing design</w:t>
      </w:r>
      <w:r w:rsidR="000B148E">
        <w:t xml:space="preserve"> features</w:t>
      </w:r>
      <w:r w:rsidR="008A12A5" w:rsidRPr="008A12A5">
        <w:t>:</w:t>
      </w:r>
      <w:bookmarkEnd w:id="5"/>
      <w:r w:rsidR="008A12A5" w:rsidRPr="008A12A5">
        <w:rPr>
          <w:noProof/>
          <w:lang w:eastAsia="en-GB"/>
        </w:rPr>
        <w:t xml:space="preserve"> </w:t>
      </w:r>
    </w:p>
    <w:p w:rsidR="008A12A5" w:rsidRPr="008A12A5" w:rsidRDefault="008A12A5" w:rsidP="008A12A5">
      <w:pPr>
        <w:rPr>
          <w:rFonts w:asciiTheme="minorHAnsi" w:hAnsiTheme="minorHAnsi"/>
          <w:noProof/>
          <w:sz w:val="22"/>
          <w:lang w:eastAsia="en-GB"/>
        </w:rPr>
      </w:pPr>
      <w:r w:rsidRPr="008A12A5">
        <w:rPr>
          <w:rFonts w:asciiTheme="minorHAnsi" w:hAnsiTheme="minorHAnsi"/>
          <w:noProof/>
          <w:sz w:val="22"/>
          <w:lang w:eastAsia="en-GB"/>
        </w:rPr>
        <mc:AlternateContent>
          <mc:Choice Requires="wps">
            <w:drawing>
              <wp:anchor distT="0" distB="0" distL="114300" distR="114300" simplePos="0" relativeHeight="251670528" behindDoc="0" locked="0" layoutInCell="1" allowOverlap="1" wp14:anchorId="07EF0D64" wp14:editId="78E17BE8">
                <wp:simplePos x="0" y="0"/>
                <wp:positionH relativeFrom="column">
                  <wp:posOffset>1609724</wp:posOffset>
                </wp:positionH>
                <wp:positionV relativeFrom="paragraph">
                  <wp:posOffset>5640070</wp:posOffset>
                </wp:positionV>
                <wp:extent cx="3869269" cy="676275"/>
                <wp:effectExtent l="552450" t="0" r="17145" b="28575"/>
                <wp:wrapNone/>
                <wp:docPr id="29" name="Rectangular Callout 29"/>
                <wp:cNvGraphicFramePr/>
                <a:graphic xmlns:a="http://schemas.openxmlformats.org/drawingml/2006/main">
                  <a:graphicData uri="http://schemas.microsoft.com/office/word/2010/wordprocessingShape">
                    <wps:wsp>
                      <wps:cNvSpPr/>
                      <wps:spPr>
                        <a:xfrm>
                          <a:off x="0" y="0"/>
                          <a:ext cx="3869269" cy="676275"/>
                        </a:xfrm>
                        <a:prstGeom prst="wedgeRectCallout">
                          <a:avLst>
                            <a:gd name="adj1" fmla="val -64285"/>
                            <a:gd name="adj2" fmla="val -30629"/>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Remove rotational adjuster from back of the “blade clamp base” (D080085) and re-locate.  Remove material from “US cross member” (D080505) to allow blade clamp to be retracted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9" o:spid="_x0000_s1027" type="#_x0000_t61" style="position:absolute;margin-left:126.75pt;margin-top:444.1pt;width:304.65pt;height:5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" adj="-3086,4184" fillcolor="#9bbb59 [3206]" strokecolor="#4e6128 [1606]" strokeweight="2pt">
                <v:textbo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Remove rotational adjuster from back of the “blade clamp base” (D080085) and re-locate.  Remove material from “US cross member” (D080505) to allow blade clamp to be retracted</w:t>
                      </w:r>
                    </w:p>
                  </w:txbxContent>
                </v:textbox>
              </v:shape>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666432" behindDoc="0" locked="0" layoutInCell="1" allowOverlap="1" wp14:anchorId="7D5B7787" wp14:editId="390566D0">
                <wp:simplePos x="0" y="0"/>
                <wp:positionH relativeFrom="column">
                  <wp:posOffset>2476500</wp:posOffset>
                </wp:positionH>
                <wp:positionV relativeFrom="paragraph">
                  <wp:posOffset>4097020</wp:posOffset>
                </wp:positionV>
                <wp:extent cx="57150" cy="57150"/>
                <wp:effectExtent l="0" t="0" r="19050" b="19050"/>
                <wp:wrapNone/>
                <wp:docPr id="21" name="Oval 21"/>
                <wp:cNvGraphicFramePr/>
                <a:graphic xmlns:a="http://schemas.openxmlformats.org/drawingml/2006/main">
                  <a:graphicData uri="http://schemas.microsoft.com/office/word/2010/wordprocessingShape">
                    <wps:wsp>
                      <wps:cNvSpPr/>
                      <wps:spPr>
                        <a:xfrm>
                          <a:off x="0" y="0"/>
                          <a:ext cx="57150" cy="571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12A5" w:rsidRDefault="008A12A5" w:rsidP="008A12A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8" style="position:absolute;margin-left:195pt;margin-top:322.6pt;width:4.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" fillcolor="red" strokecolor="red" strokeweight="2pt">
                <v:textbox>
                  <w:txbxContent>
                    <w:p w:rsidR="008A12A5" w:rsidRDefault="008A12A5" w:rsidP="008A12A5">
                      <w:pPr>
                        <w:jc w:val="center"/>
                      </w:pPr>
                      <w:r>
                        <w:t>…</w:t>
                      </w:r>
                    </w:p>
                  </w:txbxContent>
                </v:textbox>
              </v:oval>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674624" behindDoc="0" locked="0" layoutInCell="1" allowOverlap="1" wp14:anchorId="1F45FB47" wp14:editId="5AC591BB">
                <wp:simplePos x="0" y="0"/>
                <wp:positionH relativeFrom="column">
                  <wp:posOffset>1895475</wp:posOffset>
                </wp:positionH>
                <wp:positionV relativeFrom="paragraph">
                  <wp:posOffset>4935220</wp:posOffset>
                </wp:positionV>
                <wp:extent cx="1809750" cy="485775"/>
                <wp:effectExtent l="0" t="781050" r="19050" b="28575"/>
                <wp:wrapNone/>
                <wp:docPr id="289" name="Rectangular Callout 289"/>
                <wp:cNvGraphicFramePr/>
                <a:graphic xmlns:a="http://schemas.openxmlformats.org/drawingml/2006/main">
                  <a:graphicData uri="http://schemas.microsoft.com/office/word/2010/wordprocessingShape">
                    <wps:wsp>
                      <wps:cNvSpPr/>
                      <wps:spPr>
                        <a:xfrm>
                          <a:off x="0" y="0"/>
                          <a:ext cx="1809750" cy="485775"/>
                        </a:xfrm>
                        <a:prstGeom prst="wedgeRectCallout">
                          <a:avLst>
                            <a:gd name="adj1" fmla="val -16983"/>
                            <a:gd name="adj2" fmla="val -207652"/>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Blade rotational adjuster pivot (on BS suspension 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89" o:spid="_x0000_s1029" type="#_x0000_t61" style="position:absolute;margin-left:149.25pt;margin-top:388.6pt;width:142.5pt;height:3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" adj="7132,-34053" fillcolor="#9bbb59 [3206]" strokecolor="#4e6128 [1606]" strokeweight="2pt">
                <v:textbo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Blade rotational adjuster pivot (on BS suspension CL)</w:t>
                      </w:r>
                    </w:p>
                  </w:txbxContent>
                </v:textbox>
              </v:shape>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675648" behindDoc="0" locked="0" layoutInCell="1" allowOverlap="1" wp14:anchorId="6874A2F3" wp14:editId="5D9C3352">
                <wp:simplePos x="0" y="0"/>
                <wp:positionH relativeFrom="column">
                  <wp:posOffset>4000500</wp:posOffset>
                </wp:positionH>
                <wp:positionV relativeFrom="paragraph">
                  <wp:posOffset>4716145</wp:posOffset>
                </wp:positionV>
                <wp:extent cx="1895475" cy="704850"/>
                <wp:effectExtent l="0" t="476250" r="28575" b="19050"/>
                <wp:wrapNone/>
                <wp:docPr id="290" name="Rectangular Callout 290"/>
                <wp:cNvGraphicFramePr/>
                <a:graphic xmlns:a="http://schemas.openxmlformats.org/drawingml/2006/main">
                  <a:graphicData uri="http://schemas.microsoft.com/office/word/2010/wordprocessingShape">
                    <wps:wsp>
                      <wps:cNvSpPr/>
                      <wps:spPr>
                        <a:xfrm>
                          <a:off x="0" y="0"/>
                          <a:ext cx="1895475" cy="704850"/>
                        </a:xfrm>
                        <a:prstGeom prst="wedgeRectCallout">
                          <a:avLst>
                            <a:gd name="adj1" fmla="val 17722"/>
                            <a:gd name="adj2" fmla="val -115707"/>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Blade rotation starts perpendicular to suspension CL in both directions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90" o:spid="_x0000_s1030" type="#_x0000_t61" style="position:absolute;margin-left:315pt;margin-top:371.35pt;width:149.25pt;height: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" adj="14628,-14193" fillcolor="#9bbb59 [3206]" strokecolor="#4e6128 [1606]" strokeweight="2pt">
                <v:textbo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Blade rotation starts perpendicular to suspension CL in both directions</w:t>
                      </w:r>
                    </w:p>
                  </w:txbxContent>
                </v:textbox>
              </v:shape>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673600" behindDoc="0" locked="0" layoutInCell="1" allowOverlap="1" wp14:anchorId="4C69B1F8" wp14:editId="0DDD677D">
                <wp:simplePos x="0" y="0"/>
                <wp:positionH relativeFrom="column">
                  <wp:posOffset>-163195</wp:posOffset>
                </wp:positionH>
                <wp:positionV relativeFrom="paragraph">
                  <wp:posOffset>4345940</wp:posOffset>
                </wp:positionV>
                <wp:extent cx="628650" cy="28575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85750"/>
                        </a:xfrm>
                        <a:prstGeom prst="rect">
                          <a:avLst/>
                        </a:prstGeom>
                        <a:noFill/>
                        <a:ln w="9525">
                          <a:noFill/>
                          <a:miter lim="800000"/>
                          <a:headEnd/>
                          <a:tailEnd/>
                        </a:ln>
                      </wps:spPr>
                      <wps:txbx>
                        <w:txbxContent>
                          <w:p w:rsidR="008A12A5" w:rsidRPr="002F6DB5" w:rsidRDefault="008A12A5" w:rsidP="008A12A5">
                            <w:pPr>
                              <w:rPr>
                                <w:b/>
                                <w:color w:val="FF0000"/>
                              </w:rPr>
                            </w:pPr>
                            <w:r w:rsidRPr="002F6DB5">
                              <w:rPr>
                                <w:b/>
                                <w:color w:val="FF0000"/>
                              </w:rPr>
                              <w:t>75mm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85pt;margin-top:342.2pt;width:49.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" filled="f" stroked="f">
                <v:textbox>
                  <w:txbxContent>
                    <w:p w:rsidR="008A12A5" w:rsidRPr="002F6DB5" w:rsidRDefault="008A12A5" w:rsidP="008A12A5">
                      <w:pPr>
                        <w:rPr>
                          <w:b/>
                          <w:color w:val="FF0000"/>
                        </w:rPr>
                      </w:pPr>
                      <w:r w:rsidRPr="002F6DB5">
                        <w:rPr>
                          <w:b/>
                          <w:color w:val="FF0000"/>
                        </w:rPr>
                        <w:t>75mm</w:t>
                      </w:r>
                    </w:p>
                  </w:txbxContent>
                </v:textbox>
              </v:shape>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672576" behindDoc="0" locked="0" layoutInCell="1" allowOverlap="1" wp14:anchorId="01D7EB93" wp14:editId="53750C9D">
                <wp:simplePos x="0" y="0"/>
                <wp:positionH relativeFrom="column">
                  <wp:posOffset>-266700</wp:posOffset>
                </wp:positionH>
                <wp:positionV relativeFrom="paragraph">
                  <wp:posOffset>4497070</wp:posOffset>
                </wp:positionV>
                <wp:extent cx="1088390" cy="228600"/>
                <wp:effectExtent l="38100" t="76200" r="0" b="76200"/>
                <wp:wrapNone/>
                <wp:docPr id="31" name="Straight Arrow Connector 31"/>
                <wp:cNvGraphicFramePr/>
                <a:graphic xmlns:a="http://schemas.openxmlformats.org/drawingml/2006/main">
                  <a:graphicData uri="http://schemas.microsoft.com/office/word/2010/wordprocessingShape">
                    <wps:wsp>
                      <wps:cNvCnPr/>
                      <wps:spPr>
                        <a:xfrm flipV="1">
                          <a:off x="0" y="0"/>
                          <a:ext cx="1088390" cy="228600"/>
                        </a:xfrm>
                        <a:prstGeom prst="straightConnector1">
                          <a:avLst/>
                        </a:prstGeom>
                        <a:ln w="28575">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21pt;margin-top:354.1pt;width:85.7pt;height:18pt;flip: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" strokecolor="red" strokeweight="2.25pt">
                <v:stroke startarrow="block" endarrow="block"/>
              </v:shape>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671552" behindDoc="0" locked="0" layoutInCell="1" allowOverlap="1" wp14:anchorId="4C71D54D" wp14:editId="4610DBE4">
                <wp:simplePos x="0" y="0"/>
                <wp:positionH relativeFrom="column">
                  <wp:posOffset>-96542</wp:posOffset>
                </wp:positionH>
                <wp:positionV relativeFrom="paragraph">
                  <wp:posOffset>4711402</wp:posOffset>
                </wp:positionV>
                <wp:extent cx="1086518" cy="1435654"/>
                <wp:effectExtent l="171450" t="133350" r="170815" b="127000"/>
                <wp:wrapNone/>
                <wp:docPr id="30" name="Rectangle 30"/>
                <wp:cNvGraphicFramePr/>
                <a:graphic xmlns:a="http://schemas.openxmlformats.org/drawingml/2006/main">
                  <a:graphicData uri="http://schemas.microsoft.com/office/word/2010/wordprocessingShape">
                    <wps:wsp>
                      <wps:cNvSpPr/>
                      <wps:spPr>
                        <a:xfrm rot="20831129">
                          <a:off x="0" y="0"/>
                          <a:ext cx="1086518" cy="1435654"/>
                        </a:xfrm>
                        <a:prstGeom prst="rect">
                          <a:avLst/>
                        </a:prstGeom>
                        <a:solidFill>
                          <a:srgbClr val="EC0E13">
                            <a:alpha val="25098"/>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7.6pt;margin-top:371pt;width:85.55pt;height:113.05pt;rotation:-83981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" fillcolor="#ec0e13" strokecolor="red" strokeweight="2pt">
                <v:fill opacity="16448f"/>
              </v:rect>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669504" behindDoc="0" locked="0" layoutInCell="1" allowOverlap="1" wp14:anchorId="0FD08968" wp14:editId="4E340A83">
                <wp:simplePos x="0" y="0"/>
                <wp:positionH relativeFrom="column">
                  <wp:posOffset>5486400</wp:posOffset>
                </wp:positionH>
                <wp:positionV relativeFrom="paragraph">
                  <wp:posOffset>4354195</wp:posOffset>
                </wp:positionV>
                <wp:extent cx="247650" cy="219075"/>
                <wp:effectExtent l="38100" t="19050" r="19050" b="28575"/>
                <wp:wrapNone/>
                <wp:docPr id="28" name="Up Arrow 28"/>
                <wp:cNvGraphicFramePr/>
                <a:graphic xmlns:a="http://schemas.openxmlformats.org/drawingml/2006/main">
                  <a:graphicData uri="http://schemas.microsoft.com/office/word/2010/wordprocessingShape">
                    <wps:wsp>
                      <wps:cNvSpPr/>
                      <wps:spPr>
                        <a:xfrm rot="10976838">
                          <a:off x="0" y="0"/>
                          <a:ext cx="247650" cy="219075"/>
                        </a:xfrm>
                        <a:prstGeom prst="up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8" o:spid="_x0000_s1026" type="#_x0000_t68" style="position:absolute;margin-left:6in;margin-top:342.85pt;width:19.5pt;height:17.25pt;rotation:-11603326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" adj="10800" fillcolor="#c0504d [3205]" strokecolor="#622423 [1605]" strokeweight="2pt"/>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668480" behindDoc="0" locked="0" layoutInCell="1" allowOverlap="1" wp14:anchorId="3D84121D" wp14:editId="0EB7CA2A">
                <wp:simplePos x="0" y="0"/>
                <wp:positionH relativeFrom="column">
                  <wp:posOffset>5486400</wp:posOffset>
                </wp:positionH>
                <wp:positionV relativeFrom="paragraph">
                  <wp:posOffset>3687445</wp:posOffset>
                </wp:positionV>
                <wp:extent cx="247650" cy="219075"/>
                <wp:effectExtent l="38100" t="19050" r="38100" b="28575"/>
                <wp:wrapNone/>
                <wp:docPr id="27" name="Up Arrow 27"/>
                <wp:cNvGraphicFramePr/>
                <a:graphic xmlns:a="http://schemas.openxmlformats.org/drawingml/2006/main">
                  <a:graphicData uri="http://schemas.microsoft.com/office/word/2010/wordprocessingShape">
                    <wps:wsp>
                      <wps:cNvSpPr/>
                      <wps:spPr>
                        <a:xfrm rot="21357738">
                          <a:off x="0" y="0"/>
                          <a:ext cx="247650" cy="219075"/>
                        </a:xfrm>
                        <a:prstGeom prst="up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27" o:spid="_x0000_s1026" type="#_x0000_t68" style="position:absolute;margin-left:6in;margin-top:290.35pt;width:19.5pt;height:17.25pt;rotation:-264615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" adj="10800" fillcolor="#c0504d [3205]" strokecolor="#622423 [1605]" strokeweight="2pt"/>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664384" behindDoc="0" locked="0" layoutInCell="1" allowOverlap="1" wp14:anchorId="3BD368C0" wp14:editId="38667022">
                <wp:simplePos x="0" y="0"/>
                <wp:positionH relativeFrom="column">
                  <wp:posOffset>-228600</wp:posOffset>
                </wp:positionH>
                <wp:positionV relativeFrom="paragraph">
                  <wp:posOffset>4125595</wp:posOffset>
                </wp:positionV>
                <wp:extent cx="60769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6076950" cy="0"/>
                        </a:xfrm>
                        <a:prstGeom prst="line">
                          <a:avLst/>
                        </a:prstGeom>
                        <a:ln w="1905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324.85pt" to="460.5pt,3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" strokecolor="black [3213]" strokeweight="1.5pt">
                <v:stroke dashstyle="longDashDot"/>
              </v:line>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665408" behindDoc="0" locked="0" layoutInCell="1" allowOverlap="1" wp14:anchorId="4CE88EC9" wp14:editId="10BA84F9">
                <wp:simplePos x="0" y="0"/>
                <wp:positionH relativeFrom="column">
                  <wp:posOffset>2505075</wp:posOffset>
                </wp:positionH>
                <wp:positionV relativeFrom="paragraph">
                  <wp:posOffset>3903980</wp:posOffset>
                </wp:positionV>
                <wp:extent cx="0" cy="447675"/>
                <wp:effectExtent l="0" t="0" r="19050" b="9525"/>
                <wp:wrapNone/>
                <wp:docPr id="20" name="Straight Connector 20"/>
                <wp:cNvGraphicFramePr/>
                <a:graphic xmlns:a="http://schemas.openxmlformats.org/drawingml/2006/main">
                  <a:graphicData uri="http://schemas.microsoft.com/office/word/2010/wordprocessingShape">
                    <wps:wsp>
                      <wps:cNvCnPr/>
                      <wps:spPr>
                        <a:xfrm>
                          <a:off x="0" y="0"/>
                          <a:ext cx="0" cy="447675"/>
                        </a:xfrm>
                        <a:prstGeom prst="line">
                          <a:avLst/>
                        </a:prstGeom>
                        <a:ln w="1905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5pt,307.4pt" to="197.25pt,3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" strokecolor="black [3213]" strokeweight="1.5pt">
                <v:stroke dashstyle="longDashDot"/>
              </v:line>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667456" behindDoc="0" locked="0" layoutInCell="1" allowOverlap="1" wp14:anchorId="5E8BF0AA" wp14:editId="399C8A0B">
                <wp:simplePos x="0" y="0"/>
                <wp:positionH relativeFrom="column">
                  <wp:posOffset>-314325</wp:posOffset>
                </wp:positionH>
                <wp:positionV relativeFrom="paragraph">
                  <wp:posOffset>3639820</wp:posOffset>
                </wp:positionV>
                <wp:extent cx="6276975" cy="2771775"/>
                <wp:effectExtent l="19050" t="19050" r="28575" b="28575"/>
                <wp:wrapNone/>
                <wp:docPr id="17" name="Rectangle 17"/>
                <wp:cNvGraphicFramePr/>
                <a:graphic xmlns:a="http://schemas.openxmlformats.org/drawingml/2006/main">
                  <a:graphicData uri="http://schemas.microsoft.com/office/word/2010/wordprocessingShape">
                    <wps:wsp>
                      <wps:cNvSpPr/>
                      <wps:spPr>
                        <a:xfrm>
                          <a:off x="0" y="0"/>
                          <a:ext cx="6276975" cy="27717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24.75pt;margin-top:286.6pt;width:494.25pt;height:21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" filled="f" strokecolor="black [3213]" strokeweight="3pt"/>
            </w:pict>
          </mc:Fallback>
        </mc:AlternateContent>
      </w:r>
      <w:r w:rsidRPr="008A12A5">
        <w:rPr>
          <w:rFonts w:asciiTheme="minorHAnsi" w:hAnsiTheme="minorHAnsi"/>
          <w:noProof/>
          <w:sz w:val="22"/>
          <w:lang w:eastAsia="en-GB"/>
        </w:rPr>
        <w:drawing>
          <wp:anchor distT="0" distB="0" distL="114300" distR="114300" simplePos="0" relativeHeight="251663360" behindDoc="0" locked="0" layoutInCell="1" allowOverlap="1" wp14:anchorId="45688B22" wp14:editId="56AE6799">
            <wp:simplePos x="0" y="0"/>
            <wp:positionH relativeFrom="column">
              <wp:posOffset>-314325</wp:posOffset>
            </wp:positionH>
            <wp:positionV relativeFrom="paragraph">
              <wp:posOffset>3630295</wp:posOffset>
            </wp:positionV>
            <wp:extent cx="6276975" cy="2778125"/>
            <wp:effectExtent l="0" t="0" r="9525" b="3175"/>
            <wp:wrapSquare wrapText="bothSides"/>
            <wp:docPr id="22" name="Picture 22" descr="C:\Users\jod22\Desktop\BS_larger_mass\d1000392_top_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d22\Desktop\BS_larger_mass\d1000392_top_clos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319" b="24353"/>
                    <a:stretch/>
                  </pic:blipFill>
                  <pic:spPr bwMode="auto">
                    <a:xfrm>
                      <a:off x="0" y="0"/>
                      <a:ext cx="6276975" cy="277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12A5" w:rsidRPr="008A12A5" w:rsidRDefault="008A12A5" w:rsidP="008A12A5">
      <w:pPr>
        <w:pStyle w:val="Heading2"/>
      </w:pPr>
      <w:bookmarkStart w:id="6" w:name="_Toc406058274"/>
      <w:r w:rsidRPr="008A12A5">
        <w:t>Design intent for design modifications</w:t>
      </w:r>
      <w:bookmarkEnd w:id="6"/>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Increase length of blades by 75mm</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Maintain position of rotational adjuster pivot on optic centre line (this minimises coupling of yaw adjustment with lateral shift, and also maximises linearity of adjustment)</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 xml:space="preserve">Maintain existing value of n0 without changing the blade angle by pushing blade roots away from suspension Centre line </w:t>
      </w:r>
    </w:p>
    <w:p w:rsidR="008A12A5" w:rsidRPr="008A12A5" w:rsidRDefault="000B148E" w:rsidP="008A12A5">
      <w:pPr>
        <w:pStyle w:val="ListParagraph"/>
        <w:numPr>
          <w:ilvl w:val="0"/>
          <w:numId w:val="38"/>
        </w:numPr>
        <w:rPr>
          <w:rFonts w:asciiTheme="minorHAnsi" w:hAnsiTheme="minorHAnsi"/>
          <w:sz w:val="22"/>
        </w:rPr>
      </w:pPr>
      <w:r>
        <w:rPr>
          <w:rFonts w:asciiTheme="minorHAnsi" w:hAnsiTheme="minorHAnsi"/>
          <w:sz w:val="22"/>
        </w:rPr>
        <w:lastRenderedPageBreak/>
        <w:t>Relocate</w:t>
      </w:r>
      <w:r w:rsidR="008A12A5" w:rsidRPr="008A12A5">
        <w:rPr>
          <w:rFonts w:asciiTheme="minorHAnsi" w:hAnsiTheme="minorHAnsi"/>
          <w:sz w:val="22"/>
        </w:rPr>
        <w:t xml:space="preserve"> all adjustment screws </w:t>
      </w:r>
      <w:r>
        <w:rPr>
          <w:rFonts w:asciiTheme="minorHAnsi" w:hAnsiTheme="minorHAnsi"/>
          <w:sz w:val="22"/>
        </w:rPr>
        <w:t xml:space="preserve">to </w:t>
      </w:r>
      <w:r w:rsidR="008A12A5" w:rsidRPr="008A12A5">
        <w:rPr>
          <w:rFonts w:asciiTheme="minorHAnsi" w:hAnsiTheme="minorHAnsi"/>
          <w:sz w:val="22"/>
        </w:rPr>
        <w:t>below the base of the top stage to ease adjustment</w:t>
      </w:r>
    </w:p>
    <w:p w:rsidR="008A12A5" w:rsidRPr="008A12A5" w:rsidRDefault="008A12A5" w:rsidP="008A12A5">
      <w:pPr>
        <w:pStyle w:val="Heading2"/>
      </w:pPr>
      <w:bookmarkStart w:id="7" w:name="_Toc406058275"/>
      <w:r w:rsidRPr="008A12A5">
        <w:t>Top stage proposed changes:</w:t>
      </w:r>
      <w:bookmarkEnd w:id="7"/>
    </w:p>
    <w:p w:rsidR="008A12A5" w:rsidRPr="008A12A5" w:rsidRDefault="008A12A5" w:rsidP="008A12A5">
      <w:pPr>
        <w:rPr>
          <w:rFonts w:asciiTheme="minorHAnsi" w:hAnsiTheme="minorHAnsi"/>
          <w:sz w:val="22"/>
        </w:rPr>
      </w:pPr>
      <w:r w:rsidRPr="008A12A5">
        <w:rPr>
          <w:rFonts w:asciiTheme="minorHAnsi" w:hAnsiTheme="minorHAnsi"/>
          <w:sz w:val="22"/>
        </w:rPr>
        <w:t>View from above – top stage in upper structure.</w:t>
      </w:r>
    </w:p>
    <w:p w:rsidR="008A12A5" w:rsidRPr="008A12A5" w:rsidRDefault="00450D81" w:rsidP="008A12A5">
      <w:pPr>
        <w:rPr>
          <w:rFonts w:asciiTheme="minorHAnsi" w:hAnsiTheme="minorHAnsi"/>
          <w:sz w:val="22"/>
        </w:rPr>
      </w:pPr>
      <w:r w:rsidRPr="008A12A5">
        <w:rPr>
          <w:rFonts w:asciiTheme="minorHAnsi" w:hAnsiTheme="minorHAnsi"/>
          <w:noProof/>
          <w:sz w:val="22"/>
          <w:lang w:eastAsia="en-GB"/>
        </w:rPr>
        <mc:AlternateContent>
          <mc:Choice Requires="wps">
            <w:drawing>
              <wp:anchor distT="0" distB="0" distL="114300" distR="114300" simplePos="0" relativeHeight="251679744" behindDoc="0" locked="0" layoutInCell="1" allowOverlap="1" wp14:anchorId="0B71A583" wp14:editId="21E757AD">
                <wp:simplePos x="0" y="0"/>
                <wp:positionH relativeFrom="column">
                  <wp:posOffset>2039924</wp:posOffset>
                </wp:positionH>
                <wp:positionV relativeFrom="paragraph">
                  <wp:posOffset>2021205</wp:posOffset>
                </wp:positionV>
                <wp:extent cx="57150" cy="57150"/>
                <wp:effectExtent l="0" t="0" r="19050" b="19050"/>
                <wp:wrapNone/>
                <wp:docPr id="294" name="Oval 294"/>
                <wp:cNvGraphicFramePr/>
                <a:graphic xmlns:a="http://schemas.openxmlformats.org/drawingml/2006/main">
                  <a:graphicData uri="http://schemas.microsoft.com/office/word/2010/wordprocessingShape">
                    <wps:wsp>
                      <wps:cNvSpPr/>
                      <wps:spPr>
                        <a:xfrm>
                          <a:off x="0" y="0"/>
                          <a:ext cx="57150" cy="571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12A5" w:rsidRDefault="008A12A5" w:rsidP="008A12A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4" o:spid="_x0000_s1032" style="position:absolute;margin-left:160.6pt;margin-top:159.15pt;width:4.5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" fillcolor="red" strokecolor="red" strokeweight="2pt">
                <v:textbox>
                  <w:txbxContent>
                    <w:p w:rsidR="008A12A5" w:rsidRDefault="008A12A5" w:rsidP="008A12A5">
                      <w:pPr>
                        <w:jc w:val="center"/>
                      </w:pPr>
                      <w:r>
                        <w:t>…</w:t>
                      </w:r>
                    </w:p>
                  </w:txbxContent>
                </v:textbox>
              </v:oval>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678720" behindDoc="0" locked="0" layoutInCell="1" allowOverlap="1" wp14:anchorId="447F0C93" wp14:editId="59122D48">
                <wp:simplePos x="0" y="0"/>
                <wp:positionH relativeFrom="column">
                  <wp:posOffset>-76200</wp:posOffset>
                </wp:positionH>
                <wp:positionV relativeFrom="paragraph">
                  <wp:posOffset>2057731</wp:posOffset>
                </wp:positionV>
                <wp:extent cx="6076950" cy="0"/>
                <wp:effectExtent l="0" t="0" r="19050" b="19050"/>
                <wp:wrapNone/>
                <wp:docPr id="293" name="Straight Connector 293"/>
                <wp:cNvGraphicFramePr/>
                <a:graphic xmlns:a="http://schemas.openxmlformats.org/drawingml/2006/main">
                  <a:graphicData uri="http://schemas.microsoft.com/office/word/2010/wordprocessingShape">
                    <wps:wsp>
                      <wps:cNvCnPr/>
                      <wps:spPr>
                        <a:xfrm>
                          <a:off x="0" y="0"/>
                          <a:ext cx="6076950" cy="0"/>
                        </a:xfrm>
                        <a:prstGeom prst="line">
                          <a:avLst/>
                        </a:prstGeom>
                        <a:ln w="1905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3"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62.05pt" to="472.5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" strokecolor="black [3213]" strokeweight="1.5pt">
                <v:stroke dashstyle="longDashDot"/>
              </v:line>
            </w:pict>
          </mc:Fallback>
        </mc:AlternateContent>
      </w:r>
      <w:r w:rsidR="008A12A5" w:rsidRPr="008A12A5">
        <w:rPr>
          <w:rFonts w:asciiTheme="minorHAnsi" w:hAnsiTheme="minorHAnsi"/>
          <w:noProof/>
          <w:sz w:val="22"/>
          <w:lang w:eastAsia="en-GB"/>
        </w:rPr>
        <mc:AlternateContent>
          <mc:Choice Requires="wps">
            <w:drawing>
              <wp:anchor distT="0" distB="0" distL="114300" distR="114300" simplePos="0" relativeHeight="251682816" behindDoc="0" locked="0" layoutInCell="1" allowOverlap="1" wp14:anchorId="296017BF" wp14:editId="667BC623">
                <wp:simplePos x="0" y="0"/>
                <wp:positionH relativeFrom="column">
                  <wp:posOffset>3733800</wp:posOffset>
                </wp:positionH>
                <wp:positionV relativeFrom="paragraph">
                  <wp:posOffset>2810510</wp:posOffset>
                </wp:positionV>
                <wp:extent cx="2190750" cy="476250"/>
                <wp:effectExtent l="228600" t="723900" r="19050" b="19050"/>
                <wp:wrapNone/>
                <wp:docPr id="298" name="Rectangular Callout 298"/>
                <wp:cNvGraphicFramePr/>
                <a:graphic xmlns:a="http://schemas.openxmlformats.org/drawingml/2006/main">
                  <a:graphicData uri="http://schemas.microsoft.com/office/word/2010/wordprocessingShape">
                    <wps:wsp>
                      <wps:cNvSpPr/>
                      <wps:spPr>
                        <a:xfrm>
                          <a:off x="0" y="0"/>
                          <a:ext cx="2190750" cy="476250"/>
                        </a:xfrm>
                        <a:prstGeom prst="wedgeRectCallout">
                          <a:avLst>
                            <a:gd name="adj1" fmla="val -60140"/>
                            <a:gd name="adj2" fmla="val -199221"/>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Blade tip/wire break-off position (n0) unchanged from original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98" o:spid="_x0000_s1033" type="#_x0000_t61" style="position:absolute;margin-left:294pt;margin-top:221.3pt;width:172.5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" adj="-2190,-32232" fillcolor="#9bbb59 [3206]" strokecolor="#4e6128 [1606]" strokeweight="2pt">
                <v:textbo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Blade tip/wire break-off position (n0) unchanged from original</w:t>
                      </w:r>
                    </w:p>
                  </w:txbxContent>
                </v:textbox>
              </v:shape>
            </w:pict>
          </mc:Fallback>
        </mc:AlternateContent>
      </w:r>
      <w:r w:rsidR="008A12A5" w:rsidRPr="008A12A5">
        <w:rPr>
          <w:rFonts w:asciiTheme="minorHAnsi" w:hAnsiTheme="minorHAnsi"/>
          <w:noProof/>
          <w:sz w:val="22"/>
          <w:lang w:eastAsia="en-GB"/>
        </w:rPr>
        <mc:AlternateContent>
          <mc:Choice Requires="wps">
            <w:drawing>
              <wp:anchor distT="0" distB="0" distL="114300" distR="114300" simplePos="0" relativeHeight="251681792" behindDoc="0" locked="0" layoutInCell="1" allowOverlap="1" wp14:anchorId="356D1F0E" wp14:editId="364D3CF8">
                <wp:simplePos x="0" y="0"/>
                <wp:positionH relativeFrom="column">
                  <wp:posOffset>1543050</wp:posOffset>
                </wp:positionH>
                <wp:positionV relativeFrom="paragraph">
                  <wp:posOffset>572135</wp:posOffset>
                </wp:positionV>
                <wp:extent cx="2190750" cy="476250"/>
                <wp:effectExtent l="0" t="0" r="19050" b="1009650"/>
                <wp:wrapNone/>
                <wp:docPr id="297" name="Rectangular Callout 297"/>
                <wp:cNvGraphicFramePr/>
                <a:graphic xmlns:a="http://schemas.openxmlformats.org/drawingml/2006/main">
                  <a:graphicData uri="http://schemas.microsoft.com/office/word/2010/wordprocessingShape">
                    <wps:wsp>
                      <wps:cNvSpPr/>
                      <wps:spPr>
                        <a:xfrm>
                          <a:off x="0" y="0"/>
                          <a:ext cx="2190750" cy="476250"/>
                        </a:xfrm>
                        <a:prstGeom prst="wedgeRectCallout">
                          <a:avLst>
                            <a:gd name="adj1" fmla="val -25357"/>
                            <a:gd name="adj2" fmla="val 256779"/>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Rotational adjuster pivots remain on suspension 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97" o:spid="_x0000_s1034" type="#_x0000_t61" style="position:absolute;margin-left:121.5pt;margin-top:45.05pt;width:172.5pt;height: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" adj="5323,66264" fillcolor="#9bbb59 [3206]" strokecolor="#4e6128 [1606]" strokeweight="2pt">
                <v:textbo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Rotational adjuster pivots remain on suspension CL</w:t>
                      </w:r>
                    </w:p>
                  </w:txbxContent>
                </v:textbox>
              </v:shape>
            </w:pict>
          </mc:Fallback>
        </mc:AlternateContent>
      </w:r>
      <w:r w:rsidR="008A12A5" w:rsidRPr="008A12A5">
        <w:rPr>
          <w:rFonts w:asciiTheme="minorHAnsi" w:hAnsiTheme="minorHAnsi"/>
          <w:noProof/>
          <w:sz w:val="22"/>
          <w:lang w:eastAsia="en-GB"/>
        </w:rPr>
        <mc:AlternateContent>
          <mc:Choice Requires="wps">
            <w:drawing>
              <wp:anchor distT="0" distB="0" distL="114300" distR="114300" simplePos="0" relativeHeight="251677696" behindDoc="0" locked="0" layoutInCell="1" allowOverlap="1" wp14:anchorId="4C28CA9D" wp14:editId="53F1BEAD">
                <wp:simplePos x="0" y="0"/>
                <wp:positionH relativeFrom="column">
                  <wp:posOffset>114300</wp:posOffset>
                </wp:positionH>
                <wp:positionV relativeFrom="paragraph">
                  <wp:posOffset>3448685</wp:posOffset>
                </wp:positionV>
                <wp:extent cx="3143250" cy="476250"/>
                <wp:effectExtent l="0" t="552450" r="19050" b="19050"/>
                <wp:wrapNone/>
                <wp:docPr id="292" name="Rectangular Callout 292"/>
                <wp:cNvGraphicFramePr/>
                <a:graphic xmlns:a="http://schemas.openxmlformats.org/drawingml/2006/main">
                  <a:graphicData uri="http://schemas.microsoft.com/office/word/2010/wordprocessingShape">
                    <wps:wsp>
                      <wps:cNvSpPr/>
                      <wps:spPr>
                        <a:xfrm>
                          <a:off x="0" y="0"/>
                          <a:ext cx="3143250" cy="476250"/>
                        </a:xfrm>
                        <a:prstGeom prst="wedgeRectCallout">
                          <a:avLst>
                            <a:gd name="adj1" fmla="val -28335"/>
                            <a:gd name="adj2" fmla="val -165221"/>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Material cut away from the upper structure top plate to allow blades cla</w:t>
                            </w:r>
                            <w:r w:rsidR="000B148E">
                              <w:rPr>
                                <w:rFonts w:asciiTheme="minorHAnsi" w:hAnsiTheme="minorHAnsi"/>
                                <w:sz w:val="22"/>
                              </w:rPr>
                              <w:t>m</w:t>
                            </w:r>
                            <w:r w:rsidRPr="001D30A9">
                              <w:rPr>
                                <w:rFonts w:asciiTheme="minorHAnsi" w:hAnsiTheme="minorHAnsi"/>
                                <w:sz w:val="22"/>
                              </w:rPr>
                              <w:t>ps to be retracted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92" o:spid="_x0000_s1035" type="#_x0000_t61" style="position:absolute;margin-left:9pt;margin-top:271.55pt;width:247.5pt;height: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" adj="4680,-24888" fillcolor="#9bbb59 [3206]" strokecolor="#4e6128 [1606]" strokeweight="2pt">
                <v:textbo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Material cut away from the upper structure top plate to allow blades cla</w:t>
                      </w:r>
                      <w:r w:rsidR="000B148E">
                        <w:rPr>
                          <w:rFonts w:asciiTheme="minorHAnsi" w:hAnsiTheme="minorHAnsi"/>
                          <w:sz w:val="22"/>
                        </w:rPr>
                        <w:t>m</w:t>
                      </w:r>
                      <w:r w:rsidRPr="001D30A9">
                        <w:rPr>
                          <w:rFonts w:asciiTheme="minorHAnsi" w:hAnsiTheme="minorHAnsi"/>
                          <w:sz w:val="22"/>
                        </w:rPr>
                        <w:t>ps to be retracted</w:t>
                      </w:r>
                    </w:p>
                  </w:txbxContent>
                </v:textbox>
              </v:shape>
            </w:pict>
          </mc:Fallback>
        </mc:AlternateContent>
      </w:r>
      <w:r w:rsidR="008A12A5" w:rsidRPr="008A12A5">
        <w:rPr>
          <w:rFonts w:asciiTheme="minorHAnsi" w:hAnsiTheme="minorHAnsi"/>
          <w:noProof/>
          <w:sz w:val="22"/>
          <w:lang w:eastAsia="en-GB"/>
        </w:rPr>
        <mc:AlternateContent>
          <mc:Choice Requires="wps">
            <w:drawing>
              <wp:anchor distT="0" distB="0" distL="114300" distR="114300" simplePos="0" relativeHeight="251680768" behindDoc="0" locked="0" layoutInCell="1" allowOverlap="1" wp14:anchorId="7C2CE449" wp14:editId="613EC4DF">
                <wp:simplePos x="0" y="0"/>
                <wp:positionH relativeFrom="column">
                  <wp:posOffset>3733800</wp:posOffset>
                </wp:positionH>
                <wp:positionV relativeFrom="paragraph">
                  <wp:posOffset>2029460</wp:posOffset>
                </wp:positionV>
                <wp:extent cx="57150" cy="57150"/>
                <wp:effectExtent l="0" t="0" r="19050" b="19050"/>
                <wp:wrapNone/>
                <wp:docPr id="295" name="Oval 295"/>
                <wp:cNvGraphicFramePr/>
                <a:graphic xmlns:a="http://schemas.openxmlformats.org/drawingml/2006/main">
                  <a:graphicData uri="http://schemas.microsoft.com/office/word/2010/wordprocessingShape">
                    <wps:wsp>
                      <wps:cNvSpPr/>
                      <wps:spPr>
                        <a:xfrm>
                          <a:off x="0" y="0"/>
                          <a:ext cx="57150" cy="571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12A5" w:rsidRDefault="008A12A5" w:rsidP="008A12A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5" o:spid="_x0000_s1036" style="position:absolute;margin-left:294pt;margin-top:159.8pt;width:4.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" fillcolor="red" strokecolor="red" strokeweight="2pt">
                <v:textbox>
                  <w:txbxContent>
                    <w:p w:rsidR="008A12A5" w:rsidRDefault="008A12A5" w:rsidP="008A12A5">
                      <w:pPr>
                        <w:jc w:val="center"/>
                      </w:pPr>
                      <w:r>
                        <w:t>…</w:t>
                      </w:r>
                    </w:p>
                  </w:txbxContent>
                </v:textbox>
              </v:oval>
            </w:pict>
          </mc:Fallback>
        </mc:AlternateContent>
      </w:r>
      <w:r w:rsidR="008A12A5" w:rsidRPr="008A12A5">
        <w:rPr>
          <w:rFonts w:asciiTheme="minorHAnsi" w:hAnsiTheme="minorHAnsi"/>
          <w:noProof/>
          <w:sz w:val="22"/>
          <w:lang w:eastAsia="en-GB"/>
        </w:rPr>
        <mc:AlternateContent>
          <mc:Choice Requires="wps">
            <w:drawing>
              <wp:anchor distT="0" distB="0" distL="114300" distR="114300" simplePos="0" relativeHeight="251676672" behindDoc="0" locked="0" layoutInCell="1" allowOverlap="1" wp14:anchorId="40137EB2" wp14:editId="46F04AC8">
                <wp:simplePos x="0" y="0"/>
                <wp:positionH relativeFrom="column">
                  <wp:posOffset>1371600</wp:posOffset>
                </wp:positionH>
                <wp:positionV relativeFrom="paragraph">
                  <wp:posOffset>2800985</wp:posOffset>
                </wp:positionV>
                <wp:extent cx="2190750" cy="476250"/>
                <wp:effectExtent l="533400" t="0" r="19050" b="19050"/>
                <wp:wrapNone/>
                <wp:docPr id="291" name="Rectangular Callout 291"/>
                <wp:cNvGraphicFramePr/>
                <a:graphic xmlns:a="http://schemas.openxmlformats.org/drawingml/2006/main">
                  <a:graphicData uri="http://schemas.microsoft.com/office/word/2010/wordprocessingShape">
                    <wps:wsp>
                      <wps:cNvSpPr/>
                      <wps:spPr>
                        <a:xfrm>
                          <a:off x="0" y="0"/>
                          <a:ext cx="2190750" cy="476250"/>
                        </a:xfrm>
                        <a:prstGeom prst="wedgeRectCallout">
                          <a:avLst>
                            <a:gd name="adj1" fmla="val -74053"/>
                            <a:gd name="adj2" fmla="val -49221"/>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Rotational adjusters removed from the back of the blade clamp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91" o:spid="_x0000_s1037" type="#_x0000_t61" style="position:absolute;margin-left:108pt;margin-top:220.55pt;width:172.5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" adj="-5195,168" fillcolor="#9bbb59 [3206]" strokecolor="#4e6128 [1606]" strokeweight="2pt">
                <v:textbo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Rotational adjusters removed from the back of the blade clamp</w:t>
                      </w:r>
                    </w:p>
                  </w:txbxContent>
                </v:textbox>
              </v:shape>
            </w:pict>
          </mc:Fallback>
        </mc:AlternateContent>
      </w:r>
      <w:r w:rsidR="008A12A5" w:rsidRPr="008A12A5">
        <w:rPr>
          <w:rFonts w:asciiTheme="minorHAnsi" w:hAnsiTheme="minorHAnsi"/>
          <w:noProof/>
          <w:sz w:val="22"/>
          <w:lang w:eastAsia="en-GB"/>
        </w:rPr>
        <w:drawing>
          <wp:inline distT="0" distB="0" distL="0" distR="0" wp14:anchorId="0B59512D" wp14:editId="7C8BF0CE">
            <wp:extent cx="5810250" cy="4095674"/>
            <wp:effectExtent l="0" t="0" r="0" b="635"/>
            <wp:docPr id="1" name="Picture 1" descr="C:\Users\jod22\Desktop\BS_larger_mass\d1000392_top_av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d22\Desktop\BS_larger_mass\d1000392_top_avov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19" t="13362" r="9983" b="12500"/>
                    <a:stretch/>
                  </pic:blipFill>
                  <pic:spPr bwMode="auto">
                    <a:xfrm>
                      <a:off x="0" y="0"/>
                      <a:ext cx="5816031" cy="4099749"/>
                    </a:xfrm>
                    <a:prstGeom prst="rect">
                      <a:avLst/>
                    </a:prstGeom>
                    <a:noFill/>
                    <a:ln>
                      <a:noFill/>
                    </a:ln>
                    <a:extLst>
                      <a:ext uri="{53640926-AAD7-44D8-BBD7-CCE9431645EC}">
                        <a14:shadowObscured xmlns:a14="http://schemas.microsoft.com/office/drawing/2010/main"/>
                      </a:ext>
                    </a:extLst>
                  </pic:spPr>
                </pic:pic>
              </a:graphicData>
            </a:graphic>
          </wp:inline>
        </w:drawing>
      </w:r>
    </w:p>
    <w:p w:rsidR="008A12A5" w:rsidRPr="008A12A5" w:rsidRDefault="008A12A5" w:rsidP="008A12A5">
      <w:pPr>
        <w:rPr>
          <w:rFonts w:asciiTheme="minorHAnsi" w:hAnsiTheme="minorHAnsi"/>
          <w:sz w:val="22"/>
        </w:rPr>
      </w:pPr>
      <w:r w:rsidRPr="008A12A5">
        <w:rPr>
          <w:rFonts w:asciiTheme="minorHAnsi" w:hAnsiTheme="minorHAnsi"/>
          <w:sz w:val="22"/>
        </w:rPr>
        <w:t>3D view – upper structure omitted for clarity</w:t>
      </w:r>
    </w:p>
    <w:p w:rsidR="008A12A5" w:rsidRPr="008A12A5" w:rsidRDefault="008A12A5" w:rsidP="008A12A5">
      <w:pPr>
        <w:rPr>
          <w:rFonts w:asciiTheme="minorHAnsi" w:hAnsiTheme="minorHAnsi"/>
          <w:sz w:val="22"/>
        </w:rPr>
      </w:pPr>
      <w:r w:rsidRPr="008A12A5">
        <w:rPr>
          <w:rFonts w:asciiTheme="minorHAnsi" w:hAnsiTheme="minorHAnsi"/>
          <w:noProof/>
          <w:sz w:val="22"/>
          <w:lang w:eastAsia="en-GB"/>
        </w:rPr>
        <mc:AlternateContent>
          <mc:Choice Requires="wps">
            <w:drawing>
              <wp:anchor distT="0" distB="0" distL="114300" distR="114300" simplePos="0" relativeHeight="251683840" behindDoc="0" locked="0" layoutInCell="1" allowOverlap="1" wp14:anchorId="1FA1F74A" wp14:editId="23988D4E">
                <wp:simplePos x="0" y="0"/>
                <wp:positionH relativeFrom="column">
                  <wp:posOffset>2971800</wp:posOffset>
                </wp:positionH>
                <wp:positionV relativeFrom="paragraph">
                  <wp:posOffset>2021840</wp:posOffset>
                </wp:positionV>
                <wp:extent cx="2847975" cy="857250"/>
                <wp:effectExtent l="0" t="1123950" r="28575" b="19050"/>
                <wp:wrapNone/>
                <wp:docPr id="299" name="Rectangular Callout 299"/>
                <wp:cNvGraphicFramePr/>
                <a:graphic xmlns:a="http://schemas.openxmlformats.org/drawingml/2006/main">
                  <a:graphicData uri="http://schemas.microsoft.com/office/word/2010/wordprocessingShape">
                    <wps:wsp>
                      <wps:cNvSpPr/>
                      <wps:spPr>
                        <a:xfrm>
                          <a:off x="0" y="0"/>
                          <a:ext cx="2847975" cy="857250"/>
                        </a:xfrm>
                        <a:prstGeom prst="wedgeRectCallout">
                          <a:avLst>
                            <a:gd name="adj1" fmla="val 8489"/>
                            <a:gd name="adj2" fmla="val -179189"/>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“Blade clamp base” (D080085) and “blade clamp bottom” (D080083) are extended to retract the root of the blade, and maintain the position of the rotational adjustment pivot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99" o:spid="_x0000_s1038" type="#_x0000_t61" style="position:absolute;margin-left:234pt;margin-top:159.2pt;width:224.25pt;height: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" adj="12634,-27905" fillcolor="#9bbb59 [3206]" strokecolor="#4e6128 [1606]" strokeweight="2pt">
                <v:textbo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“Blade clamp base” (D080085) and “blade clamp bottom” (D080083) are extended to retract the root of the blade, and maintain the position of the rotational adjustment pivot</w:t>
                      </w:r>
                    </w:p>
                  </w:txbxContent>
                </v:textbox>
              </v:shape>
            </w:pict>
          </mc:Fallback>
        </mc:AlternateContent>
      </w:r>
      <w:r w:rsidRPr="008A12A5">
        <w:rPr>
          <w:rFonts w:asciiTheme="minorHAnsi" w:hAnsiTheme="minorHAnsi"/>
          <w:noProof/>
          <w:sz w:val="22"/>
          <w:lang w:eastAsia="en-GB"/>
        </w:rPr>
        <w:drawing>
          <wp:inline distT="0" distB="0" distL="0" distR="0" wp14:anchorId="2E719E63" wp14:editId="57D60684">
            <wp:extent cx="5819775" cy="2920355"/>
            <wp:effectExtent l="0" t="0" r="0" b="0"/>
            <wp:docPr id="3" name="Picture 3" descr="C:\Users\jod22\Desktop\BS_larger_mass\d080080_top_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d22\Desktop\BS_larger_mass\d080080_top_iso.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92" t="16595" r="2995" b="23276"/>
                    <a:stretch/>
                  </pic:blipFill>
                  <pic:spPr bwMode="auto">
                    <a:xfrm>
                      <a:off x="0" y="0"/>
                      <a:ext cx="5819775" cy="2920355"/>
                    </a:xfrm>
                    <a:prstGeom prst="rect">
                      <a:avLst/>
                    </a:prstGeom>
                    <a:noFill/>
                    <a:ln>
                      <a:noFill/>
                    </a:ln>
                    <a:extLst>
                      <a:ext uri="{53640926-AAD7-44D8-BBD7-CCE9431645EC}">
                        <a14:shadowObscured xmlns:a14="http://schemas.microsoft.com/office/drawing/2010/main"/>
                      </a:ext>
                    </a:extLst>
                  </pic:spPr>
                </pic:pic>
              </a:graphicData>
            </a:graphic>
          </wp:inline>
        </w:drawing>
      </w:r>
      <w:r w:rsidRPr="008A12A5">
        <w:rPr>
          <w:rFonts w:asciiTheme="minorHAnsi" w:hAnsiTheme="minorHAnsi"/>
          <w:sz w:val="22"/>
        </w:rPr>
        <w:br w:type="page"/>
      </w:r>
    </w:p>
    <w:p w:rsidR="008A12A5" w:rsidRPr="008A12A5" w:rsidRDefault="008A12A5" w:rsidP="008A12A5">
      <w:pPr>
        <w:rPr>
          <w:rFonts w:asciiTheme="minorHAnsi" w:hAnsiTheme="minorHAnsi"/>
          <w:sz w:val="22"/>
        </w:rPr>
      </w:pPr>
      <w:r w:rsidRPr="008A12A5">
        <w:rPr>
          <w:rFonts w:asciiTheme="minorHAnsi" w:hAnsiTheme="minorHAnsi"/>
          <w:noProof/>
          <w:sz w:val="22"/>
          <w:lang w:eastAsia="en-GB"/>
        </w:rPr>
        <w:lastRenderedPageBreak/>
        <mc:AlternateContent>
          <mc:Choice Requires="wps">
            <w:drawing>
              <wp:anchor distT="0" distB="0" distL="114300" distR="114300" simplePos="0" relativeHeight="251685888" behindDoc="0" locked="0" layoutInCell="1" allowOverlap="1" wp14:anchorId="48C4EBE4" wp14:editId="459A5FEC">
                <wp:simplePos x="0" y="0"/>
                <wp:positionH relativeFrom="column">
                  <wp:posOffset>2562225</wp:posOffset>
                </wp:positionH>
                <wp:positionV relativeFrom="paragraph">
                  <wp:posOffset>-38100</wp:posOffset>
                </wp:positionV>
                <wp:extent cx="3305175" cy="2733675"/>
                <wp:effectExtent l="19050" t="19050" r="28575" b="28575"/>
                <wp:wrapNone/>
                <wp:docPr id="300" name="Rectangle 300"/>
                <wp:cNvGraphicFramePr/>
                <a:graphic xmlns:a="http://schemas.openxmlformats.org/drawingml/2006/main">
                  <a:graphicData uri="http://schemas.microsoft.com/office/word/2010/wordprocessingShape">
                    <wps:wsp>
                      <wps:cNvSpPr/>
                      <wps:spPr>
                        <a:xfrm>
                          <a:off x="0" y="0"/>
                          <a:ext cx="3305175" cy="27336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o:spid="_x0000_s1026" style="position:absolute;margin-left:201.75pt;margin-top:-3pt;width:260.25pt;height:21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" filled="f" strokecolor="black [3213]" strokeweight="3pt"/>
            </w:pict>
          </mc:Fallback>
        </mc:AlternateContent>
      </w:r>
      <w:r w:rsidRPr="008A12A5">
        <w:rPr>
          <w:rFonts w:asciiTheme="minorHAnsi" w:hAnsiTheme="minorHAnsi"/>
          <w:noProof/>
          <w:sz w:val="22"/>
          <w:lang w:eastAsia="en-GB"/>
        </w:rPr>
        <w:drawing>
          <wp:anchor distT="0" distB="0" distL="114300" distR="114300" simplePos="0" relativeHeight="251684864" behindDoc="0" locked="0" layoutInCell="1" allowOverlap="1" wp14:anchorId="4E5EAF42" wp14:editId="21765E9B">
            <wp:simplePos x="0" y="0"/>
            <wp:positionH relativeFrom="column">
              <wp:posOffset>2562225</wp:posOffset>
            </wp:positionH>
            <wp:positionV relativeFrom="paragraph">
              <wp:posOffset>-38100</wp:posOffset>
            </wp:positionV>
            <wp:extent cx="3305175" cy="2733675"/>
            <wp:effectExtent l="0" t="0" r="9525" b="9525"/>
            <wp:wrapNone/>
            <wp:docPr id="4" name="Picture 4" descr="C:\Users\jod22\Desktop\BS_larger_mass\d080080_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d22\Desktop\BS_larger_mass\d080080_clos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127" t="14224" r="18136" b="23923"/>
                    <a:stretch/>
                  </pic:blipFill>
                  <pic:spPr bwMode="auto">
                    <a:xfrm>
                      <a:off x="0" y="0"/>
                      <a:ext cx="3305175" cy="273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12A5">
        <w:rPr>
          <w:rFonts w:asciiTheme="minorHAnsi" w:hAnsiTheme="minorHAnsi"/>
          <w:sz w:val="22"/>
        </w:rPr>
        <w:t>Top stage – view from below</w:t>
      </w:r>
    </w:p>
    <w:p w:rsidR="008A12A5" w:rsidRPr="008A12A5" w:rsidRDefault="008A12A5" w:rsidP="008A12A5">
      <w:pPr>
        <w:rPr>
          <w:rFonts w:asciiTheme="minorHAnsi" w:hAnsiTheme="minorHAnsi"/>
          <w:sz w:val="22"/>
        </w:rPr>
      </w:pPr>
    </w:p>
    <w:p w:rsidR="008A12A5" w:rsidRPr="008A12A5" w:rsidRDefault="00450D81" w:rsidP="008A12A5">
      <w:pPr>
        <w:rPr>
          <w:rFonts w:asciiTheme="minorHAnsi" w:hAnsiTheme="minorHAnsi"/>
          <w:sz w:val="22"/>
        </w:rPr>
      </w:pPr>
      <w:r w:rsidRPr="008A12A5">
        <w:rPr>
          <w:rFonts w:asciiTheme="minorHAnsi" w:hAnsiTheme="minorHAnsi"/>
          <w:noProof/>
          <w:sz w:val="22"/>
          <w:lang w:eastAsia="en-GB"/>
        </w:rPr>
        <mc:AlternateContent>
          <mc:Choice Requires="wps">
            <w:drawing>
              <wp:anchor distT="0" distB="0" distL="114300" distR="114300" simplePos="0" relativeHeight="251687936" behindDoc="0" locked="0" layoutInCell="1" allowOverlap="1" wp14:anchorId="6FE075F0" wp14:editId="11196343">
                <wp:simplePos x="0" y="0"/>
                <wp:positionH relativeFrom="column">
                  <wp:posOffset>63500</wp:posOffset>
                </wp:positionH>
                <wp:positionV relativeFrom="paragraph">
                  <wp:posOffset>314960</wp:posOffset>
                </wp:positionV>
                <wp:extent cx="2190750" cy="1076325"/>
                <wp:effectExtent l="0" t="0" r="1200150" b="28575"/>
                <wp:wrapNone/>
                <wp:docPr id="302" name="Rectangular Callout 302"/>
                <wp:cNvGraphicFramePr/>
                <a:graphic xmlns:a="http://schemas.openxmlformats.org/drawingml/2006/main">
                  <a:graphicData uri="http://schemas.microsoft.com/office/word/2010/wordprocessingShape">
                    <wps:wsp>
                      <wps:cNvSpPr/>
                      <wps:spPr>
                        <a:xfrm>
                          <a:off x="0" y="0"/>
                          <a:ext cx="2190750" cy="1076325"/>
                        </a:xfrm>
                        <a:prstGeom prst="wedgeRectCallout">
                          <a:avLst>
                            <a:gd name="adj1" fmla="val 103558"/>
                            <a:gd name="adj2" fmla="val 15907"/>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4269BC" w:rsidRDefault="008A12A5" w:rsidP="008A12A5">
                            <w:pPr>
                              <w:jc w:val="center"/>
                              <w:rPr>
                                <w:rFonts w:asciiTheme="minorHAnsi" w:hAnsiTheme="minorHAnsi"/>
                                <w:sz w:val="22"/>
                              </w:rPr>
                            </w:pPr>
                            <w:r w:rsidRPr="004269BC">
                              <w:rPr>
                                <w:rFonts w:asciiTheme="minorHAnsi" w:hAnsiTheme="minorHAnsi"/>
                                <w:sz w:val="22"/>
                              </w:rPr>
                              <w:t>“Rotational adjusters” (D060325) re-located toward the tip of the blades</w:t>
                            </w:r>
                            <w:r w:rsidR="000B148E">
                              <w:rPr>
                                <w:rFonts w:asciiTheme="minorHAnsi" w:hAnsiTheme="minorHAnsi"/>
                                <w:sz w:val="22"/>
                              </w:rPr>
                              <w:t>,</w:t>
                            </w:r>
                            <w:r w:rsidRPr="004269BC">
                              <w:rPr>
                                <w:rFonts w:asciiTheme="minorHAnsi" w:hAnsiTheme="minorHAnsi"/>
                                <w:sz w:val="22"/>
                              </w:rPr>
                              <w:t xml:space="preserve"> and “adjuster arm” (D080086) projected through the “top stage stiff back” (D080081)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02" o:spid="_x0000_s1039" type="#_x0000_t61" style="position:absolute;margin-left:5pt;margin-top:24.8pt;width:172.5pt;height:8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" adj="33169,14236" fillcolor="#9bbb59 [3206]" strokecolor="#4e6128 [1606]" strokeweight="2pt">
                <v:textbox>
                  <w:txbxContent>
                    <w:p w:rsidR="008A12A5" w:rsidRPr="004269BC" w:rsidRDefault="008A12A5" w:rsidP="008A12A5">
                      <w:pPr>
                        <w:jc w:val="center"/>
                        <w:rPr>
                          <w:rFonts w:asciiTheme="minorHAnsi" w:hAnsiTheme="minorHAnsi"/>
                          <w:sz w:val="22"/>
                        </w:rPr>
                      </w:pPr>
                      <w:r w:rsidRPr="004269BC">
                        <w:rPr>
                          <w:rFonts w:asciiTheme="minorHAnsi" w:hAnsiTheme="minorHAnsi"/>
                          <w:sz w:val="22"/>
                        </w:rPr>
                        <w:t>“Rotational adjusters” (D060325) re-located toward the tip of the blades</w:t>
                      </w:r>
                      <w:r w:rsidR="000B148E">
                        <w:rPr>
                          <w:rFonts w:asciiTheme="minorHAnsi" w:hAnsiTheme="minorHAnsi"/>
                          <w:sz w:val="22"/>
                        </w:rPr>
                        <w:t>,</w:t>
                      </w:r>
                      <w:r w:rsidRPr="004269BC">
                        <w:rPr>
                          <w:rFonts w:asciiTheme="minorHAnsi" w:hAnsiTheme="minorHAnsi"/>
                          <w:sz w:val="22"/>
                        </w:rPr>
                        <w:t xml:space="preserve"> and “adjuster arm” (D080086) projected through the “top stage stiff back” (D080081) </w:t>
                      </w:r>
                    </w:p>
                  </w:txbxContent>
                </v:textbox>
              </v:shape>
            </w:pict>
          </mc:Fallback>
        </mc:AlternateContent>
      </w:r>
      <w:r w:rsidR="008A12A5" w:rsidRPr="008A12A5">
        <w:rPr>
          <w:rFonts w:asciiTheme="minorHAnsi" w:hAnsiTheme="minorHAnsi"/>
          <w:noProof/>
          <w:sz w:val="22"/>
          <w:lang w:eastAsia="en-GB"/>
        </w:rPr>
        <mc:AlternateContent>
          <mc:Choice Requires="wps">
            <w:drawing>
              <wp:anchor distT="0" distB="0" distL="114300" distR="114300" simplePos="0" relativeHeight="251691008" behindDoc="0" locked="0" layoutInCell="1" allowOverlap="1" wp14:anchorId="13D3A762" wp14:editId="39C90563">
                <wp:simplePos x="0" y="0"/>
                <wp:positionH relativeFrom="column">
                  <wp:posOffset>4324350</wp:posOffset>
                </wp:positionH>
                <wp:positionV relativeFrom="paragraph">
                  <wp:posOffset>277495</wp:posOffset>
                </wp:positionV>
                <wp:extent cx="2190750" cy="914400"/>
                <wp:effectExtent l="342900" t="0" r="19050" b="19050"/>
                <wp:wrapNone/>
                <wp:docPr id="305" name="Rectangular Callout 305"/>
                <wp:cNvGraphicFramePr/>
                <a:graphic xmlns:a="http://schemas.openxmlformats.org/drawingml/2006/main">
                  <a:graphicData uri="http://schemas.microsoft.com/office/word/2010/wordprocessingShape">
                    <wps:wsp>
                      <wps:cNvSpPr/>
                      <wps:spPr>
                        <a:xfrm>
                          <a:off x="0" y="0"/>
                          <a:ext cx="2190750" cy="914400"/>
                        </a:xfrm>
                        <a:prstGeom prst="wedgeRectCallout">
                          <a:avLst>
                            <a:gd name="adj1" fmla="val -65177"/>
                            <a:gd name="adj2" fmla="val 45888"/>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*New part - “Tab” to project “rotational adjuster” through the “top stage stiff back” and make accessible from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05" o:spid="_x0000_s1040" type="#_x0000_t61" style="position:absolute;margin-left:340.5pt;margin-top:21.85pt;width:172.5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" adj="-3278,20712" fillcolor="#9bbb59 [3206]" strokecolor="#4e6128 [1606]" strokeweight="2pt">
                <v:textbo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*New part - “Tab” to project “rotational adjuster” through the “top stage stiff back” and make accessible from below</w:t>
                      </w:r>
                    </w:p>
                  </w:txbxContent>
                </v:textbox>
              </v:shape>
            </w:pict>
          </mc:Fallback>
        </mc:AlternateContent>
      </w:r>
    </w:p>
    <w:p w:rsidR="008A12A5" w:rsidRPr="008A12A5" w:rsidRDefault="008A12A5" w:rsidP="008A12A5">
      <w:pPr>
        <w:rPr>
          <w:rFonts w:asciiTheme="minorHAnsi" w:hAnsiTheme="minorHAnsi"/>
          <w:sz w:val="22"/>
        </w:rPr>
      </w:pPr>
    </w:p>
    <w:p w:rsidR="008A12A5" w:rsidRPr="008A12A5" w:rsidRDefault="008A12A5" w:rsidP="008A12A5">
      <w:pPr>
        <w:rPr>
          <w:rFonts w:asciiTheme="minorHAnsi" w:hAnsiTheme="minorHAnsi"/>
          <w:noProof/>
          <w:sz w:val="22"/>
          <w:lang w:eastAsia="en-GB"/>
        </w:rPr>
      </w:pPr>
    </w:p>
    <w:p w:rsidR="008A12A5" w:rsidRPr="008A12A5" w:rsidRDefault="008A12A5" w:rsidP="008A12A5">
      <w:pPr>
        <w:rPr>
          <w:rFonts w:asciiTheme="minorHAnsi" w:hAnsiTheme="minorHAnsi"/>
          <w:noProof/>
          <w:sz w:val="22"/>
          <w:lang w:eastAsia="en-GB"/>
        </w:rPr>
      </w:pPr>
    </w:p>
    <w:p w:rsidR="008A12A5" w:rsidRPr="008A12A5" w:rsidRDefault="008A12A5" w:rsidP="008A12A5">
      <w:pPr>
        <w:rPr>
          <w:rFonts w:asciiTheme="minorHAnsi" w:hAnsiTheme="minorHAnsi"/>
          <w:noProof/>
          <w:sz w:val="22"/>
          <w:lang w:eastAsia="en-GB"/>
        </w:rPr>
      </w:pPr>
    </w:p>
    <w:p w:rsidR="008A12A5" w:rsidRPr="008A12A5" w:rsidRDefault="008A12A5" w:rsidP="008A12A5">
      <w:pPr>
        <w:rPr>
          <w:rFonts w:asciiTheme="minorHAnsi" w:hAnsiTheme="minorHAnsi"/>
          <w:sz w:val="22"/>
        </w:rPr>
      </w:pPr>
      <w:r w:rsidRPr="008A12A5">
        <w:rPr>
          <w:rFonts w:asciiTheme="minorHAnsi" w:hAnsiTheme="minorHAnsi"/>
          <w:noProof/>
          <w:sz w:val="22"/>
          <w:lang w:eastAsia="en-GB"/>
        </w:rPr>
        <mc:AlternateContent>
          <mc:Choice Requires="wps">
            <w:drawing>
              <wp:anchor distT="0" distB="0" distL="114300" distR="114300" simplePos="0" relativeHeight="251689984" behindDoc="0" locked="0" layoutInCell="1" allowOverlap="1" wp14:anchorId="43CC5947" wp14:editId="1189D914">
                <wp:simplePos x="0" y="0"/>
                <wp:positionH relativeFrom="column">
                  <wp:posOffset>0</wp:posOffset>
                </wp:positionH>
                <wp:positionV relativeFrom="paragraph">
                  <wp:posOffset>1957705</wp:posOffset>
                </wp:positionV>
                <wp:extent cx="3143250" cy="1285875"/>
                <wp:effectExtent l="0" t="0" r="666750" b="28575"/>
                <wp:wrapNone/>
                <wp:docPr id="304" name="Rectangular Callout 304"/>
                <wp:cNvGraphicFramePr/>
                <a:graphic xmlns:a="http://schemas.openxmlformats.org/drawingml/2006/main">
                  <a:graphicData uri="http://schemas.microsoft.com/office/word/2010/wordprocessingShape">
                    <wps:wsp>
                      <wps:cNvSpPr/>
                      <wps:spPr>
                        <a:xfrm>
                          <a:off x="0" y="0"/>
                          <a:ext cx="3143250" cy="1285875"/>
                        </a:xfrm>
                        <a:prstGeom prst="wedgeRectCallout">
                          <a:avLst>
                            <a:gd name="adj1" fmla="val 70295"/>
                            <a:gd name="adj2" fmla="val -42654"/>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Default="008A12A5" w:rsidP="008A12A5">
                            <w:pPr>
                              <w:jc w:val="center"/>
                            </w:pPr>
                            <w:r w:rsidRPr="004269BC">
                              <w:rPr>
                                <w:rFonts w:asciiTheme="minorHAnsi" w:hAnsiTheme="minorHAnsi"/>
                                <w:sz w:val="22"/>
                              </w:rPr>
                              <w:t>“Top stage stiff back” re-made from wider T section to allow it to be mounted in-line with retracted clamps.  Clamp mounting holes and rotational adjustment features re-located to new blade root positions.  Clearance slots added for projection of</w:t>
                            </w:r>
                            <w:r>
                              <w:t xml:space="preserve"> </w:t>
                            </w:r>
                            <w:r w:rsidRPr="004269BC">
                              <w:rPr>
                                <w:rFonts w:asciiTheme="minorHAnsi" w:hAnsiTheme="minorHAnsi"/>
                                <w:sz w:val="22"/>
                              </w:rPr>
                              <w:t>rotational adjustment tabs through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04" o:spid="_x0000_s1041" type="#_x0000_t61" style="position:absolute;margin-left:0;margin-top:154.15pt;width:247.5pt;height:10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" adj="25984,1587" fillcolor="#9bbb59 [3206]" strokecolor="#4e6128 [1606]" strokeweight="2pt">
                <v:textbox>
                  <w:txbxContent>
                    <w:p w:rsidR="008A12A5" w:rsidRDefault="008A12A5" w:rsidP="008A12A5">
                      <w:pPr>
                        <w:jc w:val="center"/>
                      </w:pPr>
                      <w:r w:rsidRPr="004269BC">
                        <w:rPr>
                          <w:rFonts w:asciiTheme="minorHAnsi" w:hAnsiTheme="minorHAnsi"/>
                          <w:sz w:val="22"/>
                        </w:rPr>
                        <w:t>“Top stage stiff back” re-made from wider T section to allow it to be mounted in-line with retracted clamps.  Clamp mounting holes and rotational adjustment features re-located to new blade root positions.  Clearance slots added for projection of</w:t>
                      </w:r>
                      <w:r>
                        <w:t xml:space="preserve"> </w:t>
                      </w:r>
                      <w:r w:rsidRPr="004269BC">
                        <w:rPr>
                          <w:rFonts w:asciiTheme="minorHAnsi" w:hAnsiTheme="minorHAnsi"/>
                          <w:sz w:val="22"/>
                        </w:rPr>
                        <w:t>rotational adjustment tabs through it.</w:t>
                      </w:r>
                    </w:p>
                  </w:txbxContent>
                </v:textbox>
              </v:shape>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686912" behindDoc="0" locked="0" layoutInCell="1" allowOverlap="1" wp14:anchorId="70599766" wp14:editId="38121AAB">
                <wp:simplePos x="0" y="0"/>
                <wp:positionH relativeFrom="column">
                  <wp:posOffset>2438400</wp:posOffset>
                </wp:positionH>
                <wp:positionV relativeFrom="paragraph">
                  <wp:posOffset>528956</wp:posOffset>
                </wp:positionV>
                <wp:extent cx="1133475" cy="952500"/>
                <wp:effectExtent l="0" t="0" r="28575" b="19050"/>
                <wp:wrapNone/>
                <wp:docPr id="301" name="Rectangle 301"/>
                <wp:cNvGraphicFramePr/>
                <a:graphic xmlns:a="http://schemas.openxmlformats.org/drawingml/2006/main">
                  <a:graphicData uri="http://schemas.microsoft.com/office/word/2010/wordprocessingShape">
                    <wps:wsp>
                      <wps:cNvSpPr/>
                      <wps:spPr>
                        <a:xfrm>
                          <a:off x="0" y="0"/>
                          <a:ext cx="1133475" cy="9525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1" o:spid="_x0000_s1026" style="position:absolute;margin-left:192pt;margin-top:41.65pt;width:89.25pt;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" filled="f" strokecolor="black [3213]" strokeweight="1.5pt"/>
            </w:pict>
          </mc:Fallback>
        </mc:AlternateContent>
      </w:r>
      <w:r w:rsidRPr="008A12A5">
        <w:rPr>
          <w:rFonts w:asciiTheme="minorHAnsi" w:hAnsiTheme="minorHAnsi"/>
          <w:noProof/>
          <w:sz w:val="22"/>
          <w:lang w:eastAsia="en-GB"/>
        </w:rPr>
        <w:drawing>
          <wp:inline distT="0" distB="0" distL="0" distR="0" wp14:anchorId="2995DA47" wp14:editId="74E3AC8F">
            <wp:extent cx="5867400" cy="3017004"/>
            <wp:effectExtent l="0" t="0" r="0" b="0"/>
            <wp:docPr id="2" name="Picture 2" descr="C:\Users\jod22\Desktop\BS_larger_mass\d080080_top_be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d22\Desktop\BS_larger_mass\d080080_top_below.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517" b="17888"/>
                    <a:stretch/>
                  </pic:blipFill>
                  <pic:spPr bwMode="auto">
                    <a:xfrm>
                      <a:off x="0" y="0"/>
                      <a:ext cx="5870666" cy="3018684"/>
                    </a:xfrm>
                    <a:prstGeom prst="rect">
                      <a:avLst/>
                    </a:prstGeom>
                    <a:noFill/>
                    <a:ln>
                      <a:noFill/>
                    </a:ln>
                    <a:extLst>
                      <a:ext uri="{53640926-AAD7-44D8-BBD7-CCE9431645EC}">
                        <a14:shadowObscured xmlns:a14="http://schemas.microsoft.com/office/drawing/2010/main"/>
                      </a:ext>
                    </a:extLst>
                  </pic:spPr>
                </pic:pic>
              </a:graphicData>
            </a:graphic>
          </wp:inline>
        </w:drawing>
      </w:r>
    </w:p>
    <w:p w:rsidR="008A12A5" w:rsidRPr="008A12A5" w:rsidRDefault="008A12A5" w:rsidP="008A12A5">
      <w:pPr>
        <w:rPr>
          <w:rFonts w:asciiTheme="minorHAnsi" w:hAnsiTheme="minorHAnsi"/>
          <w:sz w:val="22"/>
        </w:rPr>
      </w:pPr>
    </w:p>
    <w:p w:rsidR="008A12A5" w:rsidRPr="008A12A5" w:rsidRDefault="008A12A5" w:rsidP="008A12A5">
      <w:pPr>
        <w:rPr>
          <w:rFonts w:asciiTheme="minorHAnsi" w:hAnsiTheme="minorHAnsi"/>
          <w:sz w:val="22"/>
        </w:rPr>
      </w:pPr>
      <w:r w:rsidRPr="008A12A5">
        <w:rPr>
          <w:rFonts w:asciiTheme="minorHAnsi" w:hAnsiTheme="minorHAnsi"/>
          <w:sz w:val="22"/>
        </w:rPr>
        <w:t>Top stage – side view</w:t>
      </w:r>
    </w:p>
    <w:p w:rsidR="008A12A5" w:rsidRPr="008A12A5" w:rsidRDefault="008A12A5" w:rsidP="008A12A5">
      <w:pPr>
        <w:rPr>
          <w:rFonts w:asciiTheme="minorHAnsi" w:hAnsiTheme="minorHAnsi"/>
          <w:sz w:val="22"/>
        </w:rPr>
      </w:pPr>
      <w:r w:rsidRPr="008A12A5">
        <w:rPr>
          <w:rFonts w:asciiTheme="minorHAnsi" w:hAnsiTheme="minorHAnsi"/>
          <w:noProof/>
          <w:sz w:val="22"/>
          <w:lang w:eastAsia="en-GB"/>
        </w:rPr>
        <mc:AlternateContent>
          <mc:Choice Requires="wps">
            <w:drawing>
              <wp:anchor distT="0" distB="0" distL="114300" distR="114300" simplePos="0" relativeHeight="251688960" behindDoc="0" locked="0" layoutInCell="1" allowOverlap="1" wp14:anchorId="5D5FD0D3" wp14:editId="3FDB17A1">
                <wp:simplePos x="0" y="0"/>
                <wp:positionH relativeFrom="column">
                  <wp:posOffset>66675</wp:posOffset>
                </wp:positionH>
                <wp:positionV relativeFrom="paragraph">
                  <wp:posOffset>1018540</wp:posOffset>
                </wp:positionV>
                <wp:extent cx="2190750" cy="676275"/>
                <wp:effectExtent l="0" t="95250" r="342900" b="28575"/>
                <wp:wrapNone/>
                <wp:docPr id="303" name="Rectangular Callout 303"/>
                <wp:cNvGraphicFramePr/>
                <a:graphic xmlns:a="http://schemas.openxmlformats.org/drawingml/2006/main">
                  <a:graphicData uri="http://schemas.microsoft.com/office/word/2010/wordprocessingShape">
                    <wps:wsp>
                      <wps:cNvSpPr/>
                      <wps:spPr>
                        <a:xfrm>
                          <a:off x="0" y="0"/>
                          <a:ext cx="2190750" cy="676275"/>
                        </a:xfrm>
                        <a:prstGeom prst="wedgeRectCallout">
                          <a:avLst>
                            <a:gd name="adj1" fmla="val 64643"/>
                            <a:gd name="adj2" fmla="val -63008"/>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 xml:space="preserve">“Rotational adjusters” (D060325) located below the “stiff back” for ease of access.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03" o:spid="_x0000_s1042" type="#_x0000_t61" style="position:absolute;margin-left:5.25pt;margin-top:80.2pt;width:172.5pt;height:5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" adj="24763,-2810" fillcolor="#9bbb59 [3206]" strokecolor="#4e6128 [1606]" strokeweight="2pt">
                <v:textbo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 xml:space="preserve">“Rotational adjusters” (D060325) located below the “stiff back” for ease of access. </w:t>
                      </w:r>
                    </w:p>
                  </w:txbxContent>
                </v:textbox>
              </v:shape>
            </w:pict>
          </mc:Fallback>
        </mc:AlternateContent>
      </w:r>
      <w:r w:rsidRPr="008A12A5">
        <w:rPr>
          <w:rFonts w:asciiTheme="minorHAnsi" w:hAnsiTheme="minorHAnsi"/>
          <w:noProof/>
          <w:sz w:val="22"/>
          <w:lang w:eastAsia="en-GB"/>
        </w:rPr>
        <w:drawing>
          <wp:inline distT="0" distB="0" distL="0" distR="0" wp14:anchorId="53264152" wp14:editId="7DA4CBB7">
            <wp:extent cx="5797955" cy="1638300"/>
            <wp:effectExtent l="0" t="0" r="0" b="0"/>
            <wp:docPr id="5" name="Picture 5" descr="C:\Users\jod22\Desktop\BS_larger_mass\d080080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d22\Desktop\BS_larger_mass\d080080_front.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153" t="34698" r="8819" b="34914"/>
                    <a:stretch/>
                  </pic:blipFill>
                  <pic:spPr bwMode="auto">
                    <a:xfrm>
                      <a:off x="0" y="0"/>
                      <a:ext cx="5797955" cy="1638300"/>
                    </a:xfrm>
                    <a:prstGeom prst="rect">
                      <a:avLst/>
                    </a:prstGeom>
                    <a:noFill/>
                    <a:ln>
                      <a:noFill/>
                    </a:ln>
                    <a:extLst>
                      <a:ext uri="{53640926-AAD7-44D8-BBD7-CCE9431645EC}">
                        <a14:shadowObscured xmlns:a14="http://schemas.microsoft.com/office/drawing/2010/main"/>
                      </a:ext>
                    </a:extLst>
                  </pic:spPr>
                </pic:pic>
              </a:graphicData>
            </a:graphic>
          </wp:inline>
        </w:drawing>
      </w:r>
    </w:p>
    <w:p w:rsidR="008A12A5" w:rsidRPr="008A12A5" w:rsidRDefault="008A12A5" w:rsidP="008A12A5">
      <w:pPr>
        <w:rPr>
          <w:rFonts w:asciiTheme="minorHAnsi" w:hAnsiTheme="minorHAnsi"/>
          <w:sz w:val="22"/>
        </w:rPr>
      </w:pPr>
    </w:p>
    <w:p w:rsidR="008A12A5" w:rsidRPr="008A12A5" w:rsidRDefault="008A12A5" w:rsidP="008A12A5">
      <w:pPr>
        <w:rPr>
          <w:rFonts w:asciiTheme="minorHAnsi" w:hAnsiTheme="minorHAnsi"/>
          <w:sz w:val="22"/>
        </w:rPr>
      </w:pPr>
    </w:p>
    <w:p w:rsidR="008A12A5" w:rsidRDefault="008A12A5" w:rsidP="001D30A9">
      <w:pPr>
        <w:pStyle w:val="Heading1"/>
      </w:pPr>
      <w:r w:rsidRPr="008A12A5">
        <w:br w:type="page"/>
      </w:r>
      <w:bookmarkStart w:id="8" w:name="_Toc406058276"/>
      <w:r w:rsidRPr="008A12A5">
        <w:lastRenderedPageBreak/>
        <w:t>Top mass conceptual modifications:</w:t>
      </w:r>
      <w:bookmarkEnd w:id="8"/>
    </w:p>
    <w:p w:rsidR="001D30A9" w:rsidRDefault="001D30A9" w:rsidP="001D30A9"/>
    <w:p w:rsidR="000B148E" w:rsidRDefault="000B148E" w:rsidP="000B148E">
      <w:pPr>
        <w:pStyle w:val="Heading2"/>
      </w:pPr>
      <w:bookmarkStart w:id="9" w:name="_Toc406058277"/>
      <w:r>
        <w:t>Existing design features</w:t>
      </w:r>
      <w:bookmarkEnd w:id="9"/>
    </w:p>
    <w:p w:rsidR="000B148E" w:rsidRPr="000B148E" w:rsidRDefault="000B148E" w:rsidP="000B148E"/>
    <w:p w:rsidR="008A12A5" w:rsidRPr="008A12A5" w:rsidRDefault="008A12A5" w:rsidP="008A12A5">
      <w:pPr>
        <w:rPr>
          <w:rFonts w:asciiTheme="minorHAnsi" w:hAnsiTheme="minorHAnsi"/>
          <w:sz w:val="22"/>
        </w:rPr>
      </w:pPr>
      <w:r w:rsidRPr="008A12A5">
        <w:rPr>
          <w:rFonts w:asciiTheme="minorHAnsi" w:hAnsiTheme="minorHAnsi"/>
          <w:noProof/>
          <w:sz w:val="22"/>
          <w:lang w:eastAsia="en-GB"/>
        </w:rPr>
        <mc:AlternateContent>
          <mc:Choice Requires="wps">
            <w:drawing>
              <wp:anchor distT="0" distB="0" distL="114300" distR="114300" simplePos="0" relativeHeight="251693056" behindDoc="0" locked="0" layoutInCell="1" allowOverlap="1" wp14:anchorId="36281F05" wp14:editId="3C3AE01A">
                <wp:simplePos x="0" y="0"/>
                <wp:positionH relativeFrom="column">
                  <wp:posOffset>3581400</wp:posOffset>
                </wp:positionH>
                <wp:positionV relativeFrom="paragraph">
                  <wp:posOffset>2658110</wp:posOffset>
                </wp:positionV>
                <wp:extent cx="2190750" cy="504825"/>
                <wp:effectExtent l="514350" t="57150" r="19050" b="28575"/>
                <wp:wrapNone/>
                <wp:docPr id="309" name="Rectangular Callout 309"/>
                <wp:cNvGraphicFramePr/>
                <a:graphic xmlns:a="http://schemas.openxmlformats.org/drawingml/2006/main">
                  <a:graphicData uri="http://schemas.microsoft.com/office/word/2010/wordprocessingShape">
                    <wps:wsp>
                      <wps:cNvSpPr/>
                      <wps:spPr>
                        <a:xfrm>
                          <a:off x="0" y="0"/>
                          <a:ext cx="2190750" cy="504825"/>
                        </a:xfrm>
                        <a:prstGeom prst="wedgeRectCallout">
                          <a:avLst>
                            <a:gd name="adj1" fmla="val -72747"/>
                            <a:gd name="adj2" fmla="val -59958"/>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1D30A9" w:rsidRDefault="001D30A9" w:rsidP="008A12A5">
                            <w:pPr>
                              <w:jc w:val="center"/>
                              <w:rPr>
                                <w:rFonts w:asciiTheme="minorHAnsi" w:hAnsiTheme="minorHAnsi"/>
                                <w:sz w:val="22"/>
                              </w:rPr>
                            </w:pPr>
                            <w:r>
                              <w:rPr>
                                <w:rFonts w:asciiTheme="minorHAnsi" w:hAnsiTheme="minorHAnsi"/>
                                <w:sz w:val="22"/>
                              </w:rPr>
                              <w:t>“Addable/</w:t>
                            </w:r>
                            <w:r w:rsidR="008A12A5" w:rsidRPr="001D30A9">
                              <w:rPr>
                                <w:rFonts w:asciiTheme="minorHAnsi" w:hAnsiTheme="minorHAnsi"/>
                                <w:sz w:val="22"/>
                              </w:rPr>
                              <w:t>removable mass</w:t>
                            </w:r>
                            <w:r>
                              <w:rPr>
                                <w:rFonts w:asciiTheme="minorHAnsi" w:hAnsiTheme="minorHAnsi"/>
                                <w:sz w:val="22"/>
                              </w:rPr>
                              <w:t>”</w:t>
                            </w:r>
                            <w:r w:rsidR="008A12A5" w:rsidRPr="001D30A9">
                              <w:rPr>
                                <w:rFonts w:asciiTheme="minorHAnsi" w:hAnsiTheme="minorHAnsi"/>
                                <w:sz w:val="22"/>
                              </w:rPr>
                              <w:t xml:space="preserve"> – 400g nominal.  Range 0 – 800g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09" o:spid="_x0000_s1043" type="#_x0000_t61" style="position:absolute;margin-left:282pt;margin-top:209.3pt;width:172.5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" adj="-4913,-2151" fillcolor="#9bbb59 [3206]" strokecolor="#4e6128 [1606]" strokeweight="2pt">
                <v:textbox>
                  <w:txbxContent>
                    <w:p w:rsidR="008A12A5" w:rsidRPr="001D30A9" w:rsidRDefault="001D30A9" w:rsidP="008A12A5">
                      <w:pPr>
                        <w:jc w:val="center"/>
                        <w:rPr>
                          <w:rFonts w:asciiTheme="minorHAnsi" w:hAnsiTheme="minorHAnsi"/>
                          <w:sz w:val="22"/>
                        </w:rPr>
                      </w:pPr>
                      <w:r>
                        <w:rPr>
                          <w:rFonts w:asciiTheme="minorHAnsi" w:hAnsiTheme="minorHAnsi"/>
                          <w:sz w:val="22"/>
                        </w:rPr>
                        <w:t>“Addable/</w:t>
                      </w:r>
                      <w:r w:rsidR="008A12A5" w:rsidRPr="001D30A9">
                        <w:rPr>
                          <w:rFonts w:asciiTheme="minorHAnsi" w:hAnsiTheme="minorHAnsi"/>
                          <w:sz w:val="22"/>
                        </w:rPr>
                        <w:t>removable mass</w:t>
                      </w:r>
                      <w:r>
                        <w:rPr>
                          <w:rFonts w:asciiTheme="minorHAnsi" w:hAnsiTheme="minorHAnsi"/>
                          <w:sz w:val="22"/>
                        </w:rPr>
                        <w:t>”</w:t>
                      </w:r>
                      <w:r w:rsidR="008A12A5" w:rsidRPr="001D30A9">
                        <w:rPr>
                          <w:rFonts w:asciiTheme="minorHAnsi" w:hAnsiTheme="minorHAnsi"/>
                          <w:sz w:val="22"/>
                        </w:rPr>
                        <w:t xml:space="preserve"> – 400g nominal.  Range 0 – 800g</w:t>
                      </w:r>
                    </w:p>
                  </w:txbxContent>
                </v:textbox>
              </v:shape>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692032" behindDoc="0" locked="0" layoutInCell="1" allowOverlap="1" wp14:anchorId="39B424C1" wp14:editId="4EF2DBC0">
                <wp:simplePos x="0" y="0"/>
                <wp:positionH relativeFrom="column">
                  <wp:posOffset>0</wp:posOffset>
                </wp:positionH>
                <wp:positionV relativeFrom="paragraph">
                  <wp:posOffset>635</wp:posOffset>
                </wp:positionV>
                <wp:extent cx="2190750" cy="1066800"/>
                <wp:effectExtent l="0" t="0" r="552450" b="19050"/>
                <wp:wrapNone/>
                <wp:docPr id="308" name="Rectangular Callout 308"/>
                <wp:cNvGraphicFramePr/>
                <a:graphic xmlns:a="http://schemas.openxmlformats.org/drawingml/2006/main">
                  <a:graphicData uri="http://schemas.microsoft.com/office/word/2010/wordprocessingShape">
                    <wps:wsp>
                      <wps:cNvSpPr/>
                      <wps:spPr>
                        <a:xfrm>
                          <a:off x="0" y="0"/>
                          <a:ext cx="2190750" cy="1066800"/>
                        </a:xfrm>
                        <a:prstGeom prst="wedgeRectCallout">
                          <a:avLst>
                            <a:gd name="adj1" fmla="val 74209"/>
                            <a:gd name="adj2" fmla="val 34112"/>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Weight concentrated at the centre of the mass in order to reduce moments of inertia for the mass.  Large stainless block houses pitch flag and pitch adjuster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08" o:spid="_x0000_s1044" type="#_x0000_t61" style="position:absolute;margin-left:0;margin-top:.05pt;width:172.5pt;height: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" adj="26829,18168" fillcolor="#9bbb59 [3206]" strokecolor="#4e6128 [1606]" strokeweight="2pt">
                <v:textbo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Weight concentrated at the centre of the mass in order to reduce moments of inertia for the mass.  Large stainless block houses pitch flag and pitch adjuster</w:t>
                      </w:r>
                    </w:p>
                  </w:txbxContent>
                </v:textbox>
              </v:shape>
            </w:pict>
          </mc:Fallback>
        </mc:AlternateContent>
      </w:r>
      <w:r w:rsidRPr="008A12A5">
        <w:rPr>
          <w:rFonts w:asciiTheme="minorHAnsi" w:hAnsiTheme="minorHAnsi"/>
          <w:noProof/>
          <w:sz w:val="22"/>
          <w:lang w:eastAsia="en-GB"/>
        </w:rPr>
        <w:drawing>
          <wp:inline distT="0" distB="0" distL="0" distR="0" wp14:anchorId="55E53435" wp14:editId="5510BED4">
            <wp:extent cx="5772150" cy="3158984"/>
            <wp:effectExtent l="0" t="0" r="0" b="3810"/>
            <wp:docPr id="306" name="Picture 306" descr="C:\Users\jod22\Desktop\BS_larger_mass\d07043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d22\Desktop\BS_larger_mass\d070435_original.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487" t="11003" r="6490" b="28017"/>
                    <a:stretch/>
                  </pic:blipFill>
                  <pic:spPr bwMode="auto">
                    <a:xfrm>
                      <a:off x="0" y="0"/>
                      <a:ext cx="5772150" cy="3158984"/>
                    </a:xfrm>
                    <a:prstGeom prst="rect">
                      <a:avLst/>
                    </a:prstGeom>
                    <a:noFill/>
                    <a:ln>
                      <a:noFill/>
                    </a:ln>
                    <a:extLst>
                      <a:ext uri="{53640926-AAD7-44D8-BBD7-CCE9431645EC}">
                        <a14:shadowObscured xmlns:a14="http://schemas.microsoft.com/office/drawing/2010/main"/>
                      </a:ext>
                    </a:extLst>
                  </pic:spPr>
                </pic:pic>
              </a:graphicData>
            </a:graphic>
          </wp:inline>
        </w:drawing>
      </w:r>
    </w:p>
    <w:p w:rsidR="008A12A5" w:rsidRDefault="008A12A5" w:rsidP="008A12A5">
      <w:pPr>
        <w:rPr>
          <w:rFonts w:asciiTheme="minorHAnsi" w:hAnsiTheme="minorHAnsi"/>
          <w:sz w:val="22"/>
        </w:rPr>
      </w:pPr>
    </w:p>
    <w:p w:rsidR="001D30A9" w:rsidRPr="008A12A5" w:rsidRDefault="001D30A9" w:rsidP="008A12A5">
      <w:pPr>
        <w:rPr>
          <w:rFonts w:asciiTheme="minorHAnsi" w:hAnsiTheme="minorHAnsi"/>
          <w:sz w:val="22"/>
        </w:rPr>
      </w:pPr>
    </w:p>
    <w:p w:rsidR="008A12A5" w:rsidRDefault="008A12A5" w:rsidP="001D30A9">
      <w:pPr>
        <w:pStyle w:val="Heading2"/>
      </w:pPr>
      <w:bookmarkStart w:id="10" w:name="_Toc406058278"/>
      <w:r w:rsidRPr="008A12A5">
        <w:t>Design intent for modifications</w:t>
      </w:r>
      <w:bookmarkEnd w:id="10"/>
    </w:p>
    <w:p w:rsidR="001D30A9" w:rsidRPr="001D30A9" w:rsidRDefault="001D30A9" w:rsidP="001D30A9"/>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Increase length of top blades by 20mm</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 xml:space="preserve">Keep moments of inertia as low as possible – double that of </w:t>
      </w:r>
      <w:r w:rsidR="000B148E">
        <w:rPr>
          <w:rFonts w:asciiTheme="minorHAnsi" w:hAnsiTheme="minorHAnsi"/>
          <w:sz w:val="22"/>
        </w:rPr>
        <w:t xml:space="preserve">the </w:t>
      </w:r>
      <w:r w:rsidRPr="008A12A5">
        <w:rPr>
          <w:rFonts w:asciiTheme="minorHAnsi" w:hAnsiTheme="minorHAnsi"/>
          <w:sz w:val="22"/>
        </w:rPr>
        <w:t xml:space="preserve">existing design </w:t>
      </w:r>
      <w:r w:rsidR="000B148E">
        <w:rPr>
          <w:rFonts w:asciiTheme="minorHAnsi" w:hAnsiTheme="minorHAnsi"/>
          <w:sz w:val="22"/>
        </w:rPr>
        <w:t xml:space="preserve">has been identified by Norna </w:t>
      </w:r>
      <w:r w:rsidRPr="008A12A5">
        <w:rPr>
          <w:rFonts w:asciiTheme="minorHAnsi" w:hAnsiTheme="minorHAnsi"/>
          <w:sz w:val="22"/>
        </w:rPr>
        <w:t xml:space="preserve">as </w:t>
      </w:r>
      <w:r w:rsidR="000B148E">
        <w:rPr>
          <w:rFonts w:asciiTheme="minorHAnsi" w:hAnsiTheme="minorHAnsi"/>
          <w:sz w:val="22"/>
        </w:rPr>
        <w:t>a limit.</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Increase adjustment range for mass by incorporating more “addable/removable mass”</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Maintain line of sight onto blade tips for ease of measurements and trouble shooting.</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Maintain all other functionality including flag positions and blade height adjustment</w:t>
      </w:r>
    </w:p>
    <w:p w:rsidR="008A12A5" w:rsidRPr="008A12A5" w:rsidRDefault="008A12A5" w:rsidP="008A12A5">
      <w:pPr>
        <w:rPr>
          <w:rFonts w:asciiTheme="minorHAnsi" w:hAnsiTheme="minorHAnsi"/>
          <w:sz w:val="22"/>
        </w:rPr>
      </w:pPr>
      <w:r w:rsidRPr="008A12A5">
        <w:rPr>
          <w:rFonts w:asciiTheme="minorHAnsi" w:hAnsiTheme="minorHAnsi"/>
          <w:sz w:val="22"/>
        </w:rPr>
        <w:br w:type="page"/>
      </w:r>
    </w:p>
    <w:bookmarkStart w:id="11" w:name="_Toc406058279"/>
    <w:p w:rsidR="008A12A5" w:rsidRPr="008A12A5" w:rsidRDefault="008A12A5" w:rsidP="001D30A9">
      <w:pPr>
        <w:pStyle w:val="Heading2"/>
      </w:pPr>
      <w:r w:rsidRPr="008A12A5">
        <w:rPr>
          <w:noProof/>
          <w:lang w:eastAsia="en-GB"/>
        </w:rPr>
        <w:lastRenderedPageBreak/>
        <mc:AlternateContent>
          <mc:Choice Requires="wps">
            <w:drawing>
              <wp:anchor distT="0" distB="0" distL="114300" distR="114300" simplePos="0" relativeHeight="251699200" behindDoc="0" locked="0" layoutInCell="1" allowOverlap="1" wp14:anchorId="024FB040" wp14:editId="462942E5">
                <wp:simplePos x="0" y="0"/>
                <wp:positionH relativeFrom="column">
                  <wp:posOffset>3333750</wp:posOffset>
                </wp:positionH>
                <wp:positionV relativeFrom="paragraph">
                  <wp:posOffset>257175</wp:posOffset>
                </wp:positionV>
                <wp:extent cx="2476500" cy="647700"/>
                <wp:effectExtent l="590550" t="0" r="19050" b="666750"/>
                <wp:wrapNone/>
                <wp:docPr id="315" name="Rectangular Callout 315"/>
                <wp:cNvGraphicFramePr/>
                <a:graphic xmlns:a="http://schemas.openxmlformats.org/drawingml/2006/main">
                  <a:graphicData uri="http://schemas.microsoft.com/office/word/2010/wordprocessingShape">
                    <wps:wsp>
                      <wps:cNvSpPr/>
                      <wps:spPr>
                        <a:xfrm>
                          <a:off x="0" y="0"/>
                          <a:ext cx="2476500" cy="647700"/>
                        </a:xfrm>
                        <a:prstGeom prst="wedgeRectCallout">
                          <a:avLst>
                            <a:gd name="adj1" fmla="val -73190"/>
                            <a:gd name="adj2" fmla="val 148030"/>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Heavy upper mass block added to compensate for mass removed from central block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15" o:spid="_x0000_s1045" type="#_x0000_t61" style="position:absolute;left:0;text-align:left;margin-left:262.5pt;margin-top:20.25pt;width:195pt;height: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" adj="-5009,42774" fillcolor="#9bbb59 [3206]" strokecolor="#4e6128 [1606]" strokeweight="2pt">
                <v:textbo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Heavy upper mass block added to compensate for mass removed from central block</w:t>
                      </w:r>
                    </w:p>
                  </w:txbxContent>
                </v:textbox>
              </v:shape>
            </w:pict>
          </mc:Fallback>
        </mc:AlternateContent>
      </w:r>
      <w:r w:rsidRPr="008A12A5">
        <w:t>Top mass proposed changes</w:t>
      </w:r>
      <w:bookmarkEnd w:id="11"/>
    </w:p>
    <w:p w:rsidR="008A12A5" w:rsidRPr="008A12A5" w:rsidRDefault="008A12A5" w:rsidP="008A12A5">
      <w:pPr>
        <w:rPr>
          <w:rFonts w:asciiTheme="minorHAnsi" w:hAnsiTheme="minorHAnsi"/>
          <w:sz w:val="22"/>
        </w:rPr>
      </w:pPr>
    </w:p>
    <w:p w:rsidR="008A12A5" w:rsidRPr="008A12A5" w:rsidRDefault="008A12A5" w:rsidP="008A12A5">
      <w:pPr>
        <w:rPr>
          <w:rFonts w:asciiTheme="minorHAnsi" w:hAnsiTheme="minorHAnsi"/>
          <w:sz w:val="22"/>
        </w:rPr>
      </w:pPr>
      <w:r w:rsidRPr="008A12A5">
        <w:rPr>
          <w:rFonts w:asciiTheme="minorHAnsi" w:hAnsiTheme="minorHAnsi"/>
          <w:noProof/>
          <w:sz w:val="22"/>
          <w:lang w:eastAsia="en-GB"/>
        </w:rPr>
        <mc:AlternateContent>
          <mc:Choice Requires="wps">
            <w:drawing>
              <wp:anchor distT="0" distB="0" distL="114300" distR="114300" simplePos="0" relativeHeight="251697152" behindDoc="0" locked="0" layoutInCell="1" allowOverlap="1" wp14:anchorId="2DAD31BA" wp14:editId="685974A7">
                <wp:simplePos x="0" y="0"/>
                <wp:positionH relativeFrom="column">
                  <wp:posOffset>-47625</wp:posOffset>
                </wp:positionH>
                <wp:positionV relativeFrom="paragraph">
                  <wp:posOffset>1270</wp:posOffset>
                </wp:positionV>
                <wp:extent cx="2476500" cy="704850"/>
                <wp:effectExtent l="0" t="0" r="114300" b="514350"/>
                <wp:wrapNone/>
                <wp:docPr id="313" name="Rectangular Callout 313"/>
                <wp:cNvGraphicFramePr/>
                <a:graphic xmlns:a="http://schemas.openxmlformats.org/drawingml/2006/main">
                  <a:graphicData uri="http://schemas.microsoft.com/office/word/2010/wordprocessingShape">
                    <wps:wsp>
                      <wps:cNvSpPr/>
                      <wps:spPr>
                        <a:xfrm>
                          <a:off x="0" y="0"/>
                          <a:ext cx="2476500" cy="704850"/>
                        </a:xfrm>
                        <a:prstGeom prst="wedgeRectCallout">
                          <a:avLst>
                            <a:gd name="adj1" fmla="val 53349"/>
                            <a:gd name="adj2" fmla="val 118459"/>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Nominal “Addable/removable mass” increased from 400g to 800g to give a</w:t>
                            </w:r>
                            <w:r w:rsidR="000B148E">
                              <w:rPr>
                                <w:rFonts w:asciiTheme="minorHAnsi" w:hAnsiTheme="minorHAnsi"/>
                                <w:sz w:val="22"/>
                              </w:rPr>
                              <w:t>n increased</w:t>
                            </w:r>
                            <w:r w:rsidRPr="001D30A9">
                              <w:rPr>
                                <w:rFonts w:asciiTheme="minorHAnsi" w:hAnsiTheme="minorHAnsi"/>
                                <w:sz w:val="22"/>
                              </w:rPr>
                              <w:t xml:space="preserve"> range of 0 – 1600g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13" o:spid="_x0000_s1046" type="#_x0000_t61" style="position:absolute;margin-left:-3.75pt;margin-top:.1pt;width:195pt;height:5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" adj="22323,36387" fillcolor="#9bbb59 [3206]" strokecolor="#4e6128 [1606]" strokeweight="2pt">
                <v:textbo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Nominal “Addable/removable mass” increased from 400g to 800g to give a</w:t>
                      </w:r>
                      <w:r w:rsidR="000B148E">
                        <w:rPr>
                          <w:rFonts w:asciiTheme="minorHAnsi" w:hAnsiTheme="minorHAnsi"/>
                          <w:sz w:val="22"/>
                        </w:rPr>
                        <w:t>n increased</w:t>
                      </w:r>
                      <w:r w:rsidRPr="001D30A9">
                        <w:rPr>
                          <w:rFonts w:asciiTheme="minorHAnsi" w:hAnsiTheme="minorHAnsi"/>
                          <w:sz w:val="22"/>
                        </w:rPr>
                        <w:t xml:space="preserve"> range of 0 – 1600g</w:t>
                      </w:r>
                    </w:p>
                  </w:txbxContent>
                </v:textbox>
              </v:shape>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694080" behindDoc="0" locked="0" layoutInCell="1" allowOverlap="1" wp14:anchorId="4ADD1178" wp14:editId="1DF40A87">
                <wp:simplePos x="0" y="0"/>
                <wp:positionH relativeFrom="column">
                  <wp:posOffset>3333750</wp:posOffset>
                </wp:positionH>
                <wp:positionV relativeFrom="paragraph">
                  <wp:posOffset>3077845</wp:posOffset>
                </wp:positionV>
                <wp:extent cx="2476500" cy="647700"/>
                <wp:effectExtent l="95250" t="228600" r="19050" b="19050"/>
                <wp:wrapNone/>
                <wp:docPr id="310" name="Rectangular Callout 310"/>
                <wp:cNvGraphicFramePr/>
                <a:graphic xmlns:a="http://schemas.openxmlformats.org/drawingml/2006/main">
                  <a:graphicData uri="http://schemas.microsoft.com/office/word/2010/wordprocessingShape">
                    <wps:wsp>
                      <wps:cNvSpPr/>
                      <wps:spPr>
                        <a:xfrm>
                          <a:off x="0" y="0"/>
                          <a:ext cx="2476500" cy="647700"/>
                        </a:xfrm>
                        <a:prstGeom prst="wedgeRectCallout">
                          <a:avLst>
                            <a:gd name="adj1" fmla="val -53575"/>
                            <a:gd name="adj2" fmla="val -84323"/>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Heavy lower mass block added to compensate for mass removed from central block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10" o:spid="_x0000_s1047" type="#_x0000_t61" style="position:absolute;margin-left:262.5pt;margin-top:242.35pt;width:195pt;height: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" adj="-772,-7414" fillcolor="#9bbb59 [3206]" strokecolor="#4e6128 [1606]" strokeweight="2pt">
                <v:textbo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Heavy lower mass block added to compensate for mass removed from central block</w:t>
                      </w:r>
                    </w:p>
                  </w:txbxContent>
                </v:textbox>
              </v:shape>
            </w:pict>
          </mc:Fallback>
        </mc:AlternateContent>
      </w:r>
      <w:r w:rsidRPr="008A12A5">
        <w:rPr>
          <w:rFonts w:asciiTheme="minorHAnsi" w:hAnsiTheme="minorHAnsi"/>
          <w:noProof/>
          <w:sz w:val="22"/>
          <w:lang w:eastAsia="en-GB"/>
        </w:rPr>
        <w:drawing>
          <wp:inline distT="0" distB="0" distL="0" distR="0" wp14:anchorId="3644A008" wp14:editId="01BC1539">
            <wp:extent cx="5806136" cy="3724275"/>
            <wp:effectExtent l="0" t="0" r="4445" b="0"/>
            <wp:docPr id="6" name="Picture 6" descr="C:\Users\jod22\Desktop\BS_larger_mass\d070435_top_mass_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d22\Desktop\BS_larger_mass\d070435_top_mass_iso.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95" t="7641" r="4492" b="15495"/>
                    <a:stretch/>
                  </pic:blipFill>
                  <pic:spPr bwMode="auto">
                    <a:xfrm>
                      <a:off x="0" y="0"/>
                      <a:ext cx="5810250" cy="3726914"/>
                    </a:xfrm>
                    <a:prstGeom prst="rect">
                      <a:avLst/>
                    </a:prstGeom>
                    <a:noFill/>
                    <a:ln>
                      <a:noFill/>
                    </a:ln>
                    <a:extLst>
                      <a:ext uri="{53640926-AAD7-44D8-BBD7-CCE9431645EC}">
                        <a14:shadowObscured xmlns:a14="http://schemas.microsoft.com/office/drawing/2010/main"/>
                      </a:ext>
                    </a:extLst>
                  </pic:spPr>
                </pic:pic>
              </a:graphicData>
            </a:graphic>
          </wp:inline>
        </w:drawing>
      </w:r>
    </w:p>
    <w:p w:rsidR="008A12A5" w:rsidRPr="008A12A5" w:rsidRDefault="008A12A5" w:rsidP="008A12A5">
      <w:pPr>
        <w:rPr>
          <w:rFonts w:asciiTheme="minorHAnsi" w:hAnsiTheme="minorHAnsi"/>
          <w:sz w:val="22"/>
        </w:rPr>
      </w:pPr>
    </w:p>
    <w:p w:rsidR="008A12A5" w:rsidRPr="008A12A5" w:rsidRDefault="008A12A5" w:rsidP="008A12A5">
      <w:pPr>
        <w:rPr>
          <w:rFonts w:asciiTheme="minorHAnsi" w:hAnsiTheme="minorHAnsi"/>
          <w:sz w:val="22"/>
        </w:rPr>
      </w:pPr>
      <w:r w:rsidRPr="008A12A5">
        <w:rPr>
          <w:rFonts w:asciiTheme="minorHAnsi" w:hAnsiTheme="minorHAnsi"/>
          <w:noProof/>
          <w:sz w:val="22"/>
          <w:lang w:eastAsia="en-GB"/>
        </w:rPr>
        <mc:AlternateContent>
          <mc:Choice Requires="wps">
            <w:drawing>
              <wp:anchor distT="0" distB="0" distL="114300" distR="114300" simplePos="0" relativeHeight="251695104" behindDoc="0" locked="0" layoutInCell="1" allowOverlap="1" wp14:anchorId="2786D5AB" wp14:editId="7ABFD02B">
                <wp:simplePos x="0" y="0"/>
                <wp:positionH relativeFrom="column">
                  <wp:posOffset>0</wp:posOffset>
                </wp:positionH>
                <wp:positionV relativeFrom="paragraph">
                  <wp:posOffset>2935605</wp:posOffset>
                </wp:positionV>
                <wp:extent cx="2571750" cy="647700"/>
                <wp:effectExtent l="0" t="190500" r="19050" b="19050"/>
                <wp:wrapNone/>
                <wp:docPr id="311" name="Rectangular Callout 311"/>
                <wp:cNvGraphicFramePr/>
                <a:graphic xmlns:a="http://schemas.openxmlformats.org/drawingml/2006/main">
                  <a:graphicData uri="http://schemas.microsoft.com/office/word/2010/wordprocessingShape">
                    <wps:wsp>
                      <wps:cNvSpPr/>
                      <wps:spPr>
                        <a:xfrm>
                          <a:off x="0" y="0"/>
                          <a:ext cx="2571750" cy="647700"/>
                        </a:xfrm>
                        <a:prstGeom prst="wedgeRectCallout">
                          <a:avLst>
                            <a:gd name="adj1" fmla="val 15656"/>
                            <a:gd name="adj2" fmla="val -76970"/>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Mass feet lengthened to ensure that they extend beyond additional block below bottom plate. Diameter also reduced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11" o:spid="_x0000_s1048" type="#_x0000_t61" style="position:absolute;margin-left:0;margin-top:231.15pt;width:202.5pt;height: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" adj="14182,-5826" fillcolor="#9bbb59 [3206]" strokecolor="#4e6128 [1606]" strokeweight="2pt">
                <v:textbo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Mass feet lengthened to ensure that they extend beyond additional block below bottom plate. Diameter also reduced</w:t>
                      </w:r>
                    </w:p>
                  </w:txbxContent>
                </v:textbox>
              </v:shape>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698176" behindDoc="0" locked="0" layoutInCell="1" allowOverlap="1" wp14:anchorId="2BA20AAB" wp14:editId="027FFE25">
                <wp:simplePos x="0" y="0"/>
                <wp:positionH relativeFrom="column">
                  <wp:posOffset>3419475</wp:posOffset>
                </wp:positionH>
                <wp:positionV relativeFrom="paragraph">
                  <wp:posOffset>1905</wp:posOffset>
                </wp:positionV>
                <wp:extent cx="2476500" cy="476250"/>
                <wp:effectExtent l="0" t="0" r="19050" b="1047750"/>
                <wp:wrapNone/>
                <wp:docPr id="314" name="Rectangular Callout 314"/>
                <wp:cNvGraphicFramePr/>
                <a:graphic xmlns:a="http://schemas.openxmlformats.org/drawingml/2006/main">
                  <a:graphicData uri="http://schemas.microsoft.com/office/word/2010/wordprocessingShape">
                    <wps:wsp>
                      <wps:cNvSpPr/>
                      <wps:spPr>
                        <a:xfrm>
                          <a:off x="0" y="0"/>
                          <a:ext cx="2476500" cy="476250"/>
                        </a:xfrm>
                        <a:prstGeom prst="wedgeRectCallout">
                          <a:avLst>
                            <a:gd name="adj1" fmla="val -41652"/>
                            <a:gd name="adj2" fmla="val 265854"/>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Top plates lengthened and material changed from Al alloy to Stainless.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14" o:spid="_x0000_s1049" type="#_x0000_t61" style="position:absolute;margin-left:269.25pt;margin-top:.15pt;width:195pt;height: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" adj="1803,68224" fillcolor="#9bbb59 [3206]" strokecolor="#4e6128 [1606]" strokeweight="2pt">
                <v:textbo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Top plates lengthened and material changed from Al alloy to Stainless.</w:t>
                      </w:r>
                    </w:p>
                  </w:txbxContent>
                </v:textbox>
              </v:shape>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696128" behindDoc="0" locked="0" layoutInCell="1" allowOverlap="1" wp14:anchorId="03457184" wp14:editId="1A207E8B">
                <wp:simplePos x="0" y="0"/>
                <wp:positionH relativeFrom="column">
                  <wp:posOffset>0</wp:posOffset>
                </wp:positionH>
                <wp:positionV relativeFrom="paragraph">
                  <wp:posOffset>1905</wp:posOffset>
                </wp:positionV>
                <wp:extent cx="2476500" cy="647700"/>
                <wp:effectExtent l="0" t="0" r="381000" b="1009650"/>
                <wp:wrapNone/>
                <wp:docPr id="312" name="Rectangular Callout 312"/>
                <wp:cNvGraphicFramePr/>
                <a:graphic xmlns:a="http://schemas.openxmlformats.org/drawingml/2006/main">
                  <a:graphicData uri="http://schemas.microsoft.com/office/word/2010/wordprocessingShape">
                    <wps:wsp>
                      <wps:cNvSpPr/>
                      <wps:spPr>
                        <a:xfrm>
                          <a:off x="0" y="0"/>
                          <a:ext cx="2476500" cy="647700"/>
                        </a:xfrm>
                        <a:prstGeom prst="wedgeRectCallout">
                          <a:avLst>
                            <a:gd name="adj1" fmla="val 64502"/>
                            <a:gd name="adj2" fmla="val 200971"/>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Central mass reduced in width to allow blade tips to be extended toward the centre of the mass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12" o:spid="_x0000_s1050" type="#_x0000_t61" style="position:absolute;margin-left:0;margin-top:.15pt;width:195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" adj="24732,54210" fillcolor="#9bbb59 [3206]" strokecolor="#4e6128 [1606]" strokeweight="2pt">
                <v:textbox>
                  <w:txbxContent>
                    <w:p w:rsidR="008A12A5" w:rsidRPr="001D30A9" w:rsidRDefault="008A12A5" w:rsidP="008A12A5">
                      <w:pPr>
                        <w:jc w:val="center"/>
                        <w:rPr>
                          <w:rFonts w:asciiTheme="minorHAnsi" w:hAnsiTheme="minorHAnsi"/>
                          <w:sz w:val="22"/>
                        </w:rPr>
                      </w:pPr>
                      <w:r w:rsidRPr="001D30A9">
                        <w:rPr>
                          <w:rFonts w:asciiTheme="minorHAnsi" w:hAnsiTheme="minorHAnsi"/>
                          <w:sz w:val="22"/>
                        </w:rPr>
                        <w:t>Central mass reduced in width to allow blade tips to be extended toward the centre of the mass</w:t>
                      </w:r>
                    </w:p>
                  </w:txbxContent>
                </v:textbox>
              </v:shape>
            </w:pict>
          </mc:Fallback>
        </mc:AlternateContent>
      </w:r>
      <w:r w:rsidRPr="008A12A5">
        <w:rPr>
          <w:rFonts w:asciiTheme="minorHAnsi" w:hAnsiTheme="minorHAnsi"/>
          <w:noProof/>
          <w:sz w:val="22"/>
          <w:lang w:eastAsia="en-GB"/>
        </w:rPr>
        <w:drawing>
          <wp:inline distT="0" distB="0" distL="0" distR="0" wp14:anchorId="6BA35DB3" wp14:editId="754E91FB">
            <wp:extent cx="5893293" cy="3590925"/>
            <wp:effectExtent l="0" t="0" r="0" b="0"/>
            <wp:docPr id="7" name="Picture 7" descr="C:\Users\jod22\Desktop\BS_larger_mass\d070435_top_mass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d22\Desktop\BS_larger_mass\d070435_top_mass_front.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994" t="10748" r="1332" b="14532"/>
                    <a:stretch/>
                  </pic:blipFill>
                  <pic:spPr bwMode="auto">
                    <a:xfrm>
                      <a:off x="0" y="0"/>
                      <a:ext cx="5893293" cy="3590925"/>
                    </a:xfrm>
                    <a:prstGeom prst="rect">
                      <a:avLst/>
                    </a:prstGeom>
                    <a:noFill/>
                    <a:ln>
                      <a:noFill/>
                    </a:ln>
                    <a:extLst>
                      <a:ext uri="{53640926-AAD7-44D8-BBD7-CCE9431645EC}">
                        <a14:shadowObscured xmlns:a14="http://schemas.microsoft.com/office/drawing/2010/main"/>
                      </a:ext>
                    </a:extLst>
                  </pic:spPr>
                </pic:pic>
              </a:graphicData>
            </a:graphic>
          </wp:inline>
        </w:drawing>
      </w:r>
    </w:p>
    <w:p w:rsidR="008A12A5" w:rsidRPr="008A12A5" w:rsidRDefault="008A12A5" w:rsidP="008A12A5">
      <w:pPr>
        <w:rPr>
          <w:rFonts w:asciiTheme="minorHAnsi" w:hAnsiTheme="minorHAnsi"/>
          <w:sz w:val="22"/>
        </w:rPr>
      </w:pPr>
    </w:p>
    <w:p w:rsidR="008A12A5" w:rsidRDefault="008A12A5" w:rsidP="001D30A9">
      <w:pPr>
        <w:pStyle w:val="Heading2"/>
      </w:pPr>
      <w:bookmarkStart w:id="12" w:name="_Toc406058280"/>
      <w:r w:rsidRPr="008A12A5">
        <w:t>Comparison of top mass dynamics</w:t>
      </w:r>
      <w:r w:rsidR="001D30A9">
        <w:t xml:space="preserve"> (</w:t>
      </w:r>
      <w:r w:rsidR="000B148E">
        <w:t>existing vs new</w:t>
      </w:r>
      <w:r w:rsidR="001D30A9">
        <w:t>)</w:t>
      </w:r>
      <w:bookmarkEnd w:id="12"/>
    </w:p>
    <w:p w:rsidR="001D30A9" w:rsidRPr="001D30A9" w:rsidRDefault="001D30A9" w:rsidP="001D30A9"/>
    <w:tbl>
      <w:tblPr>
        <w:tblW w:w="8804" w:type="dxa"/>
        <w:tblInd w:w="93" w:type="dxa"/>
        <w:tblLook w:val="04A0" w:firstRow="1" w:lastRow="0" w:firstColumn="1" w:lastColumn="0" w:noHBand="0" w:noVBand="1"/>
      </w:tblPr>
      <w:tblGrid>
        <w:gridCol w:w="960"/>
        <w:gridCol w:w="2174"/>
        <w:gridCol w:w="2693"/>
        <w:gridCol w:w="2977"/>
      </w:tblGrid>
      <w:tr w:rsidR="008A12A5" w:rsidRPr="008A12A5" w:rsidTr="009E5FAA">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A12A5" w:rsidRPr="008A12A5" w:rsidRDefault="008A12A5" w:rsidP="009E5FAA">
            <w:pPr>
              <w:spacing w:after="0" w:line="240" w:lineRule="auto"/>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 </w:t>
            </w:r>
          </w:p>
        </w:tc>
        <w:tc>
          <w:tcPr>
            <w:tcW w:w="2174" w:type="dxa"/>
            <w:tcBorders>
              <w:top w:val="single" w:sz="8" w:space="0" w:color="auto"/>
              <w:left w:val="nil"/>
              <w:bottom w:val="single" w:sz="8" w:space="0" w:color="auto"/>
              <w:right w:val="single" w:sz="4" w:space="0" w:color="auto"/>
            </w:tcBorders>
            <w:shd w:val="clear" w:color="auto" w:fill="auto"/>
            <w:noWrap/>
            <w:vAlign w:val="bottom"/>
            <w:hideMark/>
          </w:tcPr>
          <w:p w:rsidR="008A12A5" w:rsidRPr="008A12A5" w:rsidRDefault="008A12A5" w:rsidP="009E5FAA">
            <w:pPr>
              <w:spacing w:after="0" w:line="240" w:lineRule="auto"/>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Existing</w:t>
            </w:r>
          </w:p>
        </w:tc>
        <w:tc>
          <w:tcPr>
            <w:tcW w:w="2693" w:type="dxa"/>
            <w:tcBorders>
              <w:top w:val="single" w:sz="8" w:space="0" w:color="auto"/>
              <w:left w:val="nil"/>
              <w:bottom w:val="single" w:sz="8" w:space="0" w:color="auto"/>
              <w:right w:val="single" w:sz="4" w:space="0" w:color="auto"/>
            </w:tcBorders>
            <w:shd w:val="clear" w:color="auto" w:fill="auto"/>
            <w:noWrap/>
            <w:vAlign w:val="bottom"/>
            <w:hideMark/>
          </w:tcPr>
          <w:p w:rsidR="008A12A5" w:rsidRPr="008A12A5" w:rsidRDefault="008A12A5" w:rsidP="009E5FAA">
            <w:pPr>
              <w:spacing w:after="0" w:line="240" w:lineRule="auto"/>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New conceptual</w:t>
            </w:r>
          </w:p>
        </w:tc>
        <w:tc>
          <w:tcPr>
            <w:tcW w:w="2977" w:type="dxa"/>
            <w:tcBorders>
              <w:top w:val="single" w:sz="8" w:space="0" w:color="auto"/>
              <w:left w:val="nil"/>
              <w:bottom w:val="single" w:sz="8" w:space="0" w:color="auto"/>
              <w:right w:val="single" w:sz="8" w:space="0" w:color="auto"/>
            </w:tcBorders>
            <w:shd w:val="clear" w:color="auto" w:fill="auto"/>
            <w:noWrap/>
            <w:vAlign w:val="bottom"/>
            <w:hideMark/>
          </w:tcPr>
          <w:p w:rsidR="008A12A5" w:rsidRPr="008A12A5" w:rsidRDefault="008A12A5" w:rsidP="009E5FAA">
            <w:pPr>
              <w:spacing w:after="0" w:line="240" w:lineRule="auto"/>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 increase</w:t>
            </w:r>
          </w:p>
        </w:tc>
      </w:tr>
      <w:tr w:rsidR="008A12A5" w:rsidRPr="008A12A5" w:rsidTr="009E5FAA">
        <w:trPr>
          <w:trHeight w:val="300"/>
        </w:trPr>
        <w:tc>
          <w:tcPr>
            <w:tcW w:w="96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A12A5" w:rsidRPr="008A12A5" w:rsidRDefault="008A12A5" w:rsidP="009E5FAA">
            <w:pPr>
              <w:spacing w:after="0" w:line="240" w:lineRule="auto"/>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I1x</w:t>
            </w:r>
          </w:p>
        </w:tc>
        <w:tc>
          <w:tcPr>
            <w:tcW w:w="2174" w:type="dxa"/>
            <w:tcBorders>
              <w:top w:val="nil"/>
              <w:left w:val="nil"/>
              <w:bottom w:val="single" w:sz="4" w:space="0" w:color="auto"/>
              <w:right w:val="single" w:sz="4" w:space="0" w:color="auto"/>
            </w:tcBorders>
            <w:shd w:val="clear" w:color="auto" w:fill="auto"/>
            <w:noWrap/>
            <w:vAlign w:val="bottom"/>
            <w:hideMark/>
          </w:tcPr>
          <w:p w:rsidR="008A12A5" w:rsidRPr="008A12A5" w:rsidRDefault="008A12A5" w:rsidP="009E5FAA">
            <w:pPr>
              <w:spacing w:after="0" w:line="240" w:lineRule="auto"/>
              <w:jc w:val="right"/>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1.6593E-01</w:t>
            </w:r>
          </w:p>
        </w:tc>
        <w:tc>
          <w:tcPr>
            <w:tcW w:w="2693" w:type="dxa"/>
            <w:tcBorders>
              <w:top w:val="nil"/>
              <w:left w:val="nil"/>
              <w:bottom w:val="single" w:sz="4" w:space="0" w:color="auto"/>
              <w:right w:val="single" w:sz="4" w:space="0" w:color="auto"/>
            </w:tcBorders>
            <w:shd w:val="clear" w:color="auto" w:fill="auto"/>
            <w:noWrap/>
            <w:vAlign w:val="bottom"/>
            <w:hideMark/>
          </w:tcPr>
          <w:p w:rsidR="008A12A5" w:rsidRPr="008A12A5" w:rsidRDefault="008A12A5" w:rsidP="009E5FAA">
            <w:pPr>
              <w:spacing w:after="0" w:line="240" w:lineRule="auto"/>
              <w:jc w:val="right"/>
              <w:rPr>
                <w:rFonts w:asciiTheme="minorHAnsi" w:eastAsia="Times New Roman" w:hAnsiTheme="minorHAnsi" w:cs="Times New Roman"/>
                <w:b/>
                <w:color w:val="000000"/>
                <w:sz w:val="22"/>
                <w:lang w:eastAsia="en-GB"/>
              </w:rPr>
            </w:pPr>
            <w:r w:rsidRPr="008A12A5">
              <w:rPr>
                <w:rFonts w:asciiTheme="minorHAnsi" w:eastAsia="Times New Roman" w:hAnsiTheme="minorHAnsi" w:cs="Times New Roman"/>
                <w:b/>
                <w:color w:val="000000"/>
                <w:sz w:val="22"/>
                <w:lang w:eastAsia="en-GB"/>
              </w:rPr>
              <w:t>1.8934E-01</w:t>
            </w:r>
          </w:p>
        </w:tc>
        <w:tc>
          <w:tcPr>
            <w:tcW w:w="2977" w:type="dxa"/>
            <w:tcBorders>
              <w:top w:val="nil"/>
              <w:left w:val="nil"/>
              <w:bottom w:val="single" w:sz="4" w:space="0" w:color="auto"/>
              <w:right w:val="single" w:sz="4" w:space="0" w:color="auto"/>
            </w:tcBorders>
            <w:shd w:val="clear" w:color="auto" w:fill="auto"/>
            <w:noWrap/>
            <w:vAlign w:val="bottom"/>
            <w:hideMark/>
          </w:tcPr>
          <w:p w:rsidR="008A12A5" w:rsidRPr="008A12A5" w:rsidRDefault="008A12A5" w:rsidP="009E5FAA">
            <w:pPr>
              <w:spacing w:after="0" w:line="240" w:lineRule="auto"/>
              <w:jc w:val="right"/>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14.11%</w:t>
            </w:r>
          </w:p>
        </w:tc>
      </w:tr>
      <w:tr w:rsidR="008A12A5" w:rsidRPr="008A12A5" w:rsidTr="009E5FAA">
        <w:trPr>
          <w:trHeight w:val="300"/>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8A12A5" w:rsidRPr="008A12A5" w:rsidRDefault="008A12A5" w:rsidP="009E5FAA">
            <w:pPr>
              <w:spacing w:after="0" w:line="240" w:lineRule="auto"/>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I1y</w:t>
            </w:r>
          </w:p>
        </w:tc>
        <w:tc>
          <w:tcPr>
            <w:tcW w:w="2174" w:type="dxa"/>
            <w:tcBorders>
              <w:top w:val="nil"/>
              <w:left w:val="nil"/>
              <w:bottom w:val="single" w:sz="4" w:space="0" w:color="auto"/>
              <w:right w:val="single" w:sz="4" w:space="0" w:color="auto"/>
            </w:tcBorders>
            <w:shd w:val="clear" w:color="auto" w:fill="auto"/>
            <w:noWrap/>
            <w:vAlign w:val="bottom"/>
            <w:hideMark/>
          </w:tcPr>
          <w:p w:rsidR="008A12A5" w:rsidRPr="008A12A5" w:rsidRDefault="008A12A5" w:rsidP="009E5FAA">
            <w:pPr>
              <w:spacing w:after="0" w:line="240" w:lineRule="auto"/>
              <w:jc w:val="right"/>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2.4732E-02</w:t>
            </w:r>
          </w:p>
        </w:tc>
        <w:tc>
          <w:tcPr>
            <w:tcW w:w="2693" w:type="dxa"/>
            <w:tcBorders>
              <w:top w:val="nil"/>
              <w:left w:val="nil"/>
              <w:bottom w:val="single" w:sz="4" w:space="0" w:color="auto"/>
              <w:right w:val="single" w:sz="4" w:space="0" w:color="auto"/>
            </w:tcBorders>
            <w:shd w:val="clear" w:color="auto" w:fill="auto"/>
            <w:noWrap/>
            <w:vAlign w:val="bottom"/>
            <w:hideMark/>
          </w:tcPr>
          <w:p w:rsidR="008A12A5" w:rsidRPr="008A12A5" w:rsidRDefault="008A12A5" w:rsidP="009E5FAA">
            <w:pPr>
              <w:spacing w:after="0" w:line="240" w:lineRule="auto"/>
              <w:jc w:val="right"/>
              <w:rPr>
                <w:rFonts w:asciiTheme="minorHAnsi" w:eastAsia="Times New Roman" w:hAnsiTheme="minorHAnsi" w:cs="Times New Roman"/>
                <w:b/>
                <w:color w:val="000000"/>
                <w:sz w:val="22"/>
                <w:lang w:eastAsia="en-GB"/>
              </w:rPr>
            </w:pPr>
            <w:r w:rsidRPr="008A12A5">
              <w:rPr>
                <w:rFonts w:asciiTheme="minorHAnsi" w:eastAsia="Times New Roman" w:hAnsiTheme="minorHAnsi" w:cs="Times New Roman"/>
                <w:b/>
                <w:color w:val="000000"/>
                <w:sz w:val="22"/>
                <w:lang w:eastAsia="en-GB"/>
              </w:rPr>
              <w:t>2.7037E-02</w:t>
            </w:r>
          </w:p>
        </w:tc>
        <w:tc>
          <w:tcPr>
            <w:tcW w:w="2977" w:type="dxa"/>
            <w:tcBorders>
              <w:top w:val="nil"/>
              <w:left w:val="nil"/>
              <w:bottom w:val="single" w:sz="4" w:space="0" w:color="auto"/>
              <w:right w:val="single" w:sz="4" w:space="0" w:color="auto"/>
            </w:tcBorders>
            <w:shd w:val="clear" w:color="auto" w:fill="auto"/>
            <w:noWrap/>
            <w:vAlign w:val="bottom"/>
            <w:hideMark/>
          </w:tcPr>
          <w:p w:rsidR="008A12A5" w:rsidRPr="008A12A5" w:rsidRDefault="008A12A5" w:rsidP="009E5FAA">
            <w:pPr>
              <w:spacing w:after="0" w:line="240" w:lineRule="auto"/>
              <w:jc w:val="right"/>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9.32%</w:t>
            </w:r>
          </w:p>
        </w:tc>
      </w:tr>
      <w:tr w:rsidR="008A12A5" w:rsidRPr="008A12A5" w:rsidTr="009E5FAA">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8A12A5" w:rsidRPr="008A12A5" w:rsidRDefault="008A12A5" w:rsidP="009E5FAA">
            <w:pPr>
              <w:spacing w:after="0" w:line="240" w:lineRule="auto"/>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I1z</w:t>
            </w:r>
          </w:p>
        </w:tc>
        <w:tc>
          <w:tcPr>
            <w:tcW w:w="2174" w:type="dxa"/>
            <w:tcBorders>
              <w:top w:val="nil"/>
              <w:left w:val="nil"/>
              <w:bottom w:val="single" w:sz="4" w:space="0" w:color="auto"/>
              <w:right w:val="single" w:sz="4" w:space="0" w:color="auto"/>
            </w:tcBorders>
            <w:shd w:val="clear" w:color="auto" w:fill="auto"/>
            <w:noWrap/>
            <w:vAlign w:val="bottom"/>
            <w:hideMark/>
          </w:tcPr>
          <w:p w:rsidR="008A12A5" w:rsidRPr="008A12A5" w:rsidRDefault="008A12A5" w:rsidP="009E5FAA">
            <w:pPr>
              <w:spacing w:after="0" w:line="240" w:lineRule="auto"/>
              <w:jc w:val="right"/>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1.6432E-01</w:t>
            </w:r>
          </w:p>
        </w:tc>
        <w:tc>
          <w:tcPr>
            <w:tcW w:w="2693" w:type="dxa"/>
            <w:tcBorders>
              <w:top w:val="nil"/>
              <w:left w:val="nil"/>
              <w:bottom w:val="single" w:sz="4" w:space="0" w:color="auto"/>
              <w:right w:val="single" w:sz="4" w:space="0" w:color="auto"/>
            </w:tcBorders>
            <w:shd w:val="clear" w:color="auto" w:fill="auto"/>
            <w:noWrap/>
            <w:vAlign w:val="bottom"/>
            <w:hideMark/>
          </w:tcPr>
          <w:p w:rsidR="008A12A5" w:rsidRPr="008A12A5" w:rsidRDefault="008A12A5" w:rsidP="009E5FAA">
            <w:pPr>
              <w:spacing w:after="0" w:line="240" w:lineRule="auto"/>
              <w:jc w:val="right"/>
              <w:rPr>
                <w:rFonts w:asciiTheme="minorHAnsi" w:eastAsia="Times New Roman" w:hAnsiTheme="minorHAnsi" w:cs="Times New Roman"/>
                <w:b/>
                <w:color w:val="000000"/>
                <w:sz w:val="22"/>
                <w:lang w:eastAsia="en-GB"/>
              </w:rPr>
            </w:pPr>
            <w:r w:rsidRPr="008A12A5">
              <w:rPr>
                <w:rFonts w:asciiTheme="minorHAnsi" w:eastAsia="Times New Roman" w:hAnsiTheme="minorHAnsi" w:cs="Times New Roman"/>
                <w:b/>
                <w:color w:val="000000"/>
                <w:sz w:val="22"/>
                <w:lang w:eastAsia="en-GB"/>
              </w:rPr>
              <w:t>1.8123E-01</w:t>
            </w:r>
          </w:p>
        </w:tc>
        <w:tc>
          <w:tcPr>
            <w:tcW w:w="2977" w:type="dxa"/>
            <w:tcBorders>
              <w:top w:val="nil"/>
              <w:left w:val="nil"/>
              <w:bottom w:val="single" w:sz="4" w:space="0" w:color="auto"/>
              <w:right w:val="single" w:sz="4" w:space="0" w:color="auto"/>
            </w:tcBorders>
            <w:shd w:val="clear" w:color="auto" w:fill="auto"/>
            <w:noWrap/>
            <w:vAlign w:val="bottom"/>
            <w:hideMark/>
          </w:tcPr>
          <w:p w:rsidR="008A12A5" w:rsidRPr="008A12A5" w:rsidRDefault="008A12A5" w:rsidP="009E5FAA">
            <w:pPr>
              <w:spacing w:after="0" w:line="240" w:lineRule="auto"/>
              <w:jc w:val="right"/>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10.29%</w:t>
            </w:r>
          </w:p>
        </w:tc>
      </w:tr>
    </w:tbl>
    <w:p w:rsidR="008A12A5" w:rsidRPr="008A12A5" w:rsidRDefault="008A12A5" w:rsidP="008A12A5">
      <w:pPr>
        <w:rPr>
          <w:rFonts w:asciiTheme="minorHAnsi" w:hAnsiTheme="minorHAnsi"/>
          <w:sz w:val="22"/>
        </w:rPr>
      </w:pPr>
    </w:p>
    <w:p w:rsidR="008A12A5" w:rsidRPr="008A12A5" w:rsidRDefault="008A12A5" w:rsidP="008A12A5">
      <w:pPr>
        <w:rPr>
          <w:rFonts w:asciiTheme="minorHAnsi" w:hAnsiTheme="minorHAnsi"/>
          <w:sz w:val="22"/>
        </w:rPr>
      </w:pPr>
      <w:r w:rsidRPr="008A12A5">
        <w:rPr>
          <w:rFonts w:asciiTheme="minorHAnsi" w:hAnsiTheme="minorHAnsi"/>
          <w:sz w:val="22"/>
        </w:rPr>
        <w:t>Note:  Mass C of G and overall weight remain unchanged.</w:t>
      </w:r>
    </w:p>
    <w:p w:rsidR="008A12A5" w:rsidRPr="008A12A5" w:rsidRDefault="008A12A5" w:rsidP="008A12A5">
      <w:pPr>
        <w:rPr>
          <w:rFonts w:asciiTheme="minorHAnsi" w:hAnsiTheme="minorHAnsi"/>
          <w:sz w:val="22"/>
        </w:rPr>
      </w:pPr>
      <w:r w:rsidRPr="008A12A5">
        <w:rPr>
          <w:rFonts w:asciiTheme="minorHAnsi" w:hAnsiTheme="minorHAnsi"/>
          <w:sz w:val="22"/>
        </w:rPr>
        <w:br w:type="page"/>
      </w:r>
    </w:p>
    <w:p w:rsidR="008A12A5" w:rsidRPr="008A12A5" w:rsidRDefault="008A12A5" w:rsidP="005F10E6">
      <w:pPr>
        <w:pStyle w:val="Heading1"/>
        <w:rPr>
          <w:noProof/>
          <w:lang w:eastAsia="en-GB"/>
        </w:rPr>
      </w:pPr>
      <w:bookmarkStart w:id="13" w:name="_Toc406058281"/>
      <w:r w:rsidRPr="008A12A5">
        <w:lastRenderedPageBreak/>
        <w:t>Round masses:</w:t>
      </w:r>
      <w:bookmarkEnd w:id="13"/>
      <w:r w:rsidRPr="008A12A5">
        <w:rPr>
          <w:noProof/>
          <w:lang w:eastAsia="en-GB"/>
        </w:rPr>
        <w:t xml:space="preserve"> </w:t>
      </w:r>
    </w:p>
    <w:p w:rsidR="008A12A5" w:rsidRPr="008A12A5" w:rsidRDefault="008A12A5" w:rsidP="000B148E">
      <w:pPr>
        <w:pStyle w:val="Heading2"/>
      </w:pPr>
      <w:bookmarkStart w:id="14" w:name="_Toc406058282"/>
      <w:r w:rsidRPr="000B148E">
        <w:t>Existing design features</w:t>
      </w:r>
      <w:r w:rsidRPr="008A12A5">
        <w:t xml:space="preserve"> </w:t>
      </w:r>
      <w:r w:rsidRPr="000B148E">
        <w:rPr>
          <w:b w:val="0"/>
        </w:rPr>
        <w:t>(lower tablecloth omitted for clarity)</w:t>
      </w:r>
      <w:bookmarkEnd w:id="14"/>
    </w:p>
    <w:p w:rsidR="008A12A5" w:rsidRPr="008A12A5" w:rsidRDefault="000B148E" w:rsidP="008A12A5">
      <w:pPr>
        <w:rPr>
          <w:rFonts w:asciiTheme="minorHAnsi" w:hAnsiTheme="minorHAnsi"/>
          <w:sz w:val="22"/>
        </w:rPr>
      </w:pPr>
      <w:r w:rsidRPr="008A12A5">
        <w:rPr>
          <w:rFonts w:asciiTheme="minorHAnsi" w:hAnsiTheme="minorHAnsi"/>
          <w:noProof/>
          <w:sz w:val="22"/>
          <w:lang w:eastAsia="en-GB"/>
        </w:rPr>
        <mc:AlternateContent>
          <mc:Choice Requires="wps">
            <w:drawing>
              <wp:anchor distT="0" distB="0" distL="114300" distR="114300" simplePos="0" relativeHeight="251702272" behindDoc="0" locked="0" layoutInCell="1" allowOverlap="1" wp14:anchorId="2261342B" wp14:editId="061B293F">
                <wp:simplePos x="0" y="0"/>
                <wp:positionH relativeFrom="column">
                  <wp:posOffset>0</wp:posOffset>
                </wp:positionH>
                <wp:positionV relativeFrom="paragraph">
                  <wp:posOffset>7286570</wp:posOffset>
                </wp:positionV>
                <wp:extent cx="2190750" cy="704850"/>
                <wp:effectExtent l="0" t="1047750" r="514350" b="19050"/>
                <wp:wrapNone/>
                <wp:docPr id="319" name="Rectangular Callout 319"/>
                <wp:cNvGraphicFramePr/>
                <a:graphic xmlns:a="http://schemas.openxmlformats.org/drawingml/2006/main">
                  <a:graphicData uri="http://schemas.microsoft.com/office/word/2010/wordprocessingShape">
                    <wps:wsp>
                      <wps:cNvSpPr/>
                      <wps:spPr>
                        <a:xfrm>
                          <a:off x="0" y="0"/>
                          <a:ext cx="2190750" cy="704850"/>
                        </a:xfrm>
                        <a:prstGeom prst="wedgeRectCallout">
                          <a:avLst>
                            <a:gd name="adj1" fmla="val 72311"/>
                            <a:gd name="adj2" fmla="val -197335"/>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5F10E6" w:rsidRDefault="008A12A5" w:rsidP="008A12A5">
                            <w:pPr>
                              <w:jc w:val="center"/>
                              <w:rPr>
                                <w:rFonts w:asciiTheme="minorHAnsi" w:hAnsiTheme="minorHAnsi"/>
                                <w:sz w:val="22"/>
                              </w:rPr>
                            </w:pPr>
                            <w:r w:rsidRPr="005F10E6">
                              <w:rPr>
                                <w:rFonts w:asciiTheme="minorHAnsi" w:hAnsiTheme="minorHAnsi"/>
                                <w:sz w:val="22"/>
                              </w:rPr>
                              <w:t>Extra mass</w:t>
                            </w:r>
                            <w:r w:rsidR="000B148E">
                              <w:rPr>
                                <w:rFonts w:asciiTheme="minorHAnsi" w:hAnsiTheme="minorHAnsi"/>
                                <w:sz w:val="22"/>
                              </w:rPr>
                              <w:t xml:space="preserve"> (D080484)</w:t>
                            </w:r>
                            <w:r w:rsidRPr="005F10E6">
                              <w:rPr>
                                <w:rFonts w:asciiTheme="minorHAnsi" w:hAnsiTheme="minorHAnsi"/>
                                <w:sz w:val="22"/>
                              </w:rPr>
                              <w:t xml:space="preserve"> to increase weight of bottom mass, whilst using same main mass</w:t>
                            </w:r>
                            <w:r w:rsidR="00BB1916">
                              <w:rPr>
                                <w:rFonts w:asciiTheme="minorHAnsi" w:hAnsiTheme="minorHAnsi"/>
                                <w:sz w:val="22"/>
                              </w:rPr>
                              <w:t xml:space="preserve">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19" o:spid="_x0000_s1051" type="#_x0000_t61" style="position:absolute;margin-left:0;margin-top:573.75pt;width:172.5pt;height: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" adj="26419,-31824" fillcolor="#9bbb59 [3206]" strokecolor="#4e6128 [1606]" strokeweight="2pt">
                <v:textbox>
                  <w:txbxContent>
                    <w:p w:rsidR="008A12A5" w:rsidRPr="005F10E6" w:rsidRDefault="008A12A5" w:rsidP="008A12A5">
                      <w:pPr>
                        <w:jc w:val="center"/>
                        <w:rPr>
                          <w:rFonts w:asciiTheme="minorHAnsi" w:hAnsiTheme="minorHAnsi"/>
                          <w:sz w:val="22"/>
                        </w:rPr>
                      </w:pPr>
                      <w:r w:rsidRPr="005F10E6">
                        <w:rPr>
                          <w:rFonts w:asciiTheme="minorHAnsi" w:hAnsiTheme="minorHAnsi"/>
                          <w:sz w:val="22"/>
                        </w:rPr>
                        <w:t>Extra mass</w:t>
                      </w:r>
                      <w:r w:rsidR="000B148E">
                        <w:rPr>
                          <w:rFonts w:asciiTheme="minorHAnsi" w:hAnsiTheme="minorHAnsi"/>
                          <w:sz w:val="22"/>
                        </w:rPr>
                        <w:t xml:space="preserve"> (D080484)</w:t>
                      </w:r>
                      <w:r w:rsidRPr="005F10E6">
                        <w:rPr>
                          <w:rFonts w:asciiTheme="minorHAnsi" w:hAnsiTheme="minorHAnsi"/>
                          <w:sz w:val="22"/>
                        </w:rPr>
                        <w:t xml:space="preserve"> to increase weight of bottom mass, whilst using same main mass</w:t>
                      </w:r>
                      <w:r w:rsidR="00BB1916">
                        <w:rPr>
                          <w:rFonts w:asciiTheme="minorHAnsi" w:hAnsiTheme="minorHAnsi"/>
                          <w:sz w:val="22"/>
                        </w:rPr>
                        <w:t xml:space="preserve"> body</w:t>
                      </w:r>
                    </w:p>
                  </w:txbxContent>
                </v:textbox>
              </v:shape>
            </w:pict>
          </mc:Fallback>
        </mc:AlternateContent>
      </w:r>
      <w:r w:rsidR="008A12A5" w:rsidRPr="008A12A5">
        <w:rPr>
          <w:rFonts w:asciiTheme="minorHAnsi" w:hAnsiTheme="minorHAnsi"/>
          <w:noProof/>
          <w:sz w:val="22"/>
          <w:lang w:eastAsia="en-GB"/>
        </w:rPr>
        <mc:AlternateContent>
          <mc:Choice Requires="wps">
            <w:drawing>
              <wp:anchor distT="0" distB="0" distL="114300" distR="114300" simplePos="0" relativeHeight="251703296" behindDoc="0" locked="0" layoutInCell="1" allowOverlap="1" wp14:anchorId="7F51FFB3" wp14:editId="07CB6EAA">
                <wp:simplePos x="0" y="0"/>
                <wp:positionH relativeFrom="column">
                  <wp:posOffset>4238045</wp:posOffset>
                </wp:positionH>
                <wp:positionV relativeFrom="paragraph">
                  <wp:posOffset>5036351</wp:posOffset>
                </wp:positionV>
                <wp:extent cx="1895475" cy="707390"/>
                <wp:effectExtent l="57150" t="571500" r="28575" b="16510"/>
                <wp:wrapNone/>
                <wp:docPr id="320" name="Rectangular Callout 320"/>
                <wp:cNvGraphicFramePr/>
                <a:graphic xmlns:a="http://schemas.openxmlformats.org/drawingml/2006/main">
                  <a:graphicData uri="http://schemas.microsoft.com/office/word/2010/wordprocessingShape">
                    <wps:wsp>
                      <wps:cNvSpPr/>
                      <wps:spPr>
                        <a:xfrm>
                          <a:off x="0" y="0"/>
                          <a:ext cx="1895475" cy="707390"/>
                        </a:xfrm>
                        <a:prstGeom prst="wedgeRectCallout">
                          <a:avLst>
                            <a:gd name="adj1" fmla="val -52661"/>
                            <a:gd name="adj2" fmla="val -129459"/>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5F10E6" w:rsidRDefault="008A12A5" w:rsidP="008A12A5">
                            <w:pPr>
                              <w:rPr>
                                <w:rFonts w:asciiTheme="minorHAnsi" w:hAnsiTheme="minorHAnsi"/>
                                <w:sz w:val="22"/>
                              </w:rPr>
                            </w:pPr>
                            <w:r w:rsidRPr="005F10E6">
                              <w:rPr>
                                <w:rFonts w:asciiTheme="minorHAnsi" w:hAnsiTheme="minorHAnsi"/>
                                <w:sz w:val="22"/>
                              </w:rPr>
                              <w:t xml:space="preserve">Interface bracket </w:t>
                            </w:r>
                            <w:r w:rsidR="000B148E">
                              <w:rPr>
                                <w:rFonts w:asciiTheme="minorHAnsi" w:hAnsiTheme="minorHAnsi"/>
                                <w:sz w:val="22"/>
                              </w:rPr>
                              <w:t xml:space="preserve">(D080011) </w:t>
                            </w:r>
                            <w:r w:rsidRPr="005F10E6">
                              <w:rPr>
                                <w:rFonts w:asciiTheme="minorHAnsi" w:hAnsiTheme="minorHAnsi"/>
                                <w:sz w:val="22"/>
                              </w:rPr>
                              <w:t>between upper and lower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20" o:spid="_x0000_s1052" type="#_x0000_t61" style="position:absolute;margin-left:333.7pt;margin-top:396.55pt;width:149.25pt;height:55.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" adj="-575,-17163" fillcolor="#9bbb59 [3206]" strokecolor="#4e6128 [1606]" strokeweight="2pt">
                <v:textbox>
                  <w:txbxContent>
                    <w:p w:rsidR="008A12A5" w:rsidRPr="005F10E6" w:rsidRDefault="008A12A5" w:rsidP="008A12A5">
                      <w:pPr>
                        <w:rPr>
                          <w:rFonts w:asciiTheme="minorHAnsi" w:hAnsiTheme="minorHAnsi"/>
                          <w:sz w:val="22"/>
                        </w:rPr>
                      </w:pPr>
                      <w:r w:rsidRPr="005F10E6">
                        <w:rPr>
                          <w:rFonts w:asciiTheme="minorHAnsi" w:hAnsiTheme="minorHAnsi"/>
                          <w:sz w:val="22"/>
                        </w:rPr>
                        <w:t xml:space="preserve">Interface bracket </w:t>
                      </w:r>
                      <w:r w:rsidR="000B148E">
                        <w:rPr>
                          <w:rFonts w:asciiTheme="minorHAnsi" w:hAnsiTheme="minorHAnsi"/>
                          <w:sz w:val="22"/>
                        </w:rPr>
                        <w:t xml:space="preserve">(D080011) </w:t>
                      </w:r>
                      <w:r w:rsidRPr="005F10E6">
                        <w:rPr>
                          <w:rFonts w:asciiTheme="minorHAnsi" w:hAnsiTheme="minorHAnsi"/>
                          <w:sz w:val="22"/>
                        </w:rPr>
                        <w:t>between upper and lower structure</w:t>
                      </w:r>
                    </w:p>
                  </w:txbxContent>
                </v:textbox>
              </v:shape>
            </w:pict>
          </mc:Fallback>
        </mc:AlternateContent>
      </w:r>
      <w:r w:rsidR="008A12A5" w:rsidRPr="008A12A5">
        <w:rPr>
          <w:rFonts w:asciiTheme="minorHAnsi" w:hAnsiTheme="minorHAnsi"/>
          <w:noProof/>
          <w:sz w:val="22"/>
          <w:lang w:eastAsia="en-GB"/>
        </w:rPr>
        <mc:AlternateContent>
          <mc:Choice Requires="wps">
            <w:drawing>
              <wp:anchor distT="0" distB="0" distL="114300" distR="114300" simplePos="0" relativeHeight="251701248" behindDoc="0" locked="0" layoutInCell="1" allowOverlap="1" wp14:anchorId="389C9FE6" wp14:editId="6BAF1E6F">
                <wp:simplePos x="0" y="0"/>
                <wp:positionH relativeFrom="column">
                  <wp:posOffset>1504950</wp:posOffset>
                </wp:positionH>
                <wp:positionV relativeFrom="paragraph">
                  <wp:posOffset>2982595</wp:posOffset>
                </wp:positionV>
                <wp:extent cx="1219200" cy="514350"/>
                <wp:effectExtent l="247650" t="0" r="19050" b="19050"/>
                <wp:wrapNone/>
                <wp:docPr id="318" name="Rectangular Callout 318"/>
                <wp:cNvGraphicFramePr/>
                <a:graphic xmlns:a="http://schemas.openxmlformats.org/drawingml/2006/main">
                  <a:graphicData uri="http://schemas.microsoft.com/office/word/2010/wordprocessingShape">
                    <wps:wsp>
                      <wps:cNvSpPr/>
                      <wps:spPr>
                        <a:xfrm>
                          <a:off x="0" y="0"/>
                          <a:ext cx="1219200" cy="514350"/>
                        </a:xfrm>
                        <a:prstGeom prst="wedgeRectCallout">
                          <a:avLst>
                            <a:gd name="adj1" fmla="val -70180"/>
                            <a:gd name="adj2" fmla="val 9000"/>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5F10E6" w:rsidRDefault="008A12A5" w:rsidP="008A12A5">
                            <w:pPr>
                              <w:jc w:val="center"/>
                              <w:rPr>
                                <w:rFonts w:asciiTheme="minorHAnsi" w:hAnsiTheme="minorHAnsi"/>
                                <w:sz w:val="22"/>
                              </w:rPr>
                            </w:pPr>
                            <w:r w:rsidRPr="005F10E6">
                              <w:rPr>
                                <w:rFonts w:asciiTheme="minorHAnsi" w:hAnsiTheme="minorHAnsi"/>
                                <w:sz w:val="22"/>
                              </w:rPr>
                              <w:t>Bottom wires are vertical/parallel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18" o:spid="_x0000_s1053" type="#_x0000_t61" style="position:absolute;margin-left:118.5pt;margin-top:234.85pt;width:96pt;height:4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" adj="-4359,12744" fillcolor="#9bbb59 [3206]" strokecolor="#4e6128 [1606]" strokeweight="2pt">
                <v:textbox>
                  <w:txbxContent>
                    <w:p w:rsidR="008A12A5" w:rsidRPr="005F10E6" w:rsidRDefault="008A12A5" w:rsidP="008A12A5">
                      <w:pPr>
                        <w:jc w:val="center"/>
                        <w:rPr>
                          <w:rFonts w:asciiTheme="minorHAnsi" w:hAnsiTheme="minorHAnsi"/>
                          <w:sz w:val="22"/>
                        </w:rPr>
                      </w:pPr>
                      <w:r w:rsidRPr="005F10E6">
                        <w:rPr>
                          <w:rFonts w:asciiTheme="minorHAnsi" w:hAnsiTheme="minorHAnsi"/>
                          <w:sz w:val="22"/>
                        </w:rPr>
                        <w:t>Bottom wires are vertical/parallel</w:t>
                      </w:r>
                    </w:p>
                  </w:txbxContent>
                </v:textbox>
              </v:shape>
            </w:pict>
          </mc:Fallback>
        </mc:AlternateContent>
      </w:r>
      <w:r w:rsidR="008A12A5" w:rsidRPr="008A12A5">
        <w:rPr>
          <w:rFonts w:asciiTheme="minorHAnsi" w:hAnsiTheme="minorHAnsi"/>
          <w:noProof/>
          <w:sz w:val="22"/>
          <w:lang w:eastAsia="en-GB"/>
        </w:rPr>
        <mc:AlternateContent>
          <mc:Choice Requires="wps">
            <w:drawing>
              <wp:anchor distT="0" distB="0" distL="114300" distR="114300" simplePos="0" relativeHeight="251700224" behindDoc="0" locked="0" layoutInCell="1" allowOverlap="1" wp14:anchorId="382F6709" wp14:editId="0D908E87">
                <wp:simplePos x="0" y="0"/>
                <wp:positionH relativeFrom="column">
                  <wp:posOffset>0</wp:posOffset>
                </wp:positionH>
                <wp:positionV relativeFrom="paragraph">
                  <wp:posOffset>1270</wp:posOffset>
                </wp:positionV>
                <wp:extent cx="2190750" cy="857250"/>
                <wp:effectExtent l="0" t="0" r="19050" b="419100"/>
                <wp:wrapNone/>
                <wp:docPr id="317" name="Rectangular Callout 317"/>
                <wp:cNvGraphicFramePr/>
                <a:graphic xmlns:a="http://schemas.openxmlformats.org/drawingml/2006/main">
                  <a:graphicData uri="http://schemas.microsoft.com/office/word/2010/wordprocessingShape">
                    <wps:wsp>
                      <wps:cNvSpPr/>
                      <wps:spPr>
                        <a:xfrm>
                          <a:off x="0" y="0"/>
                          <a:ext cx="2190750" cy="857250"/>
                        </a:xfrm>
                        <a:prstGeom prst="wedgeRectCallout">
                          <a:avLst>
                            <a:gd name="adj1" fmla="val 31175"/>
                            <a:gd name="adj2" fmla="val 96237"/>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5F10E6" w:rsidRDefault="008A12A5" w:rsidP="008A12A5">
                            <w:pPr>
                              <w:jc w:val="center"/>
                              <w:rPr>
                                <w:rFonts w:asciiTheme="minorHAnsi" w:hAnsiTheme="minorHAnsi"/>
                                <w:sz w:val="22"/>
                              </w:rPr>
                            </w:pPr>
                            <w:r w:rsidRPr="005F10E6">
                              <w:rPr>
                                <w:rFonts w:asciiTheme="minorHAnsi" w:hAnsiTheme="minorHAnsi"/>
                                <w:sz w:val="22"/>
                              </w:rPr>
                              <w:t xml:space="preserve">Main masses are identical with provision to bolt on mass to generate two different variations – </w:t>
                            </w:r>
                            <w:r w:rsidR="000B148E">
                              <w:rPr>
                                <w:rFonts w:asciiTheme="minorHAnsi" w:hAnsiTheme="minorHAnsi"/>
                                <w:sz w:val="22"/>
                              </w:rPr>
                              <w:t>intermediate and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17" o:spid="_x0000_s1054" type="#_x0000_t61" style="position:absolute;margin-left:0;margin-top:.1pt;width:172.5pt;height: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" adj="17534,31587" fillcolor="#9bbb59 [3206]" strokecolor="#4e6128 [1606]" strokeweight="2pt">
                <v:textbox>
                  <w:txbxContent>
                    <w:p w:rsidR="008A12A5" w:rsidRPr="005F10E6" w:rsidRDefault="008A12A5" w:rsidP="008A12A5">
                      <w:pPr>
                        <w:jc w:val="center"/>
                        <w:rPr>
                          <w:rFonts w:asciiTheme="minorHAnsi" w:hAnsiTheme="minorHAnsi"/>
                          <w:sz w:val="22"/>
                        </w:rPr>
                      </w:pPr>
                      <w:r w:rsidRPr="005F10E6">
                        <w:rPr>
                          <w:rFonts w:asciiTheme="minorHAnsi" w:hAnsiTheme="minorHAnsi"/>
                          <w:sz w:val="22"/>
                        </w:rPr>
                        <w:t xml:space="preserve">Main masses are identical with provision to bolt on mass to generate two different variations – </w:t>
                      </w:r>
                      <w:r w:rsidR="000B148E">
                        <w:rPr>
                          <w:rFonts w:asciiTheme="minorHAnsi" w:hAnsiTheme="minorHAnsi"/>
                          <w:sz w:val="22"/>
                        </w:rPr>
                        <w:t>intermediate and test</w:t>
                      </w:r>
                    </w:p>
                  </w:txbxContent>
                </v:textbox>
              </v:shape>
            </w:pict>
          </mc:Fallback>
        </mc:AlternateContent>
      </w:r>
      <w:r w:rsidR="008A12A5" w:rsidRPr="008A12A5">
        <w:rPr>
          <w:rFonts w:asciiTheme="minorHAnsi" w:hAnsiTheme="minorHAnsi"/>
          <w:noProof/>
          <w:sz w:val="22"/>
          <w:lang w:eastAsia="en-GB"/>
        </w:rPr>
        <w:drawing>
          <wp:inline distT="0" distB="0" distL="0" distR="0" wp14:anchorId="7DB884BD" wp14:editId="2AC9539A">
            <wp:extent cx="5629275" cy="7923560"/>
            <wp:effectExtent l="0" t="0" r="0" b="1270"/>
            <wp:docPr id="316" name="Picture 316" descr="C:\Users\jod22\Desktop\BS_larger_mass\d1000392_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d22\Desktop\BS_larger_mass\d1000392_lower.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5624" t="14008" r="34775" b="13793"/>
                    <a:stretch/>
                  </pic:blipFill>
                  <pic:spPr bwMode="auto">
                    <a:xfrm>
                      <a:off x="0" y="0"/>
                      <a:ext cx="5631621" cy="7926862"/>
                    </a:xfrm>
                    <a:prstGeom prst="rect">
                      <a:avLst/>
                    </a:prstGeom>
                    <a:noFill/>
                    <a:ln>
                      <a:noFill/>
                    </a:ln>
                    <a:extLst>
                      <a:ext uri="{53640926-AAD7-44D8-BBD7-CCE9431645EC}">
                        <a14:shadowObscured xmlns:a14="http://schemas.microsoft.com/office/drawing/2010/main"/>
                      </a:ext>
                    </a:extLst>
                  </pic:spPr>
                </pic:pic>
              </a:graphicData>
            </a:graphic>
          </wp:inline>
        </w:drawing>
      </w:r>
      <w:r w:rsidR="008A12A5" w:rsidRPr="008A12A5">
        <w:rPr>
          <w:rFonts w:asciiTheme="minorHAnsi" w:hAnsiTheme="minorHAnsi"/>
          <w:sz w:val="22"/>
        </w:rPr>
        <w:br w:type="page"/>
      </w:r>
    </w:p>
    <w:p w:rsidR="008A12A5" w:rsidRPr="008A12A5" w:rsidRDefault="00E1649F" w:rsidP="005F10E6">
      <w:pPr>
        <w:pStyle w:val="Heading1"/>
      </w:pPr>
      <w:bookmarkStart w:id="15" w:name="_Toc406058283"/>
      <w:r>
        <w:lastRenderedPageBreak/>
        <w:t>Intermediate</w:t>
      </w:r>
      <w:r w:rsidR="008A12A5" w:rsidRPr="008A12A5">
        <w:t xml:space="preserve"> mass conceptual design modifications</w:t>
      </w:r>
      <w:bookmarkEnd w:id="15"/>
    </w:p>
    <w:p w:rsidR="008A12A5" w:rsidRDefault="008A12A5" w:rsidP="005F10E6">
      <w:pPr>
        <w:pStyle w:val="Heading2"/>
      </w:pPr>
      <w:bookmarkStart w:id="16" w:name="_Toc406058284"/>
      <w:r w:rsidRPr="008A12A5">
        <w:t>Design intent for modifications:</w:t>
      </w:r>
      <w:bookmarkEnd w:id="16"/>
    </w:p>
    <w:p w:rsidR="00E1649F" w:rsidRPr="00E1649F" w:rsidRDefault="00E1649F" w:rsidP="00E1649F"/>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Maintain existing weight of middle mass</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Maintain vertical/parallel orientation of bottom wires</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Use existing structure parts where possible i.e. wires exit lower structure from existing holes</w:t>
      </w:r>
    </w:p>
    <w:p w:rsidR="008A12A5" w:rsidRDefault="00E1649F" w:rsidP="00E1649F">
      <w:pPr>
        <w:pStyle w:val="Heading2"/>
      </w:pPr>
      <w:bookmarkStart w:id="17" w:name="_Toc406058285"/>
      <w:r>
        <w:t>Intermediate mass proposed changes</w:t>
      </w:r>
      <w:bookmarkEnd w:id="17"/>
    </w:p>
    <w:p w:rsidR="00E1649F" w:rsidRPr="00E1649F" w:rsidRDefault="00E1649F" w:rsidP="00E1649F"/>
    <w:p w:rsidR="008A12A5" w:rsidRPr="008A12A5" w:rsidRDefault="00E1649F" w:rsidP="008A12A5">
      <w:pPr>
        <w:rPr>
          <w:rFonts w:asciiTheme="minorHAnsi" w:hAnsiTheme="minorHAnsi"/>
          <w:sz w:val="22"/>
        </w:rPr>
      </w:pPr>
      <w:r>
        <w:rPr>
          <w:rFonts w:asciiTheme="minorHAnsi" w:hAnsiTheme="minorHAnsi"/>
          <w:sz w:val="22"/>
        </w:rPr>
        <w:t>Intermediate</w:t>
      </w:r>
      <w:r w:rsidR="008A12A5" w:rsidRPr="008A12A5">
        <w:rPr>
          <w:rFonts w:asciiTheme="minorHAnsi" w:hAnsiTheme="minorHAnsi"/>
          <w:sz w:val="22"/>
        </w:rPr>
        <w:t xml:space="preserve"> mass with structures omitted:</w:t>
      </w:r>
    </w:p>
    <w:p w:rsidR="008A12A5" w:rsidRPr="008A12A5" w:rsidRDefault="008A12A5" w:rsidP="008A12A5">
      <w:pPr>
        <w:rPr>
          <w:rFonts w:asciiTheme="minorHAnsi" w:hAnsiTheme="minorHAnsi"/>
          <w:sz w:val="22"/>
        </w:rPr>
      </w:pPr>
      <w:r w:rsidRPr="008A12A5">
        <w:rPr>
          <w:rFonts w:asciiTheme="minorHAnsi" w:hAnsiTheme="minorHAnsi"/>
          <w:noProof/>
          <w:sz w:val="22"/>
          <w:lang w:eastAsia="en-GB"/>
        </w:rPr>
        <mc:AlternateContent>
          <mc:Choice Requires="wps">
            <w:drawing>
              <wp:anchor distT="0" distB="0" distL="114300" distR="114300" simplePos="0" relativeHeight="251705344" behindDoc="0" locked="0" layoutInCell="1" allowOverlap="1" wp14:anchorId="0899080D" wp14:editId="71D68AAD">
                <wp:simplePos x="0" y="0"/>
                <wp:positionH relativeFrom="column">
                  <wp:posOffset>2009775</wp:posOffset>
                </wp:positionH>
                <wp:positionV relativeFrom="paragraph">
                  <wp:posOffset>10795</wp:posOffset>
                </wp:positionV>
                <wp:extent cx="1895475" cy="1057275"/>
                <wp:effectExtent l="0" t="0" r="904875" b="409575"/>
                <wp:wrapNone/>
                <wp:docPr id="322" name="Rectangular Callout 322"/>
                <wp:cNvGraphicFramePr/>
                <a:graphic xmlns:a="http://schemas.openxmlformats.org/drawingml/2006/main">
                  <a:graphicData uri="http://schemas.microsoft.com/office/word/2010/wordprocessingShape">
                    <wps:wsp>
                      <wps:cNvSpPr/>
                      <wps:spPr>
                        <a:xfrm>
                          <a:off x="0" y="0"/>
                          <a:ext cx="1895475" cy="1057275"/>
                        </a:xfrm>
                        <a:prstGeom prst="wedgeRectCallout">
                          <a:avLst>
                            <a:gd name="adj1" fmla="val 95330"/>
                            <a:gd name="adj2" fmla="val 84224"/>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5F10E6" w:rsidRDefault="008A12A5" w:rsidP="008A12A5">
                            <w:pPr>
                              <w:jc w:val="center"/>
                              <w:rPr>
                                <w:rFonts w:asciiTheme="minorHAnsi" w:hAnsiTheme="minorHAnsi"/>
                                <w:sz w:val="22"/>
                              </w:rPr>
                            </w:pPr>
                            <w:r w:rsidRPr="005F10E6">
                              <w:rPr>
                                <w:rFonts w:asciiTheme="minorHAnsi" w:hAnsiTheme="minorHAnsi"/>
                                <w:sz w:val="22"/>
                              </w:rPr>
                              <w:t xml:space="preserve">Mass </w:t>
                            </w:r>
                            <w:r w:rsidR="00BB1916">
                              <w:rPr>
                                <w:rFonts w:asciiTheme="minorHAnsi" w:hAnsiTheme="minorHAnsi"/>
                                <w:sz w:val="22"/>
                              </w:rPr>
                              <w:t xml:space="preserve">(D080369) </w:t>
                            </w:r>
                            <w:r w:rsidRPr="005F10E6">
                              <w:rPr>
                                <w:rFonts w:asciiTheme="minorHAnsi" w:hAnsiTheme="minorHAnsi"/>
                                <w:sz w:val="22"/>
                              </w:rPr>
                              <w:t>radius/flat transitions rounded off to give clearance to middle wires (this could also be done by modifying n3 on the wire clamp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22" o:spid="_x0000_s1055" type="#_x0000_t61" style="position:absolute;margin-left:158.25pt;margin-top:.85pt;width:149.25pt;height:8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" adj="31391,28992" fillcolor="#9bbb59 [3206]" strokecolor="#4e6128 [1606]" strokeweight="2pt">
                <v:textbox>
                  <w:txbxContent>
                    <w:p w:rsidR="008A12A5" w:rsidRPr="005F10E6" w:rsidRDefault="008A12A5" w:rsidP="008A12A5">
                      <w:pPr>
                        <w:jc w:val="center"/>
                        <w:rPr>
                          <w:rFonts w:asciiTheme="minorHAnsi" w:hAnsiTheme="minorHAnsi"/>
                          <w:sz w:val="22"/>
                        </w:rPr>
                      </w:pPr>
                      <w:r w:rsidRPr="005F10E6">
                        <w:rPr>
                          <w:rFonts w:asciiTheme="minorHAnsi" w:hAnsiTheme="minorHAnsi"/>
                          <w:sz w:val="22"/>
                        </w:rPr>
                        <w:t xml:space="preserve">Mass </w:t>
                      </w:r>
                      <w:r w:rsidR="00BB1916">
                        <w:rPr>
                          <w:rFonts w:asciiTheme="minorHAnsi" w:hAnsiTheme="minorHAnsi"/>
                          <w:sz w:val="22"/>
                        </w:rPr>
                        <w:t xml:space="preserve">(D080369) </w:t>
                      </w:r>
                      <w:r w:rsidRPr="005F10E6">
                        <w:rPr>
                          <w:rFonts w:asciiTheme="minorHAnsi" w:hAnsiTheme="minorHAnsi"/>
                          <w:sz w:val="22"/>
                        </w:rPr>
                        <w:t>radius/flat transitions rounded off to give clearance to middle wires (this could also be done by modifying n3 on the wire clamp</w:t>
                      </w:r>
                    </w:p>
                  </w:txbxContent>
                </v:textbox>
              </v:shape>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704320" behindDoc="0" locked="0" layoutInCell="1" allowOverlap="1" wp14:anchorId="4E92F247" wp14:editId="76656921">
                <wp:simplePos x="0" y="0"/>
                <wp:positionH relativeFrom="column">
                  <wp:posOffset>0</wp:posOffset>
                </wp:positionH>
                <wp:positionV relativeFrom="paragraph">
                  <wp:posOffset>3592195</wp:posOffset>
                </wp:positionV>
                <wp:extent cx="1952625" cy="704850"/>
                <wp:effectExtent l="0" t="1504950" r="28575" b="19050"/>
                <wp:wrapNone/>
                <wp:docPr id="321" name="Rectangular Callout 321"/>
                <wp:cNvGraphicFramePr/>
                <a:graphic xmlns:a="http://schemas.openxmlformats.org/drawingml/2006/main">
                  <a:graphicData uri="http://schemas.microsoft.com/office/word/2010/wordprocessingShape">
                    <wps:wsp>
                      <wps:cNvSpPr/>
                      <wps:spPr>
                        <a:xfrm>
                          <a:off x="0" y="0"/>
                          <a:ext cx="1952625" cy="704850"/>
                        </a:xfrm>
                        <a:prstGeom prst="wedgeRectCallout">
                          <a:avLst>
                            <a:gd name="adj1" fmla="val -23263"/>
                            <a:gd name="adj2" fmla="val -261271"/>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5F10E6" w:rsidRDefault="008A12A5" w:rsidP="008A12A5">
                            <w:pPr>
                              <w:jc w:val="center"/>
                              <w:rPr>
                                <w:rFonts w:asciiTheme="minorHAnsi" w:hAnsiTheme="minorHAnsi"/>
                                <w:sz w:val="22"/>
                              </w:rPr>
                            </w:pPr>
                            <w:r w:rsidRPr="005F10E6">
                              <w:rPr>
                                <w:rFonts w:asciiTheme="minorHAnsi" w:hAnsiTheme="minorHAnsi"/>
                                <w:sz w:val="22"/>
                              </w:rPr>
                              <w:t xml:space="preserve">Wire clamps </w:t>
                            </w:r>
                            <w:r w:rsidR="00BB1916">
                              <w:rPr>
                                <w:rFonts w:asciiTheme="minorHAnsi" w:hAnsiTheme="minorHAnsi"/>
                                <w:sz w:val="22"/>
                              </w:rPr>
                              <w:t xml:space="preserve">(D080007) </w:t>
                            </w:r>
                            <w:r w:rsidRPr="005F10E6">
                              <w:rPr>
                                <w:rFonts w:asciiTheme="minorHAnsi" w:hAnsiTheme="minorHAnsi"/>
                                <w:sz w:val="22"/>
                              </w:rPr>
                              <w:t>extended outward to allow vertical wires to the larger mass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21" o:spid="_x0000_s1056" type="#_x0000_t61" style="position:absolute;margin-left:0;margin-top:282.85pt;width:153.75pt;height:5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" adj="5775,-45635" fillcolor="#9bbb59 [3206]" strokecolor="#4e6128 [1606]" strokeweight="2pt">
                <v:textbox>
                  <w:txbxContent>
                    <w:p w:rsidR="008A12A5" w:rsidRPr="005F10E6" w:rsidRDefault="008A12A5" w:rsidP="008A12A5">
                      <w:pPr>
                        <w:jc w:val="center"/>
                        <w:rPr>
                          <w:rFonts w:asciiTheme="minorHAnsi" w:hAnsiTheme="minorHAnsi"/>
                          <w:sz w:val="22"/>
                        </w:rPr>
                      </w:pPr>
                      <w:r w:rsidRPr="005F10E6">
                        <w:rPr>
                          <w:rFonts w:asciiTheme="minorHAnsi" w:hAnsiTheme="minorHAnsi"/>
                          <w:sz w:val="22"/>
                        </w:rPr>
                        <w:t xml:space="preserve">Wire clamps </w:t>
                      </w:r>
                      <w:r w:rsidR="00BB1916">
                        <w:rPr>
                          <w:rFonts w:asciiTheme="minorHAnsi" w:hAnsiTheme="minorHAnsi"/>
                          <w:sz w:val="22"/>
                        </w:rPr>
                        <w:t xml:space="preserve">(D080007) </w:t>
                      </w:r>
                      <w:r w:rsidRPr="005F10E6">
                        <w:rPr>
                          <w:rFonts w:asciiTheme="minorHAnsi" w:hAnsiTheme="minorHAnsi"/>
                          <w:sz w:val="22"/>
                        </w:rPr>
                        <w:t>extended outward to allow vertical wires to the larger mass below</w:t>
                      </w:r>
                    </w:p>
                  </w:txbxContent>
                </v:textbox>
              </v:shape>
            </w:pict>
          </mc:Fallback>
        </mc:AlternateContent>
      </w:r>
      <w:r w:rsidRPr="008A12A5">
        <w:rPr>
          <w:rFonts w:asciiTheme="minorHAnsi" w:hAnsiTheme="minorHAnsi"/>
          <w:noProof/>
          <w:sz w:val="22"/>
          <w:lang w:eastAsia="en-GB"/>
        </w:rPr>
        <w:drawing>
          <wp:inline distT="0" distB="0" distL="0" distR="0" wp14:anchorId="2B7F00F0" wp14:editId="4253CAE2">
            <wp:extent cx="5776207" cy="4286250"/>
            <wp:effectExtent l="0" t="0" r="0" b="0"/>
            <wp:docPr id="8" name="Picture 8" descr="C:\Users\jod22\Desktop\BS_larger_mass\d080368_middle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d22\Desktop\BS_larger_mass\d080368_middle_front.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618" t="16595" r="998" b="16716"/>
                    <a:stretch/>
                  </pic:blipFill>
                  <pic:spPr bwMode="auto">
                    <a:xfrm>
                      <a:off x="0" y="0"/>
                      <a:ext cx="5781675" cy="4290308"/>
                    </a:xfrm>
                    <a:prstGeom prst="rect">
                      <a:avLst/>
                    </a:prstGeom>
                    <a:noFill/>
                    <a:ln>
                      <a:noFill/>
                    </a:ln>
                    <a:extLst>
                      <a:ext uri="{53640926-AAD7-44D8-BBD7-CCE9431645EC}">
                        <a14:shadowObscured xmlns:a14="http://schemas.microsoft.com/office/drawing/2010/main"/>
                      </a:ext>
                    </a:extLst>
                  </pic:spPr>
                </pic:pic>
              </a:graphicData>
            </a:graphic>
          </wp:inline>
        </w:drawing>
      </w:r>
    </w:p>
    <w:p w:rsidR="008A12A5" w:rsidRPr="008A12A5" w:rsidRDefault="008A12A5" w:rsidP="008A12A5">
      <w:pPr>
        <w:rPr>
          <w:rFonts w:asciiTheme="minorHAnsi" w:hAnsiTheme="minorHAnsi"/>
          <w:noProof/>
          <w:sz w:val="22"/>
          <w:lang w:eastAsia="en-GB"/>
        </w:rPr>
      </w:pPr>
    </w:p>
    <w:p w:rsidR="008A12A5" w:rsidRPr="008A12A5" w:rsidRDefault="008A12A5" w:rsidP="008A12A5">
      <w:pPr>
        <w:rPr>
          <w:rFonts w:asciiTheme="minorHAnsi" w:hAnsiTheme="minorHAnsi"/>
          <w:noProof/>
          <w:sz w:val="22"/>
          <w:lang w:eastAsia="en-GB"/>
        </w:rPr>
      </w:pPr>
      <w:r w:rsidRPr="008A12A5">
        <w:rPr>
          <w:rFonts w:asciiTheme="minorHAnsi" w:hAnsiTheme="minorHAnsi"/>
          <w:noProof/>
          <w:sz w:val="22"/>
          <w:lang w:eastAsia="en-GB"/>
        </w:rPr>
        <w:t>Note:</w:t>
      </w:r>
    </w:p>
    <w:p w:rsidR="008A12A5" w:rsidRPr="008A12A5" w:rsidRDefault="008A12A5" w:rsidP="008A12A5">
      <w:pPr>
        <w:rPr>
          <w:rFonts w:asciiTheme="minorHAnsi" w:hAnsiTheme="minorHAnsi"/>
          <w:noProof/>
          <w:sz w:val="22"/>
          <w:lang w:eastAsia="en-GB"/>
        </w:rPr>
      </w:pPr>
      <w:r w:rsidRPr="008A12A5">
        <w:rPr>
          <w:rFonts w:asciiTheme="minorHAnsi" w:hAnsiTheme="minorHAnsi"/>
          <w:noProof/>
          <w:sz w:val="22"/>
          <w:lang w:eastAsia="en-GB"/>
        </w:rPr>
        <w:t>Changes to mass dynamics are thought to be negligible</w:t>
      </w:r>
      <w:r w:rsidRPr="008A12A5">
        <w:rPr>
          <w:rFonts w:asciiTheme="minorHAnsi" w:hAnsiTheme="minorHAnsi"/>
          <w:noProof/>
          <w:sz w:val="22"/>
          <w:lang w:eastAsia="en-GB"/>
        </w:rPr>
        <w:br w:type="page"/>
      </w:r>
    </w:p>
    <w:p w:rsidR="008A12A5" w:rsidRPr="008A12A5" w:rsidRDefault="00E1649F" w:rsidP="008A12A5">
      <w:pPr>
        <w:rPr>
          <w:rFonts w:asciiTheme="minorHAnsi" w:hAnsiTheme="minorHAnsi"/>
          <w:noProof/>
          <w:sz w:val="22"/>
          <w:lang w:eastAsia="en-GB"/>
        </w:rPr>
      </w:pPr>
      <w:r>
        <w:rPr>
          <w:rFonts w:asciiTheme="minorHAnsi" w:hAnsiTheme="minorHAnsi"/>
          <w:noProof/>
          <w:sz w:val="22"/>
          <w:lang w:eastAsia="en-GB"/>
        </w:rPr>
        <w:lastRenderedPageBreak/>
        <w:t>Intermediate</w:t>
      </w:r>
      <w:r w:rsidR="008A12A5" w:rsidRPr="008A12A5">
        <w:rPr>
          <w:rFonts w:asciiTheme="minorHAnsi" w:hAnsiTheme="minorHAnsi"/>
          <w:noProof/>
          <w:sz w:val="22"/>
          <w:lang w:eastAsia="en-GB"/>
        </w:rPr>
        <w:t xml:space="preserve"> mass shown with upper/lower structures</w:t>
      </w:r>
    </w:p>
    <w:p w:rsidR="008A12A5" w:rsidRPr="008A12A5" w:rsidRDefault="008A12A5" w:rsidP="008A12A5">
      <w:pPr>
        <w:rPr>
          <w:rFonts w:asciiTheme="minorHAnsi" w:hAnsiTheme="minorHAnsi"/>
          <w:sz w:val="22"/>
        </w:rPr>
      </w:pPr>
      <w:r w:rsidRPr="008A12A5">
        <w:rPr>
          <w:rFonts w:asciiTheme="minorHAnsi" w:hAnsiTheme="minorHAnsi"/>
          <w:noProof/>
          <w:sz w:val="22"/>
          <w:lang w:eastAsia="en-GB"/>
        </w:rPr>
        <mc:AlternateContent>
          <mc:Choice Requires="wps">
            <w:drawing>
              <wp:anchor distT="0" distB="0" distL="114300" distR="114300" simplePos="0" relativeHeight="251706368" behindDoc="0" locked="0" layoutInCell="1" allowOverlap="1" wp14:anchorId="239B15D2" wp14:editId="0FA0EB57">
                <wp:simplePos x="0" y="0"/>
                <wp:positionH relativeFrom="column">
                  <wp:posOffset>0</wp:posOffset>
                </wp:positionH>
                <wp:positionV relativeFrom="paragraph">
                  <wp:posOffset>635</wp:posOffset>
                </wp:positionV>
                <wp:extent cx="1895475" cy="733425"/>
                <wp:effectExtent l="0" t="0" r="28575" b="1133475"/>
                <wp:wrapNone/>
                <wp:docPr id="323" name="Rectangular Callout 323"/>
                <wp:cNvGraphicFramePr/>
                <a:graphic xmlns:a="http://schemas.openxmlformats.org/drawingml/2006/main">
                  <a:graphicData uri="http://schemas.microsoft.com/office/word/2010/wordprocessingShape">
                    <wps:wsp>
                      <wps:cNvSpPr/>
                      <wps:spPr>
                        <a:xfrm>
                          <a:off x="0" y="0"/>
                          <a:ext cx="1895475" cy="733425"/>
                        </a:xfrm>
                        <a:prstGeom prst="wedgeRectCallout">
                          <a:avLst>
                            <a:gd name="adj1" fmla="val 4375"/>
                            <a:gd name="adj2" fmla="val 196778"/>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E1649F" w:rsidRDefault="008A12A5" w:rsidP="008A12A5">
                            <w:pPr>
                              <w:jc w:val="center"/>
                              <w:rPr>
                                <w:rFonts w:asciiTheme="minorHAnsi" w:hAnsiTheme="minorHAnsi"/>
                                <w:sz w:val="22"/>
                              </w:rPr>
                            </w:pPr>
                            <w:r w:rsidRPr="00E1649F">
                              <w:rPr>
                                <w:rFonts w:asciiTheme="minorHAnsi" w:hAnsiTheme="minorHAnsi"/>
                                <w:sz w:val="22"/>
                              </w:rPr>
                              <w:t>Clamps extend beyond existing lower structure top half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23" o:spid="_x0000_s1057" type="#_x0000_t61" style="position:absolute;margin-left:0;margin-top:.05pt;width:149.25pt;height:5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" adj="11745,53304" fillcolor="#9bbb59 [3206]" strokecolor="#4e6128 [1606]" strokeweight="2pt">
                <v:textbox>
                  <w:txbxContent>
                    <w:p w:rsidR="008A12A5" w:rsidRPr="00E1649F" w:rsidRDefault="008A12A5" w:rsidP="008A12A5">
                      <w:pPr>
                        <w:jc w:val="center"/>
                        <w:rPr>
                          <w:rFonts w:asciiTheme="minorHAnsi" w:hAnsiTheme="minorHAnsi"/>
                          <w:sz w:val="22"/>
                        </w:rPr>
                      </w:pPr>
                      <w:r w:rsidRPr="00E1649F">
                        <w:rPr>
                          <w:rFonts w:asciiTheme="minorHAnsi" w:hAnsiTheme="minorHAnsi"/>
                          <w:sz w:val="22"/>
                        </w:rPr>
                        <w:t>Clamps extend beyond existing lower structure top half</w:t>
                      </w:r>
                    </w:p>
                  </w:txbxContent>
                </v:textbox>
              </v:shape>
            </w:pict>
          </mc:Fallback>
        </mc:AlternateContent>
      </w:r>
      <w:r w:rsidRPr="008A12A5">
        <w:rPr>
          <w:rFonts w:asciiTheme="minorHAnsi" w:hAnsiTheme="minorHAnsi"/>
          <w:noProof/>
          <w:sz w:val="22"/>
          <w:lang w:eastAsia="en-GB"/>
        </w:rPr>
        <w:drawing>
          <wp:inline distT="0" distB="0" distL="0" distR="0" wp14:anchorId="2B71181D" wp14:editId="2CB6CA28">
            <wp:extent cx="5915025" cy="3496241"/>
            <wp:effectExtent l="0" t="0" r="0" b="9525"/>
            <wp:docPr id="9" name="Picture 9" descr="C:\Users\jod22\Desktop\BS_larger_mass\d1000392_middle_front_w_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d22\Desktop\BS_larger_mass\d1000392_middle_front_w_fram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492" t="14008" r="5991" b="17458"/>
                    <a:stretch/>
                  </pic:blipFill>
                  <pic:spPr bwMode="auto">
                    <a:xfrm>
                      <a:off x="0" y="0"/>
                      <a:ext cx="5922811" cy="3500843"/>
                    </a:xfrm>
                    <a:prstGeom prst="rect">
                      <a:avLst/>
                    </a:prstGeom>
                    <a:noFill/>
                    <a:ln>
                      <a:noFill/>
                    </a:ln>
                    <a:extLst>
                      <a:ext uri="{53640926-AAD7-44D8-BBD7-CCE9431645EC}">
                        <a14:shadowObscured xmlns:a14="http://schemas.microsoft.com/office/drawing/2010/main"/>
                      </a:ext>
                    </a:extLst>
                  </pic:spPr>
                </pic:pic>
              </a:graphicData>
            </a:graphic>
          </wp:inline>
        </w:drawing>
      </w:r>
    </w:p>
    <w:p w:rsidR="008A12A5" w:rsidRPr="008A12A5" w:rsidRDefault="008A12A5" w:rsidP="008A12A5">
      <w:pPr>
        <w:rPr>
          <w:rFonts w:asciiTheme="minorHAnsi" w:hAnsiTheme="minorHAnsi"/>
          <w:sz w:val="22"/>
        </w:rPr>
      </w:pPr>
    </w:p>
    <w:p w:rsidR="008A12A5" w:rsidRPr="008A12A5" w:rsidRDefault="00E1649F" w:rsidP="008A12A5">
      <w:pPr>
        <w:rPr>
          <w:rFonts w:asciiTheme="minorHAnsi" w:hAnsiTheme="minorHAnsi"/>
          <w:noProof/>
          <w:sz w:val="22"/>
          <w:lang w:eastAsia="en-GB"/>
        </w:rPr>
      </w:pPr>
      <w:r>
        <w:rPr>
          <w:rFonts w:asciiTheme="minorHAnsi" w:hAnsiTheme="minorHAnsi"/>
          <w:noProof/>
          <w:sz w:val="22"/>
          <w:lang w:eastAsia="en-GB"/>
        </w:rPr>
        <w:t>Intermediate</w:t>
      </w:r>
      <w:r w:rsidR="008A12A5" w:rsidRPr="008A12A5">
        <w:rPr>
          <w:rFonts w:asciiTheme="minorHAnsi" w:hAnsiTheme="minorHAnsi"/>
          <w:noProof/>
          <w:sz w:val="22"/>
          <w:lang w:eastAsia="en-GB"/>
        </w:rPr>
        <w:t xml:space="preserve"> mass shown with upper/lower structures – section view through CL</w:t>
      </w:r>
    </w:p>
    <w:p w:rsidR="008A12A5" w:rsidRPr="008A12A5" w:rsidRDefault="008A12A5" w:rsidP="008A12A5">
      <w:pPr>
        <w:rPr>
          <w:rFonts w:asciiTheme="minorHAnsi" w:hAnsiTheme="minorHAnsi"/>
          <w:b/>
          <w:sz w:val="22"/>
        </w:rPr>
      </w:pPr>
      <w:r w:rsidRPr="008A12A5">
        <w:rPr>
          <w:rFonts w:asciiTheme="minorHAnsi" w:hAnsiTheme="minorHAnsi"/>
          <w:noProof/>
          <w:sz w:val="22"/>
          <w:lang w:eastAsia="en-GB"/>
        </w:rPr>
        <mc:AlternateContent>
          <mc:Choice Requires="wps">
            <w:drawing>
              <wp:anchor distT="0" distB="0" distL="114300" distR="114300" simplePos="0" relativeHeight="251708416" behindDoc="0" locked="0" layoutInCell="1" allowOverlap="1" wp14:anchorId="7B762E27" wp14:editId="7FD59543">
                <wp:simplePos x="0" y="0"/>
                <wp:positionH relativeFrom="column">
                  <wp:posOffset>1895475</wp:posOffset>
                </wp:positionH>
                <wp:positionV relativeFrom="paragraph">
                  <wp:posOffset>649605</wp:posOffset>
                </wp:positionV>
                <wp:extent cx="1895475" cy="1095375"/>
                <wp:effectExtent l="0" t="152400" r="447675" b="28575"/>
                <wp:wrapNone/>
                <wp:docPr id="325" name="Rectangular Callout 325"/>
                <wp:cNvGraphicFramePr/>
                <a:graphic xmlns:a="http://schemas.openxmlformats.org/drawingml/2006/main">
                  <a:graphicData uri="http://schemas.microsoft.com/office/word/2010/wordprocessingShape">
                    <wps:wsp>
                      <wps:cNvSpPr/>
                      <wps:spPr>
                        <a:xfrm>
                          <a:off x="0" y="0"/>
                          <a:ext cx="1895475" cy="1095375"/>
                        </a:xfrm>
                        <a:prstGeom prst="wedgeRectCallout">
                          <a:avLst>
                            <a:gd name="adj1" fmla="val 71712"/>
                            <a:gd name="adj2" fmla="val -63347"/>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E1649F" w:rsidRDefault="008A12A5" w:rsidP="008A12A5">
                            <w:pPr>
                              <w:jc w:val="center"/>
                              <w:rPr>
                                <w:rFonts w:asciiTheme="minorHAnsi" w:hAnsiTheme="minorHAnsi"/>
                                <w:sz w:val="22"/>
                              </w:rPr>
                            </w:pPr>
                            <w:r w:rsidRPr="00E1649F">
                              <w:rPr>
                                <w:rFonts w:asciiTheme="minorHAnsi" w:hAnsiTheme="minorHAnsi"/>
                                <w:sz w:val="22"/>
                              </w:rPr>
                              <w:t>Middle wires exit lower structure through existing cut-outs in lower structure, meaning no modifications are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25" o:spid="_x0000_s1058" type="#_x0000_t61" style="position:absolute;margin-left:149.25pt;margin-top:51.15pt;width:149.25pt;height:8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" adj="26290,-2883" fillcolor="#9bbb59 [3206]" strokecolor="#4e6128 [1606]" strokeweight="2pt">
                <v:textbox>
                  <w:txbxContent>
                    <w:p w:rsidR="008A12A5" w:rsidRPr="00E1649F" w:rsidRDefault="008A12A5" w:rsidP="008A12A5">
                      <w:pPr>
                        <w:jc w:val="center"/>
                        <w:rPr>
                          <w:rFonts w:asciiTheme="minorHAnsi" w:hAnsiTheme="minorHAnsi"/>
                          <w:sz w:val="22"/>
                        </w:rPr>
                      </w:pPr>
                      <w:r w:rsidRPr="00E1649F">
                        <w:rPr>
                          <w:rFonts w:asciiTheme="minorHAnsi" w:hAnsiTheme="minorHAnsi"/>
                          <w:sz w:val="22"/>
                        </w:rPr>
                        <w:t>Middle wires exit lower structure through existing cut-outs in lower structure, meaning no modifications are required</w:t>
                      </w:r>
                    </w:p>
                  </w:txbxContent>
                </v:textbox>
              </v:shape>
            </w:pict>
          </mc:Fallback>
        </mc:AlternateContent>
      </w:r>
      <w:r w:rsidRPr="008A12A5">
        <w:rPr>
          <w:rFonts w:asciiTheme="minorHAnsi" w:hAnsiTheme="minorHAnsi"/>
          <w:b/>
          <w:noProof/>
          <w:sz w:val="22"/>
          <w:lang w:eastAsia="en-GB"/>
        </w:rPr>
        <mc:AlternateContent>
          <mc:Choice Requires="wps">
            <w:drawing>
              <wp:anchor distT="0" distB="0" distL="114300" distR="114300" simplePos="0" relativeHeight="251707392" behindDoc="0" locked="0" layoutInCell="1" allowOverlap="1" wp14:anchorId="3FCC185C" wp14:editId="13CF665A">
                <wp:simplePos x="0" y="0"/>
                <wp:positionH relativeFrom="column">
                  <wp:posOffset>0</wp:posOffset>
                </wp:positionH>
                <wp:positionV relativeFrom="paragraph">
                  <wp:posOffset>2364105</wp:posOffset>
                </wp:positionV>
                <wp:extent cx="2905125" cy="1104900"/>
                <wp:effectExtent l="0" t="514350" r="28575" b="19050"/>
                <wp:wrapNone/>
                <wp:docPr id="324" name="Rectangular Callout 324"/>
                <wp:cNvGraphicFramePr/>
                <a:graphic xmlns:a="http://schemas.openxmlformats.org/drawingml/2006/main">
                  <a:graphicData uri="http://schemas.microsoft.com/office/word/2010/wordprocessingShape">
                    <wps:wsp>
                      <wps:cNvSpPr/>
                      <wps:spPr>
                        <a:xfrm>
                          <a:off x="0" y="0"/>
                          <a:ext cx="2905125" cy="1104900"/>
                        </a:xfrm>
                        <a:prstGeom prst="wedgeRectCallout">
                          <a:avLst>
                            <a:gd name="adj1" fmla="val -13637"/>
                            <a:gd name="adj2" fmla="val -95597"/>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E1649F" w:rsidRDefault="008A12A5" w:rsidP="008A12A5">
                            <w:pPr>
                              <w:jc w:val="center"/>
                              <w:rPr>
                                <w:rFonts w:asciiTheme="minorHAnsi" w:hAnsiTheme="minorHAnsi"/>
                                <w:sz w:val="22"/>
                              </w:rPr>
                            </w:pPr>
                            <w:r w:rsidRPr="00E1649F">
                              <w:rPr>
                                <w:rFonts w:asciiTheme="minorHAnsi" w:hAnsiTheme="minorHAnsi"/>
                                <w:sz w:val="22"/>
                              </w:rPr>
                              <w:t>Existing cut-outs in lower structure are probably sufficient to allow the extended clamps clearance to pass through – however a minor modification could increase the clearance further if necessary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24" o:spid="_x0000_s1059" type="#_x0000_t61" style="position:absolute;margin-left:0;margin-top:186.15pt;width:228.75pt;height:8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" adj="7854,-9849" fillcolor="#9bbb59 [3206]" strokecolor="#4e6128 [1606]" strokeweight="2pt">
                <v:textbox>
                  <w:txbxContent>
                    <w:p w:rsidR="008A12A5" w:rsidRPr="00E1649F" w:rsidRDefault="008A12A5" w:rsidP="008A12A5">
                      <w:pPr>
                        <w:jc w:val="center"/>
                        <w:rPr>
                          <w:rFonts w:asciiTheme="minorHAnsi" w:hAnsiTheme="minorHAnsi"/>
                          <w:sz w:val="22"/>
                        </w:rPr>
                      </w:pPr>
                      <w:r w:rsidRPr="00E1649F">
                        <w:rPr>
                          <w:rFonts w:asciiTheme="minorHAnsi" w:hAnsiTheme="minorHAnsi"/>
                          <w:sz w:val="22"/>
                        </w:rPr>
                        <w:t>Existing cut-outs in lower structure are probably sufficient to allow the extended clamps clearance to pass through – however a minor modification could increase the clearance further if necessary</w:t>
                      </w:r>
                    </w:p>
                  </w:txbxContent>
                </v:textbox>
              </v:shape>
            </w:pict>
          </mc:Fallback>
        </mc:AlternateContent>
      </w:r>
      <w:r w:rsidRPr="008A12A5">
        <w:rPr>
          <w:rFonts w:asciiTheme="minorHAnsi" w:hAnsiTheme="minorHAnsi"/>
          <w:b/>
          <w:noProof/>
          <w:sz w:val="22"/>
          <w:lang w:eastAsia="en-GB"/>
        </w:rPr>
        <w:drawing>
          <wp:inline distT="0" distB="0" distL="0" distR="0" wp14:anchorId="169657E0" wp14:editId="20B5E34D">
            <wp:extent cx="5915025" cy="3467100"/>
            <wp:effectExtent l="0" t="0" r="9525" b="0"/>
            <wp:docPr id="10" name="Picture 10" descr="C:\Users\jod22\Desktop\BS_larger_mass\d1000392_middle_fr_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d22\Desktop\BS_larger_mass\d1000392_middle_fr_sectio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156" t="14013" r="4992" b="18530"/>
                    <a:stretch/>
                  </pic:blipFill>
                  <pic:spPr bwMode="auto">
                    <a:xfrm>
                      <a:off x="0" y="0"/>
                      <a:ext cx="5916774" cy="3468125"/>
                    </a:xfrm>
                    <a:prstGeom prst="rect">
                      <a:avLst/>
                    </a:prstGeom>
                    <a:noFill/>
                    <a:ln>
                      <a:noFill/>
                    </a:ln>
                    <a:extLst>
                      <a:ext uri="{53640926-AAD7-44D8-BBD7-CCE9431645EC}">
                        <a14:shadowObscured xmlns:a14="http://schemas.microsoft.com/office/drawing/2010/main"/>
                      </a:ext>
                    </a:extLst>
                  </pic:spPr>
                </pic:pic>
              </a:graphicData>
            </a:graphic>
          </wp:inline>
        </w:drawing>
      </w:r>
    </w:p>
    <w:p w:rsidR="008A12A5" w:rsidRPr="008A12A5" w:rsidRDefault="008A12A5" w:rsidP="008A12A5">
      <w:pPr>
        <w:rPr>
          <w:rFonts w:asciiTheme="minorHAnsi" w:hAnsiTheme="minorHAnsi"/>
          <w:noProof/>
          <w:sz w:val="22"/>
          <w:lang w:eastAsia="en-GB"/>
        </w:rPr>
      </w:pPr>
    </w:p>
    <w:p w:rsidR="008A12A5" w:rsidRPr="008A12A5" w:rsidRDefault="00E1649F" w:rsidP="00E1649F">
      <w:pPr>
        <w:pStyle w:val="Heading1"/>
        <w:rPr>
          <w:noProof/>
          <w:lang w:eastAsia="en-GB"/>
        </w:rPr>
      </w:pPr>
      <w:bookmarkStart w:id="18" w:name="_Toc406058286"/>
      <w:r>
        <w:rPr>
          <w:noProof/>
          <w:lang w:eastAsia="en-GB"/>
        </w:rPr>
        <w:lastRenderedPageBreak/>
        <w:t>Test</w:t>
      </w:r>
      <w:r w:rsidR="008A12A5" w:rsidRPr="008A12A5">
        <w:rPr>
          <w:noProof/>
          <w:lang w:eastAsia="en-GB"/>
        </w:rPr>
        <w:t xml:space="preserve"> mass dummy</w:t>
      </w:r>
      <w:bookmarkEnd w:id="18"/>
    </w:p>
    <w:p w:rsidR="008A12A5" w:rsidRPr="008A12A5" w:rsidRDefault="008A12A5" w:rsidP="00E1649F">
      <w:pPr>
        <w:pStyle w:val="Heading2"/>
        <w:rPr>
          <w:noProof/>
          <w:lang w:eastAsia="en-GB"/>
        </w:rPr>
      </w:pPr>
      <w:bookmarkStart w:id="19" w:name="_Toc406058287"/>
      <w:r w:rsidRPr="008A12A5">
        <w:rPr>
          <w:noProof/>
          <w:lang w:eastAsia="en-GB"/>
        </w:rPr>
        <w:t>Design intent for modifications:</w:t>
      </w:r>
      <w:bookmarkEnd w:id="19"/>
    </w:p>
    <w:p w:rsidR="008A12A5" w:rsidRPr="008A12A5" w:rsidRDefault="008A12A5" w:rsidP="008A12A5">
      <w:pPr>
        <w:pStyle w:val="ListParagraph"/>
        <w:numPr>
          <w:ilvl w:val="0"/>
          <w:numId w:val="38"/>
        </w:numPr>
        <w:rPr>
          <w:rFonts w:asciiTheme="minorHAnsi" w:hAnsiTheme="minorHAnsi"/>
          <w:noProof/>
          <w:sz w:val="22"/>
          <w:lang w:eastAsia="en-GB"/>
        </w:rPr>
      </w:pPr>
      <w:r w:rsidRPr="008A12A5">
        <w:rPr>
          <w:rFonts w:asciiTheme="minorHAnsi" w:hAnsiTheme="minorHAnsi"/>
          <w:noProof/>
          <w:sz w:val="22"/>
          <w:lang w:eastAsia="en-GB"/>
        </w:rPr>
        <w:t>It is clear that changes to the lower half of the lower structure are unavoidable, but it is the intention to maintain the original interfaces to all mating parts.</w:t>
      </w:r>
    </w:p>
    <w:p w:rsidR="008A12A5" w:rsidRPr="008A12A5" w:rsidRDefault="008A12A5" w:rsidP="008A12A5">
      <w:pPr>
        <w:pStyle w:val="ListParagraph"/>
        <w:numPr>
          <w:ilvl w:val="0"/>
          <w:numId w:val="38"/>
        </w:numPr>
        <w:rPr>
          <w:rFonts w:asciiTheme="minorHAnsi" w:hAnsiTheme="minorHAnsi"/>
          <w:noProof/>
          <w:sz w:val="22"/>
          <w:lang w:eastAsia="en-GB"/>
        </w:rPr>
      </w:pPr>
      <w:r w:rsidRPr="008A12A5">
        <w:rPr>
          <w:rFonts w:asciiTheme="minorHAnsi" w:hAnsiTheme="minorHAnsi"/>
          <w:noProof/>
          <w:sz w:val="22"/>
          <w:lang w:eastAsia="en-GB"/>
        </w:rPr>
        <w:t>Avoid modification to the Upper structure</w:t>
      </w:r>
    </w:p>
    <w:p w:rsidR="008A12A5" w:rsidRPr="008A12A5" w:rsidRDefault="008A12A5" w:rsidP="008A12A5">
      <w:pPr>
        <w:pStyle w:val="ListParagraph"/>
        <w:numPr>
          <w:ilvl w:val="0"/>
          <w:numId w:val="38"/>
        </w:numPr>
        <w:rPr>
          <w:rFonts w:asciiTheme="minorHAnsi" w:hAnsiTheme="minorHAnsi"/>
          <w:noProof/>
          <w:sz w:val="22"/>
          <w:lang w:eastAsia="en-GB"/>
        </w:rPr>
      </w:pPr>
      <w:r w:rsidRPr="008A12A5">
        <w:rPr>
          <w:rFonts w:asciiTheme="minorHAnsi" w:hAnsiTheme="minorHAnsi"/>
          <w:noProof/>
          <w:sz w:val="22"/>
          <w:lang w:eastAsia="en-GB"/>
        </w:rPr>
        <w:t>Use same EQ stops and support pads</w:t>
      </w:r>
    </w:p>
    <w:p w:rsidR="008A12A5" w:rsidRPr="008A12A5" w:rsidRDefault="00E1649F" w:rsidP="008A12A5">
      <w:pPr>
        <w:rPr>
          <w:rFonts w:asciiTheme="minorHAnsi" w:hAnsiTheme="minorHAnsi"/>
          <w:sz w:val="22"/>
        </w:rPr>
      </w:pPr>
      <w:r w:rsidRPr="008A12A5">
        <w:rPr>
          <w:rFonts w:asciiTheme="minorHAnsi" w:hAnsiTheme="minorHAnsi"/>
          <w:noProof/>
          <w:sz w:val="22"/>
          <w:lang w:eastAsia="en-GB"/>
        </w:rPr>
        <mc:AlternateContent>
          <mc:Choice Requires="wps">
            <w:drawing>
              <wp:anchor distT="0" distB="0" distL="114300" distR="114300" simplePos="0" relativeHeight="251712512" behindDoc="0" locked="0" layoutInCell="1" allowOverlap="1" wp14:anchorId="0046C3FC" wp14:editId="35D93AB1">
                <wp:simplePos x="0" y="0"/>
                <wp:positionH relativeFrom="column">
                  <wp:posOffset>0</wp:posOffset>
                </wp:positionH>
                <wp:positionV relativeFrom="paragraph">
                  <wp:posOffset>6341414</wp:posOffset>
                </wp:positionV>
                <wp:extent cx="2495550" cy="733425"/>
                <wp:effectExtent l="0" t="323850" r="19050" b="28575"/>
                <wp:wrapNone/>
                <wp:docPr id="329" name="Rectangular Callout 329"/>
                <wp:cNvGraphicFramePr/>
                <a:graphic xmlns:a="http://schemas.openxmlformats.org/drawingml/2006/main">
                  <a:graphicData uri="http://schemas.microsoft.com/office/word/2010/wordprocessingShape">
                    <wps:wsp>
                      <wps:cNvSpPr/>
                      <wps:spPr>
                        <a:xfrm>
                          <a:off x="0" y="0"/>
                          <a:ext cx="2495550" cy="733425"/>
                        </a:xfrm>
                        <a:prstGeom prst="wedgeRectCallout">
                          <a:avLst>
                            <a:gd name="adj1" fmla="val 35711"/>
                            <a:gd name="adj2" fmla="val -91534"/>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E1649F" w:rsidRDefault="008A12A5" w:rsidP="008A12A5">
                            <w:pPr>
                              <w:jc w:val="center"/>
                              <w:rPr>
                                <w:rFonts w:asciiTheme="minorHAnsi" w:hAnsiTheme="minorHAnsi"/>
                                <w:sz w:val="22"/>
                              </w:rPr>
                            </w:pPr>
                            <w:r w:rsidRPr="00E1649F">
                              <w:rPr>
                                <w:rFonts w:asciiTheme="minorHAnsi" w:hAnsiTheme="minorHAnsi"/>
                                <w:sz w:val="22"/>
                              </w:rPr>
                              <w:t>Mass enlarged from diameter 370</w:t>
                            </w:r>
                            <w:r w:rsidR="00BB1916">
                              <w:rPr>
                                <w:rFonts w:asciiTheme="minorHAnsi" w:hAnsiTheme="minorHAnsi"/>
                                <w:sz w:val="22"/>
                              </w:rPr>
                              <w:t>mm</w:t>
                            </w:r>
                            <w:r w:rsidRPr="00E1649F">
                              <w:rPr>
                                <w:rFonts w:asciiTheme="minorHAnsi" w:hAnsiTheme="minorHAnsi"/>
                                <w:sz w:val="22"/>
                              </w:rPr>
                              <w:t xml:space="preserve"> to diameter 450mm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29" o:spid="_x0000_s1060" type="#_x0000_t61" style="position:absolute;margin-left:0;margin-top:499.3pt;width:196.5pt;height:5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" adj="18514,-8971" fillcolor="#9bbb59 [3206]" strokecolor="#4e6128 [1606]" strokeweight="2pt">
                <v:textbox>
                  <w:txbxContent>
                    <w:p w:rsidR="008A12A5" w:rsidRPr="00E1649F" w:rsidRDefault="008A12A5" w:rsidP="008A12A5">
                      <w:pPr>
                        <w:jc w:val="center"/>
                        <w:rPr>
                          <w:rFonts w:asciiTheme="minorHAnsi" w:hAnsiTheme="minorHAnsi"/>
                          <w:sz w:val="22"/>
                        </w:rPr>
                      </w:pPr>
                      <w:r w:rsidRPr="00E1649F">
                        <w:rPr>
                          <w:rFonts w:asciiTheme="minorHAnsi" w:hAnsiTheme="minorHAnsi"/>
                          <w:sz w:val="22"/>
                        </w:rPr>
                        <w:t>Mass enlarged from diameter 370</w:t>
                      </w:r>
                      <w:r w:rsidR="00BB1916">
                        <w:rPr>
                          <w:rFonts w:asciiTheme="minorHAnsi" w:hAnsiTheme="minorHAnsi"/>
                          <w:sz w:val="22"/>
                        </w:rPr>
                        <w:t>mm</w:t>
                      </w:r>
                      <w:r w:rsidRPr="00E1649F">
                        <w:rPr>
                          <w:rFonts w:asciiTheme="minorHAnsi" w:hAnsiTheme="minorHAnsi"/>
                          <w:sz w:val="22"/>
                        </w:rPr>
                        <w:t xml:space="preserve"> to diameter 450mm</w:t>
                      </w:r>
                    </w:p>
                  </w:txbxContent>
                </v:textbox>
              </v:shape>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709440" behindDoc="0" locked="0" layoutInCell="1" allowOverlap="1" wp14:anchorId="508CA7EB" wp14:editId="3F12B504">
                <wp:simplePos x="0" y="0"/>
                <wp:positionH relativeFrom="column">
                  <wp:posOffset>3305175</wp:posOffset>
                </wp:positionH>
                <wp:positionV relativeFrom="paragraph">
                  <wp:posOffset>6258864</wp:posOffset>
                </wp:positionV>
                <wp:extent cx="2495550" cy="733425"/>
                <wp:effectExtent l="0" t="533400" r="19050" b="28575"/>
                <wp:wrapNone/>
                <wp:docPr id="326" name="Rectangular Callout 326"/>
                <wp:cNvGraphicFramePr/>
                <a:graphic xmlns:a="http://schemas.openxmlformats.org/drawingml/2006/main">
                  <a:graphicData uri="http://schemas.microsoft.com/office/word/2010/wordprocessingShape">
                    <wps:wsp>
                      <wps:cNvSpPr/>
                      <wps:spPr>
                        <a:xfrm>
                          <a:off x="0" y="0"/>
                          <a:ext cx="2495550" cy="733425"/>
                        </a:xfrm>
                        <a:prstGeom prst="wedgeRectCallout">
                          <a:avLst>
                            <a:gd name="adj1" fmla="val 8230"/>
                            <a:gd name="adj2" fmla="val -120105"/>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E1649F" w:rsidRDefault="008A12A5" w:rsidP="008A12A5">
                            <w:pPr>
                              <w:jc w:val="center"/>
                              <w:rPr>
                                <w:rFonts w:asciiTheme="minorHAnsi" w:hAnsiTheme="minorHAnsi"/>
                                <w:sz w:val="22"/>
                              </w:rPr>
                            </w:pPr>
                            <w:r w:rsidRPr="00E1649F">
                              <w:rPr>
                                <w:rFonts w:asciiTheme="minorHAnsi" w:hAnsiTheme="minorHAnsi"/>
                                <w:sz w:val="22"/>
                              </w:rPr>
                              <w:t>Lower structure bottom half enlarged to fit larger mass with the same clearance as for the previous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26" o:spid="_x0000_s1061" type="#_x0000_t61" style="position:absolute;margin-left:260.25pt;margin-top:492.8pt;width:196.5pt;height:5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" adj="12578,-15143" fillcolor="#9bbb59 [3206]" strokecolor="#4e6128 [1606]" strokeweight="2pt">
                <v:textbox>
                  <w:txbxContent>
                    <w:p w:rsidR="008A12A5" w:rsidRPr="00E1649F" w:rsidRDefault="008A12A5" w:rsidP="008A12A5">
                      <w:pPr>
                        <w:jc w:val="center"/>
                        <w:rPr>
                          <w:rFonts w:asciiTheme="minorHAnsi" w:hAnsiTheme="minorHAnsi"/>
                          <w:sz w:val="22"/>
                        </w:rPr>
                      </w:pPr>
                      <w:r w:rsidRPr="00E1649F">
                        <w:rPr>
                          <w:rFonts w:asciiTheme="minorHAnsi" w:hAnsiTheme="minorHAnsi"/>
                          <w:sz w:val="22"/>
                        </w:rPr>
                        <w:t>Lower structure bottom half enlarged to fit larger mass with the same clearance as for the previous design</w:t>
                      </w:r>
                    </w:p>
                  </w:txbxContent>
                </v:textbox>
              </v:shape>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710464" behindDoc="0" locked="0" layoutInCell="1" allowOverlap="1" wp14:anchorId="4BB741B4" wp14:editId="50607BC5">
                <wp:simplePos x="0" y="0"/>
                <wp:positionH relativeFrom="column">
                  <wp:posOffset>0</wp:posOffset>
                </wp:positionH>
                <wp:positionV relativeFrom="paragraph">
                  <wp:posOffset>1291894</wp:posOffset>
                </wp:positionV>
                <wp:extent cx="2952750" cy="1104900"/>
                <wp:effectExtent l="0" t="0" r="19050" b="476250"/>
                <wp:wrapNone/>
                <wp:docPr id="327" name="Rectangular Callout 327"/>
                <wp:cNvGraphicFramePr/>
                <a:graphic xmlns:a="http://schemas.openxmlformats.org/drawingml/2006/main">
                  <a:graphicData uri="http://schemas.microsoft.com/office/word/2010/wordprocessingShape">
                    <wps:wsp>
                      <wps:cNvSpPr/>
                      <wps:spPr>
                        <a:xfrm>
                          <a:off x="0" y="0"/>
                          <a:ext cx="2952750" cy="1104900"/>
                        </a:xfrm>
                        <a:prstGeom prst="wedgeRectCallout">
                          <a:avLst>
                            <a:gd name="adj1" fmla="val -34868"/>
                            <a:gd name="adj2" fmla="val 90542"/>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E1649F" w:rsidRDefault="008A12A5" w:rsidP="008A12A5">
                            <w:pPr>
                              <w:jc w:val="center"/>
                              <w:rPr>
                                <w:rFonts w:asciiTheme="minorHAnsi" w:hAnsiTheme="minorHAnsi"/>
                                <w:sz w:val="22"/>
                              </w:rPr>
                            </w:pPr>
                            <w:r w:rsidRPr="00E1649F">
                              <w:rPr>
                                <w:rFonts w:asciiTheme="minorHAnsi" w:hAnsiTheme="minorHAnsi"/>
                                <w:sz w:val="22"/>
                              </w:rPr>
                              <w:t xml:space="preserve">It looks as though it may be possible to incorporate the new lower structure bottom half </w:t>
                            </w:r>
                            <w:r w:rsidR="00BB1916">
                              <w:rPr>
                                <w:rFonts w:asciiTheme="minorHAnsi" w:hAnsiTheme="minorHAnsi"/>
                                <w:sz w:val="22"/>
                              </w:rPr>
                              <w:t xml:space="preserve">(D080006) </w:t>
                            </w:r>
                            <w:r w:rsidRPr="00E1649F">
                              <w:rPr>
                                <w:rFonts w:asciiTheme="minorHAnsi" w:hAnsiTheme="minorHAnsi"/>
                                <w:sz w:val="22"/>
                              </w:rPr>
                              <w:t>with the existing brace design with minor modifications,</w:t>
                            </w:r>
                            <w:r w:rsidR="00BB1916">
                              <w:rPr>
                                <w:rFonts w:asciiTheme="minorHAnsi" w:hAnsiTheme="minorHAnsi"/>
                                <w:sz w:val="22"/>
                              </w:rPr>
                              <w:t xml:space="preserve"> but this requires verification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27" o:spid="_x0000_s1062" type="#_x0000_t61" style="position:absolute;margin-left:0;margin-top:101.7pt;width:232.5pt;height:8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" adj="3269,30357" fillcolor="#9bbb59 [3206]" strokecolor="#4e6128 [1606]" strokeweight="2pt">
                <v:textbox>
                  <w:txbxContent>
                    <w:p w:rsidR="008A12A5" w:rsidRPr="00E1649F" w:rsidRDefault="008A12A5" w:rsidP="008A12A5">
                      <w:pPr>
                        <w:jc w:val="center"/>
                        <w:rPr>
                          <w:rFonts w:asciiTheme="minorHAnsi" w:hAnsiTheme="minorHAnsi"/>
                          <w:sz w:val="22"/>
                        </w:rPr>
                      </w:pPr>
                      <w:r w:rsidRPr="00E1649F">
                        <w:rPr>
                          <w:rFonts w:asciiTheme="minorHAnsi" w:hAnsiTheme="minorHAnsi"/>
                          <w:sz w:val="22"/>
                        </w:rPr>
                        <w:t xml:space="preserve">It looks as though it may be possible to incorporate the new lower structure bottom half </w:t>
                      </w:r>
                      <w:r w:rsidR="00BB1916">
                        <w:rPr>
                          <w:rFonts w:asciiTheme="minorHAnsi" w:hAnsiTheme="minorHAnsi"/>
                          <w:sz w:val="22"/>
                        </w:rPr>
                        <w:t xml:space="preserve">(D080006) </w:t>
                      </w:r>
                      <w:r w:rsidRPr="00E1649F">
                        <w:rPr>
                          <w:rFonts w:asciiTheme="minorHAnsi" w:hAnsiTheme="minorHAnsi"/>
                          <w:sz w:val="22"/>
                        </w:rPr>
                        <w:t>with the existing brace design with minor modifications,</w:t>
                      </w:r>
                      <w:r w:rsidR="00BB1916">
                        <w:rPr>
                          <w:rFonts w:asciiTheme="minorHAnsi" w:hAnsiTheme="minorHAnsi"/>
                          <w:sz w:val="22"/>
                        </w:rPr>
                        <w:t xml:space="preserve"> but this requires verification</w:t>
                      </w:r>
                    </w:p>
                  </w:txbxContent>
                </v:textbox>
              </v:shape>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711488" behindDoc="0" locked="0" layoutInCell="1" allowOverlap="1" wp14:anchorId="20790531" wp14:editId="5DC8ED5C">
                <wp:simplePos x="0" y="0"/>
                <wp:positionH relativeFrom="column">
                  <wp:posOffset>3095625</wp:posOffset>
                </wp:positionH>
                <wp:positionV relativeFrom="paragraph">
                  <wp:posOffset>1039191</wp:posOffset>
                </wp:positionV>
                <wp:extent cx="2419350" cy="1143000"/>
                <wp:effectExtent l="0" t="0" r="19050" b="400050"/>
                <wp:wrapNone/>
                <wp:docPr id="328" name="Rectangular Callout 328"/>
                <wp:cNvGraphicFramePr/>
                <a:graphic xmlns:a="http://schemas.openxmlformats.org/drawingml/2006/main">
                  <a:graphicData uri="http://schemas.microsoft.com/office/word/2010/wordprocessingShape">
                    <wps:wsp>
                      <wps:cNvSpPr/>
                      <wps:spPr>
                        <a:xfrm>
                          <a:off x="0" y="0"/>
                          <a:ext cx="2419350" cy="1143000"/>
                        </a:xfrm>
                        <a:prstGeom prst="wedgeRectCallout">
                          <a:avLst>
                            <a:gd name="adj1" fmla="val 10187"/>
                            <a:gd name="adj2" fmla="val 83127"/>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E1649F" w:rsidRDefault="008A12A5" w:rsidP="008A12A5">
                            <w:pPr>
                              <w:jc w:val="center"/>
                              <w:rPr>
                                <w:rFonts w:asciiTheme="minorHAnsi" w:hAnsiTheme="minorHAnsi"/>
                                <w:sz w:val="22"/>
                              </w:rPr>
                            </w:pPr>
                            <w:r w:rsidRPr="00E1649F">
                              <w:rPr>
                                <w:rFonts w:asciiTheme="minorHAnsi" w:hAnsiTheme="minorHAnsi"/>
                                <w:sz w:val="22"/>
                              </w:rPr>
                              <w:t>Re-designed interface bracket between the upper and lower structures allows modified lower structure to be bolted on without modifications to the upper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28" o:spid="_x0000_s1063" type="#_x0000_t61" style="position:absolute;margin-left:243.75pt;margin-top:81.85pt;width:190.5pt;height:9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" adj="13000,28755" fillcolor="#9bbb59 [3206]" strokecolor="#4e6128 [1606]" strokeweight="2pt">
                <v:textbox>
                  <w:txbxContent>
                    <w:p w:rsidR="008A12A5" w:rsidRPr="00E1649F" w:rsidRDefault="008A12A5" w:rsidP="008A12A5">
                      <w:pPr>
                        <w:jc w:val="center"/>
                        <w:rPr>
                          <w:rFonts w:asciiTheme="minorHAnsi" w:hAnsiTheme="minorHAnsi"/>
                          <w:sz w:val="22"/>
                        </w:rPr>
                      </w:pPr>
                      <w:r w:rsidRPr="00E1649F">
                        <w:rPr>
                          <w:rFonts w:asciiTheme="minorHAnsi" w:hAnsiTheme="minorHAnsi"/>
                          <w:sz w:val="22"/>
                        </w:rPr>
                        <w:t>Re-designed interface bracket between the upper and lower structures allows modified lower structure to be bolted on without modifications to the upper structure</w:t>
                      </w:r>
                    </w:p>
                  </w:txbxContent>
                </v:textbox>
              </v:shape>
            </w:pict>
          </mc:Fallback>
        </mc:AlternateContent>
      </w:r>
      <w:r w:rsidR="008A12A5" w:rsidRPr="008A12A5">
        <w:rPr>
          <w:rFonts w:asciiTheme="minorHAnsi" w:hAnsiTheme="minorHAnsi"/>
          <w:noProof/>
          <w:sz w:val="22"/>
          <w:lang w:eastAsia="en-GB"/>
        </w:rPr>
        <w:drawing>
          <wp:inline distT="0" distB="0" distL="0" distR="0" wp14:anchorId="1C479026" wp14:editId="0071B476">
            <wp:extent cx="5796501" cy="6827618"/>
            <wp:effectExtent l="0" t="0" r="0" b="0"/>
            <wp:docPr id="11" name="Picture 11" descr="C:\Users\jod22\Desktop\BS_larger_mass\d1000392_bottom_mass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d22\Desktop\BS_larger_mass\d1000392_bottom_mass_front.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58236" t="30635" r="4493" b="12500"/>
                    <a:stretch/>
                  </pic:blipFill>
                  <pic:spPr bwMode="auto">
                    <a:xfrm>
                      <a:off x="0" y="0"/>
                      <a:ext cx="5800725" cy="6832593"/>
                    </a:xfrm>
                    <a:prstGeom prst="rect">
                      <a:avLst/>
                    </a:prstGeom>
                    <a:noFill/>
                    <a:ln>
                      <a:noFill/>
                    </a:ln>
                    <a:extLst>
                      <a:ext uri="{53640926-AAD7-44D8-BBD7-CCE9431645EC}">
                        <a14:shadowObscured xmlns:a14="http://schemas.microsoft.com/office/drawing/2010/main"/>
                      </a:ext>
                    </a:extLst>
                  </pic:spPr>
                </pic:pic>
              </a:graphicData>
            </a:graphic>
          </wp:inline>
        </w:drawing>
      </w:r>
    </w:p>
    <w:p w:rsidR="008A12A5" w:rsidRPr="008A12A5" w:rsidRDefault="008A12A5" w:rsidP="008A12A5">
      <w:pPr>
        <w:rPr>
          <w:rFonts w:asciiTheme="minorHAnsi" w:hAnsiTheme="minorHAnsi"/>
          <w:sz w:val="22"/>
        </w:rPr>
      </w:pPr>
      <w:r w:rsidRPr="008A12A5">
        <w:rPr>
          <w:rFonts w:asciiTheme="minorHAnsi" w:hAnsiTheme="minorHAnsi"/>
          <w:sz w:val="22"/>
        </w:rPr>
        <w:lastRenderedPageBreak/>
        <w:t>Bottom mass dummy – section view through CL</w:t>
      </w:r>
    </w:p>
    <w:p w:rsidR="008A12A5" w:rsidRPr="008A12A5" w:rsidRDefault="008A12A5" w:rsidP="008A12A5">
      <w:pPr>
        <w:rPr>
          <w:rFonts w:asciiTheme="minorHAnsi" w:hAnsiTheme="minorHAnsi"/>
          <w:sz w:val="22"/>
        </w:rPr>
      </w:pPr>
    </w:p>
    <w:p w:rsidR="008A12A5" w:rsidRPr="008A12A5" w:rsidRDefault="008A12A5" w:rsidP="008A12A5">
      <w:pPr>
        <w:rPr>
          <w:rFonts w:asciiTheme="minorHAnsi" w:hAnsiTheme="minorHAnsi"/>
          <w:sz w:val="22"/>
        </w:rPr>
      </w:pPr>
      <w:r w:rsidRPr="008A12A5">
        <w:rPr>
          <w:rFonts w:asciiTheme="minorHAnsi" w:hAnsiTheme="minorHAnsi"/>
          <w:noProof/>
          <w:sz w:val="22"/>
          <w:lang w:eastAsia="en-GB"/>
        </w:rPr>
        <mc:AlternateContent>
          <mc:Choice Requires="wps">
            <w:drawing>
              <wp:anchor distT="0" distB="0" distL="114300" distR="114300" simplePos="0" relativeHeight="251716608" behindDoc="0" locked="0" layoutInCell="1" allowOverlap="1" wp14:anchorId="2524BE41" wp14:editId="0DA37D9D">
                <wp:simplePos x="0" y="0"/>
                <wp:positionH relativeFrom="column">
                  <wp:posOffset>1457325</wp:posOffset>
                </wp:positionH>
                <wp:positionV relativeFrom="paragraph">
                  <wp:posOffset>1106170</wp:posOffset>
                </wp:positionV>
                <wp:extent cx="2724150" cy="1257300"/>
                <wp:effectExtent l="342900" t="57150" r="19050" b="19050"/>
                <wp:wrapNone/>
                <wp:docPr id="334" name="Rectangular Callout 334"/>
                <wp:cNvGraphicFramePr/>
                <a:graphic xmlns:a="http://schemas.openxmlformats.org/drawingml/2006/main">
                  <a:graphicData uri="http://schemas.microsoft.com/office/word/2010/wordprocessingShape">
                    <wps:wsp>
                      <wps:cNvSpPr/>
                      <wps:spPr>
                        <a:xfrm>
                          <a:off x="0" y="0"/>
                          <a:ext cx="2724150" cy="1257300"/>
                        </a:xfrm>
                        <a:prstGeom prst="wedgeRectCallout">
                          <a:avLst>
                            <a:gd name="adj1" fmla="val -62037"/>
                            <a:gd name="adj2" fmla="val -53161"/>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E1649F" w:rsidRDefault="008A12A5" w:rsidP="008A12A5">
                            <w:pPr>
                              <w:rPr>
                                <w:rFonts w:asciiTheme="minorHAnsi" w:hAnsiTheme="minorHAnsi"/>
                                <w:sz w:val="22"/>
                              </w:rPr>
                            </w:pPr>
                            <w:r w:rsidRPr="00E1649F">
                              <w:rPr>
                                <w:rFonts w:asciiTheme="minorHAnsi" w:hAnsiTheme="minorHAnsi"/>
                                <w:sz w:val="22"/>
                              </w:rPr>
                              <w:t xml:space="preserve">Altered geometry at the top </w:t>
                            </w:r>
                            <w:proofErr w:type="gramStart"/>
                            <w:r w:rsidRPr="00E1649F">
                              <w:rPr>
                                <w:rFonts w:asciiTheme="minorHAnsi" w:hAnsiTheme="minorHAnsi"/>
                                <w:sz w:val="22"/>
                              </w:rPr>
                              <w:t>interface</w:t>
                            </w:r>
                            <w:proofErr w:type="gramEnd"/>
                            <w:r w:rsidRPr="00E1649F">
                              <w:rPr>
                                <w:rFonts w:asciiTheme="minorHAnsi" w:hAnsiTheme="minorHAnsi"/>
                                <w:sz w:val="22"/>
                              </w:rPr>
                              <w:t xml:space="preserve"> of the bottom half of the lower structure</w:t>
                            </w:r>
                            <w:r w:rsidR="00BB1916">
                              <w:rPr>
                                <w:rFonts w:asciiTheme="minorHAnsi" w:hAnsiTheme="minorHAnsi"/>
                                <w:sz w:val="22"/>
                              </w:rPr>
                              <w:t xml:space="preserve"> (D080006)</w:t>
                            </w:r>
                            <w:r w:rsidRPr="00E1649F">
                              <w:rPr>
                                <w:rFonts w:asciiTheme="minorHAnsi" w:hAnsiTheme="minorHAnsi"/>
                                <w:sz w:val="22"/>
                              </w:rPr>
                              <w:t>.  This allows connection to both top half of the lower structure, and bottom of the upper structure without the need for modification or replacement to those parts.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34" o:spid="_x0000_s1064" type="#_x0000_t61" style="position:absolute;margin-left:114.75pt;margin-top:87.1pt;width:214.5pt;height: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" adj="-2600,-683" fillcolor="#9bbb59 [3206]" strokecolor="#4e6128 [1606]" strokeweight="2pt">
                <v:textbox>
                  <w:txbxContent>
                    <w:p w:rsidR="008A12A5" w:rsidRPr="00E1649F" w:rsidRDefault="008A12A5" w:rsidP="008A12A5">
                      <w:pPr>
                        <w:rPr>
                          <w:rFonts w:asciiTheme="minorHAnsi" w:hAnsiTheme="minorHAnsi"/>
                          <w:sz w:val="22"/>
                        </w:rPr>
                      </w:pPr>
                      <w:r w:rsidRPr="00E1649F">
                        <w:rPr>
                          <w:rFonts w:asciiTheme="minorHAnsi" w:hAnsiTheme="minorHAnsi"/>
                          <w:sz w:val="22"/>
                        </w:rPr>
                        <w:t xml:space="preserve">Altered geometry at the top </w:t>
                      </w:r>
                      <w:proofErr w:type="gramStart"/>
                      <w:r w:rsidRPr="00E1649F">
                        <w:rPr>
                          <w:rFonts w:asciiTheme="minorHAnsi" w:hAnsiTheme="minorHAnsi"/>
                          <w:sz w:val="22"/>
                        </w:rPr>
                        <w:t>interface</w:t>
                      </w:r>
                      <w:proofErr w:type="gramEnd"/>
                      <w:r w:rsidRPr="00E1649F">
                        <w:rPr>
                          <w:rFonts w:asciiTheme="minorHAnsi" w:hAnsiTheme="minorHAnsi"/>
                          <w:sz w:val="22"/>
                        </w:rPr>
                        <w:t xml:space="preserve"> of the bottom half of the lower structure</w:t>
                      </w:r>
                      <w:r w:rsidR="00BB1916">
                        <w:rPr>
                          <w:rFonts w:asciiTheme="minorHAnsi" w:hAnsiTheme="minorHAnsi"/>
                          <w:sz w:val="22"/>
                        </w:rPr>
                        <w:t xml:space="preserve"> (D080006)</w:t>
                      </w:r>
                      <w:r w:rsidRPr="00E1649F">
                        <w:rPr>
                          <w:rFonts w:asciiTheme="minorHAnsi" w:hAnsiTheme="minorHAnsi"/>
                          <w:sz w:val="22"/>
                        </w:rPr>
                        <w:t>.  This allows connection to both top half of the lower structure, and bottom of the upper structure without the need for modification or replacement to those parts.</w:t>
                      </w:r>
                    </w:p>
                  </w:txbxContent>
                </v:textbox>
              </v:shape>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713536" behindDoc="0" locked="0" layoutInCell="1" allowOverlap="1" wp14:anchorId="54169F47" wp14:editId="02E94193">
                <wp:simplePos x="0" y="0"/>
                <wp:positionH relativeFrom="column">
                  <wp:posOffset>1676400</wp:posOffset>
                </wp:positionH>
                <wp:positionV relativeFrom="paragraph">
                  <wp:posOffset>1270</wp:posOffset>
                </wp:positionV>
                <wp:extent cx="2171700" cy="742950"/>
                <wp:effectExtent l="0" t="0" r="1085850" b="19050"/>
                <wp:wrapNone/>
                <wp:docPr id="330" name="Rectangular Callout 330"/>
                <wp:cNvGraphicFramePr/>
                <a:graphic xmlns:a="http://schemas.openxmlformats.org/drawingml/2006/main">
                  <a:graphicData uri="http://schemas.microsoft.com/office/word/2010/wordprocessingShape">
                    <wps:wsp>
                      <wps:cNvSpPr/>
                      <wps:spPr>
                        <a:xfrm>
                          <a:off x="0" y="0"/>
                          <a:ext cx="2171700" cy="742950"/>
                        </a:xfrm>
                        <a:prstGeom prst="wedgeRectCallout">
                          <a:avLst>
                            <a:gd name="adj1" fmla="val 99091"/>
                            <a:gd name="adj2" fmla="val -24565"/>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E1649F" w:rsidRDefault="008A12A5" w:rsidP="008A12A5">
                            <w:pPr>
                              <w:jc w:val="center"/>
                              <w:rPr>
                                <w:rFonts w:asciiTheme="minorHAnsi" w:hAnsiTheme="minorHAnsi"/>
                                <w:sz w:val="22"/>
                              </w:rPr>
                            </w:pPr>
                            <w:r w:rsidRPr="00E1649F">
                              <w:rPr>
                                <w:rFonts w:asciiTheme="minorHAnsi" w:hAnsiTheme="minorHAnsi"/>
                                <w:sz w:val="22"/>
                              </w:rPr>
                              <w:t>Bottom wires clear upper structure easily without modification to the bottom 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30" o:spid="_x0000_s1065" type="#_x0000_t61" style="position:absolute;margin-left:132pt;margin-top:.1pt;width:171pt;height:5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" adj="32204,5494" fillcolor="#9bbb59 [3206]" strokecolor="#4e6128 [1606]" strokeweight="2pt">
                <v:textbox>
                  <w:txbxContent>
                    <w:p w:rsidR="008A12A5" w:rsidRPr="00E1649F" w:rsidRDefault="008A12A5" w:rsidP="008A12A5">
                      <w:pPr>
                        <w:jc w:val="center"/>
                        <w:rPr>
                          <w:rFonts w:asciiTheme="minorHAnsi" w:hAnsiTheme="minorHAnsi"/>
                          <w:sz w:val="22"/>
                        </w:rPr>
                      </w:pPr>
                      <w:r w:rsidRPr="00E1649F">
                        <w:rPr>
                          <w:rFonts w:asciiTheme="minorHAnsi" w:hAnsiTheme="minorHAnsi"/>
                          <w:sz w:val="22"/>
                        </w:rPr>
                        <w:t>Bottom wires clear upper structure easily without modification to the bottom plate</w:t>
                      </w:r>
                    </w:p>
                  </w:txbxContent>
                </v:textbox>
              </v:shape>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714560" behindDoc="0" locked="0" layoutInCell="1" allowOverlap="1" wp14:anchorId="498546F2" wp14:editId="18FF81A5">
                <wp:simplePos x="0" y="0"/>
                <wp:positionH relativeFrom="column">
                  <wp:posOffset>1676400</wp:posOffset>
                </wp:positionH>
                <wp:positionV relativeFrom="paragraph">
                  <wp:posOffset>3506470</wp:posOffset>
                </wp:positionV>
                <wp:extent cx="2419350" cy="571500"/>
                <wp:effectExtent l="0" t="0" r="19050" b="590550"/>
                <wp:wrapNone/>
                <wp:docPr id="333" name="Rectangular Callout 333"/>
                <wp:cNvGraphicFramePr/>
                <a:graphic xmlns:a="http://schemas.openxmlformats.org/drawingml/2006/main">
                  <a:graphicData uri="http://schemas.microsoft.com/office/word/2010/wordprocessingShape">
                    <wps:wsp>
                      <wps:cNvSpPr/>
                      <wps:spPr>
                        <a:xfrm>
                          <a:off x="0" y="0"/>
                          <a:ext cx="2419350" cy="571500"/>
                        </a:xfrm>
                        <a:prstGeom prst="wedgeRectCallout">
                          <a:avLst>
                            <a:gd name="adj1" fmla="val -3593"/>
                            <a:gd name="adj2" fmla="val 147294"/>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Default="008A12A5" w:rsidP="008A12A5">
                            <w:pPr>
                              <w:jc w:val="center"/>
                            </w:pPr>
                            <w:r>
                              <w:t>Current EQ stop mounts and pads can be re-used without modification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33" o:spid="_x0000_s1066" type="#_x0000_t61" style="position:absolute;margin-left:132pt;margin-top:276.1pt;width:190.5pt;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" adj="10024,42616" fillcolor="#9bbb59 [3206]" strokecolor="#4e6128 [1606]" strokeweight="2pt">
                <v:textbox>
                  <w:txbxContent>
                    <w:p w:rsidR="008A12A5" w:rsidRDefault="008A12A5" w:rsidP="008A12A5">
                      <w:pPr>
                        <w:jc w:val="center"/>
                      </w:pPr>
                      <w:r>
                        <w:t>Current EQ stop mounts and pads can be re-used without modification</w:t>
                      </w:r>
                    </w:p>
                  </w:txbxContent>
                </v:textbox>
              </v:shape>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715584" behindDoc="0" locked="0" layoutInCell="1" allowOverlap="1" wp14:anchorId="1D1D4540" wp14:editId="06F66578">
                <wp:simplePos x="0" y="0"/>
                <wp:positionH relativeFrom="column">
                  <wp:posOffset>1676400</wp:posOffset>
                </wp:positionH>
                <wp:positionV relativeFrom="paragraph">
                  <wp:posOffset>3506470</wp:posOffset>
                </wp:positionV>
                <wp:extent cx="2419350" cy="571500"/>
                <wp:effectExtent l="0" t="0" r="228600" b="19050"/>
                <wp:wrapNone/>
                <wp:docPr id="331" name="Rectangular Callout 331"/>
                <wp:cNvGraphicFramePr/>
                <a:graphic xmlns:a="http://schemas.openxmlformats.org/drawingml/2006/main">
                  <a:graphicData uri="http://schemas.microsoft.com/office/word/2010/wordprocessingShape">
                    <wps:wsp>
                      <wps:cNvSpPr/>
                      <wps:spPr>
                        <a:xfrm>
                          <a:off x="0" y="0"/>
                          <a:ext cx="2419350" cy="571500"/>
                        </a:xfrm>
                        <a:prstGeom prst="wedgeRectCallout">
                          <a:avLst>
                            <a:gd name="adj1" fmla="val 58218"/>
                            <a:gd name="adj2" fmla="val 37294"/>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E1649F" w:rsidRDefault="008A12A5" w:rsidP="008A12A5">
                            <w:pPr>
                              <w:jc w:val="center"/>
                              <w:rPr>
                                <w:rFonts w:asciiTheme="minorHAnsi" w:hAnsiTheme="minorHAnsi"/>
                                <w:sz w:val="22"/>
                              </w:rPr>
                            </w:pPr>
                            <w:r w:rsidRPr="00E1649F">
                              <w:rPr>
                                <w:rFonts w:asciiTheme="minorHAnsi" w:hAnsiTheme="minorHAnsi"/>
                                <w:sz w:val="22"/>
                              </w:rPr>
                              <w:t>Current EQ stop mounts and pads can be re-used without modification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31" o:spid="_x0000_s1067" type="#_x0000_t61" style="position:absolute;margin-left:132pt;margin-top:276.1pt;width:190.5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" adj="23375,18856" fillcolor="#9bbb59 [3206]" strokecolor="#4e6128 [1606]" strokeweight="2pt">
                <v:textbox>
                  <w:txbxContent>
                    <w:p w:rsidR="008A12A5" w:rsidRPr="00E1649F" w:rsidRDefault="008A12A5" w:rsidP="008A12A5">
                      <w:pPr>
                        <w:jc w:val="center"/>
                        <w:rPr>
                          <w:rFonts w:asciiTheme="minorHAnsi" w:hAnsiTheme="minorHAnsi"/>
                          <w:sz w:val="22"/>
                        </w:rPr>
                      </w:pPr>
                      <w:r w:rsidRPr="00E1649F">
                        <w:rPr>
                          <w:rFonts w:asciiTheme="minorHAnsi" w:hAnsiTheme="minorHAnsi"/>
                          <w:sz w:val="22"/>
                        </w:rPr>
                        <w:t>Current EQ stop mounts and pads can be re-used without modification</w:t>
                      </w:r>
                    </w:p>
                  </w:txbxContent>
                </v:textbox>
              </v:shape>
            </w:pict>
          </mc:Fallback>
        </mc:AlternateContent>
      </w:r>
      <w:r w:rsidRPr="008A12A5">
        <w:rPr>
          <w:rFonts w:asciiTheme="minorHAnsi" w:hAnsiTheme="minorHAnsi"/>
          <w:noProof/>
          <w:sz w:val="22"/>
          <w:lang w:eastAsia="en-GB"/>
        </w:rPr>
        <w:drawing>
          <wp:inline distT="0" distB="0" distL="0" distR="0" wp14:anchorId="359F6F6E" wp14:editId="4082A9B3">
            <wp:extent cx="5619750" cy="5104732"/>
            <wp:effectExtent l="0" t="0" r="0" b="1270"/>
            <wp:docPr id="12" name="Picture 12" descr="C:\Users\jod22\Desktop\BS_larger_mass\d1000392_btm_front_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d22\Desktop\BS_larger_mass\d1000392_btm_front_section.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801" t="14440" r="18469" b="12931"/>
                    <a:stretch/>
                  </pic:blipFill>
                  <pic:spPr bwMode="auto">
                    <a:xfrm>
                      <a:off x="0" y="0"/>
                      <a:ext cx="5619750" cy="5104732"/>
                    </a:xfrm>
                    <a:prstGeom prst="rect">
                      <a:avLst/>
                    </a:prstGeom>
                    <a:noFill/>
                    <a:ln>
                      <a:noFill/>
                    </a:ln>
                    <a:extLst>
                      <a:ext uri="{53640926-AAD7-44D8-BBD7-CCE9431645EC}">
                        <a14:shadowObscured xmlns:a14="http://schemas.microsoft.com/office/drawing/2010/main"/>
                      </a:ext>
                    </a:extLst>
                  </pic:spPr>
                </pic:pic>
              </a:graphicData>
            </a:graphic>
          </wp:inline>
        </w:drawing>
      </w:r>
    </w:p>
    <w:p w:rsidR="008A12A5" w:rsidRPr="008A12A5" w:rsidRDefault="008A12A5" w:rsidP="008A12A5">
      <w:pPr>
        <w:rPr>
          <w:rFonts w:asciiTheme="minorHAnsi" w:hAnsiTheme="minorHAnsi"/>
          <w:sz w:val="22"/>
        </w:rPr>
      </w:pPr>
      <w:r w:rsidRPr="008A12A5">
        <w:rPr>
          <w:rFonts w:asciiTheme="minorHAnsi" w:hAnsiTheme="minorHAnsi"/>
          <w:sz w:val="22"/>
        </w:rPr>
        <w:br w:type="page"/>
      </w:r>
    </w:p>
    <w:p w:rsidR="008A12A5" w:rsidRPr="008A12A5" w:rsidRDefault="008A12A5" w:rsidP="00E1649F">
      <w:pPr>
        <w:pStyle w:val="Heading1"/>
      </w:pPr>
      <w:bookmarkStart w:id="20" w:name="_Toc406058288"/>
      <w:r w:rsidRPr="008A12A5">
        <w:lastRenderedPageBreak/>
        <w:t>LS Tooling</w:t>
      </w:r>
      <w:bookmarkEnd w:id="20"/>
    </w:p>
    <w:p w:rsidR="008A12A5" w:rsidRPr="008A12A5" w:rsidRDefault="008A12A5" w:rsidP="00791CC3">
      <w:pPr>
        <w:pStyle w:val="Heading2"/>
      </w:pPr>
      <w:bookmarkStart w:id="21" w:name="_Toc406058289"/>
      <w:r w:rsidRPr="008A12A5">
        <w:t>Issues with modified lower structure in existing LS tooling.</w:t>
      </w:r>
      <w:bookmarkEnd w:id="21"/>
      <w:r w:rsidRPr="008A12A5">
        <w:rPr>
          <w:noProof/>
          <w:lang w:eastAsia="en-GB"/>
        </w:rPr>
        <w:t xml:space="preserve"> </w:t>
      </w:r>
    </w:p>
    <w:p w:rsidR="008A12A5" w:rsidRPr="008A12A5" w:rsidRDefault="00791CC3" w:rsidP="008A12A5">
      <w:pPr>
        <w:rPr>
          <w:rFonts w:asciiTheme="minorHAnsi" w:hAnsiTheme="minorHAnsi"/>
          <w:sz w:val="22"/>
        </w:rPr>
      </w:pPr>
      <w:r w:rsidRPr="008A12A5">
        <w:rPr>
          <w:noProof/>
          <w:lang w:eastAsia="en-GB"/>
        </w:rPr>
        <w:drawing>
          <wp:anchor distT="0" distB="0" distL="114300" distR="114300" simplePos="0" relativeHeight="251717632" behindDoc="0" locked="0" layoutInCell="1" allowOverlap="1" wp14:anchorId="1AF0D3DF" wp14:editId="23FCDD04">
            <wp:simplePos x="0" y="0"/>
            <wp:positionH relativeFrom="column">
              <wp:posOffset>2726690</wp:posOffset>
            </wp:positionH>
            <wp:positionV relativeFrom="paragraph">
              <wp:posOffset>34925</wp:posOffset>
            </wp:positionV>
            <wp:extent cx="2774950" cy="3450590"/>
            <wp:effectExtent l="0" t="0" r="6350" b="0"/>
            <wp:wrapSquare wrapText="bothSides"/>
            <wp:docPr id="335" name="Picture 335" descr="C:\Users\jod22\Desktop\BS_larger_mass\d1000392_ls_tooling_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d22\Desktop\BS_larger_mass\d1000392_ls_tooling_iso.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460" t="14870" r="29783" b="11422"/>
                    <a:stretch/>
                  </pic:blipFill>
                  <pic:spPr bwMode="auto">
                    <a:xfrm>
                      <a:off x="0" y="0"/>
                      <a:ext cx="2774950" cy="3450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12A5">
        <w:rPr>
          <w:noProof/>
          <w:lang w:eastAsia="en-GB"/>
        </w:rPr>
        <mc:AlternateContent>
          <mc:Choice Requires="wps">
            <w:drawing>
              <wp:anchor distT="0" distB="0" distL="114300" distR="114300" simplePos="0" relativeHeight="251724800" behindDoc="0" locked="0" layoutInCell="1" allowOverlap="1" wp14:anchorId="608C77E8" wp14:editId="07E0E915">
                <wp:simplePos x="0" y="0"/>
                <wp:positionH relativeFrom="column">
                  <wp:posOffset>0</wp:posOffset>
                </wp:positionH>
                <wp:positionV relativeFrom="paragraph">
                  <wp:posOffset>34925</wp:posOffset>
                </wp:positionV>
                <wp:extent cx="1304925" cy="1485900"/>
                <wp:effectExtent l="457200" t="0" r="28575" b="19050"/>
                <wp:wrapNone/>
                <wp:docPr id="345" name="Rectangular Callout 345"/>
                <wp:cNvGraphicFramePr/>
                <a:graphic xmlns:a="http://schemas.openxmlformats.org/drawingml/2006/main">
                  <a:graphicData uri="http://schemas.microsoft.com/office/word/2010/wordprocessingShape">
                    <wps:wsp>
                      <wps:cNvSpPr/>
                      <wps:spPr>
                        <a:xfrm>
                          <a:off x="0" y="0"/>
                          <a:ext cx="1304925" cy="1485900"/>
                        </a:xfrm>
                        <a:prstGeom prst="wedgeRectCallout">
                          <a:avLst>
                            <a:gd name="adj1" fmla="val -83824"/>
                            <a:gd name="adj2" fmla="val 1304"/>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791CC3" w:rsidRDefault="008A12A5" w:rsidP="008A12A5">
                            <w:pPr>
                              <w:jc w:val="center"/>
                              <w:rPr>
                                <w:rFonts w:asciiTheme="minorHAnsi" w:hAnsiTheme="minorHAnsi"/>
                                <w:sz w:val="22"/>
                              </w:rPr>
                            </w:pPr>
                            <w:r w:rsidRPr="00791CC3">
                              <w:rPr>
                                <w:rFonts w:asciiTheme="minorHAnsi" w:hAnsiTheme="minorHAnsi"/>
                                <w:sz w:val="22"/>
                              </w:rPr>
                              <w:t>Cut out in “LS tooling top plate” (D080643) too narrow to allow larger lower structure clearance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45" o:spid="_x0000_s1068" type="#_x0000_t61" style="position:absolute;margin-left:0;margin-top:2.75pt;width:102.75pt;height:11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" adj="-7306,11082" fillcolor="#9bbb59 [3206]" strokecolor="#4e6128 [1606]" strokeweight="2pt">
                <v:textbox>
                  <w:txbxContent>
                    <w:p w:rsidR="008A12A5" w:rsidRPr="00791CC3" w:rsidRDefault="008A12A5" w:rsidP="008A12A5">
                      <w:pPr>
                        <w:jc w:val="center"/>
                        <w:rPr>
                          <w:rFonts w:asciiTheme="minorHAnsi" w:hAnsiTheme="minorHAnsi"/>
                          <w:sz w:val="22"/>
                        </w:rPr>
                      </w:pPr>
                      <w:r w:rsidRPr="00791CC3">
                        <w:rPr>
                          <w:rFonts w:asciiTheme="minorHAnsi" w:hAnsiTheme="minorHAnsi"/>
                          <w:sz w:val="22"/>
                        </w:rPr>
                        <w:t>Cut out in “LS tooling top plate” (D080643) too narrow to allow larger lower structure clearance</w:t>
                      </w:r>
                    </w:p>
                  </w:txbxContent>
                </v:textbox>
              </v:shape>
            </w:pict>
          </mc:Fallback>
        </mc:AlternateContent>
      </w:r>
      <w:r w:rsidR="008A12A5" w:rsidRPr="008A12A5">
        <w:rPr>
          <w:rFonts w:asciiTheme="minorHAnsi" w:hAnsiTheme="minorHAnsi"/>
          <w:noProof/>
          <w:sz w:val="22"/>
          <w:lang w:eastAsia="en-GB"/>
        </w:rPr>
        <mc:AlternateContent>
          <mc:Choice Requires="wps">
            <w:drawing>
              <wp:anchor distT="0" distB="0" distL="114300" distR="114300" simplePos="0" relativeHeight="251720704" behindDoc="0" locked="0" layoutInCell="1" allowOverlap="1" wp14:anchorId="25B0538F" wp14:editId="78826651">
                <wp:simplePos x="0" y="0"/>
                <wp:positionH relativeFrom="column">
                  <wp:posOffset>-1828800</wp:posOffset>
                </wp:positionH>
                <wp:positionV relativeFrom="paragraph">
                  <wp:posOffset>109855</wp:posOffset>
                </wp:positionV>
                <wp:extent cx="1704975" cy="3324225"/>
                <wp:effectExtent l="19050" t="19050" r="28575" b="28575"/>
                <wp:wrapNone/>
                <wp:docPr id="341" name="Rectangle 341"/>
                <wp:cNvGraphicFramePr/>
                <a:graphic xmlns:a="http://schemas.openxmlformats.org/drawingml/2006/main">
                  <a:graphicData uri="http://schemas.microsoft.com/office/word/2010/wordprocessingShape">
                    <wps:wsp>
                      <wps:cNvSpPr/>
                      <wps:spPr>
                        <a:xfrm>
                          <a:off x="0" y="0"/>
                          <a:ext cx="1704975" cy="33242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1" o:spid="_x0000_s1026" style="position:absolute;margin-left:-2in;margin-top:8.65pt;width:134.25pt;height:26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" filled="f" strokecolor="black [3213]" strokeweight="3pt"/>
            </w:pict>
          </mc:Fallback>
        </mc:AlternateContent>
      </w:r>
      <w:r w:rsidR="008A12A5" w:rsidRPr="008A12A5">
        <w:rPr>
          <w:rFonts w:asciiTheme="minorHAnsi" w:hAnsiTheme="minorHAnsi"/>
          <w:noProof/>
          <w:sz w:val="22"/>
          <w:lang w:eastAsia="en-GB"/>
        </w:rPr>
        <w:drawing>
          <wp:anchor distT="0" distB="0" distL="114300" distR="114300" simplePos="0" relativeHeight="251718656" behindDoc="0" locked="0" layoutInCell="1" allowOverlap="1" wp14:anchorId="3D9C3BAB" wp14:editId="2DA9EDE8">
            <wp:simplePos x="0" y="0"/>
            <wp:positionH relativeFrom="column">
              <wp:posOffset>142875</wp:posOffset>
            </wp:positionH>
            <wp:positionV relativeFrom="paragraph">
              <wp:posOffset>109855</wp:posOffset>
            </wp:positionV>
            <wp:extent cx="1704975" cy="3322955"/>
            <wp:effectExtent l="0" t="0" r="9525" b="0"/>
            <wp:wrapSquare wrapText="bothSides"/>
            <wp:docPr id="338" name="Picture 338" descr="C:\Users\jod22\Desktop\BS_larger_mass\d1000392_2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d22\Desktop\BS_larger_mass\d1000392_2_zoom.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1581" t="19181" r="22296" b="14870"/>
                    <a:stretch/>
                  </pic:blipFill>
                  <pic:spPr bwMode="auto">
                    <a:xfrm>
                      <a:off x="0" y="0"/>
                      <a:ext cx="1704975" cy="3322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12A5" w:rsidRPr="008A12A5" w:rsidRDefault="008A12A5" w:rsidP="008A12A5">
      <w:pPr>
        <w:rPr>
          <w:rFonts w:asciiTheme="minorHAnsi" w:hAnsiTheme="minorHAnsi"/>
          <w:sz w:val="22"/>
        </w:rPr>
      </w:pPr>
      <w:r w:rsidRPr="008A12A5">
        <w:rPr>
          <w:rFonts w:asciiTheme="minorHAnsi" w:hAnsiTheme="minorHAnsi"/>
          <w:noProof/>
          <w:sz w:val="22"/>
          <w:lang w:eastAsia="en-GB"/>
        </w:rPr>
        <mc:AlternateContent>
          <mc:Choice Requires="wps">
            <w:drawing>
              <wp:anchor distT="0" distB="0" distL="114300" distR="114300" simplePos="0" relativeHeight="251722752" behindDoc="0" locked="0" layoutInCell="1" allowOverlap="1" wp14:anchorId="5CED6E92" wp14:editId="1BB7ABDC">
                <wp:simplePos x="0" y="0"/>
                <wp:positionH relativeFrom="column">
                  <wp:posOffset>-685800</wp:posOffset>
                </wp:positionH>
                <wp:positionV relativeFrom="paragraph">
                  <wp:posOffset>82550</wp:posOffset>
                </wp:positionV>
                <wp:extent cx="0" cy="809625"/>
                <wp:effectExtent l="0" t="0" r="19050" b="9525"/>
                <wp:wrapNone/>
                <wp:docPr id="343" name="Straight Connector 343"/>
                <wp:cNvGraphicFramePr/>
                <a:graphic xmlns:a="http://schemas.openxmlformats.org/drawingml/2006/main">
                  <a:graphicData uri="http://schemas.microsoft.com/office/word/2010/wordprocessingShape">
                    <wps:wsp>
                      <wps:cNvCnPr/>
                      <wps:spPr>
                        <a:xfrm flipV="1">
                          <a:off x="0" y="0"/>
                          <a:ext cx="0" cy="8096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43" o:spid="_x0000_s1026" style="position:absolute;flip:y;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pt,6.5pt" to="-54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" strokecolor="black [3213]">
                <v:stroke dashstyle="dash"/>
              </v:line>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721728" behindDoc="0" locked="0" layoutInCell="1" allowOverlap="1" wp14:anchorId="7048E213" wp14:editId="3715D3DC">
                <wp:simplePos x="0" y="0"/>
                <wp:positionH relativeFrom="column">
                  <wp:posOffset>-219075</wp:posOffset>
                </wp:positionH>
                <wp:positionV relativeFrom="paragraph">
                  <wp:posOffset>82550</wp:posOffset>
                </wp:positionV>
                <wp:extent cx="0" cy="2743200"/>
                <wp:effectExtent l="0" t="0" r="19050" b="19050"/>
                <wp:wrapNone/>
                <wp:docPr id="342" name="Straight Connector 342"/>
                <wp:cNvGraphicFramePr/>
                <a:graphic xmlns:a="http://schemas.openxmlformats.org/drawingml/2006/main">
                  <a:graphicData uri="http://schemas.microsoft.com/office/word/2010/wordprocessingShape">
                    <wps:wsp>
                      <wps:cNvCnPr/>
                      <wps:spPr>
                        <a:xfrm flipV="1">
                          <a:off x="0" y="0"/>
                          <a:ext cx="0" cy="27432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42" o:spid="_x0000_s1026" style="position:absolute;flip:y;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25pt,6.5pt" to="-17.2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" strokecolor="black [3213]">
                <v:stroke dashstyle="dash"/>
              </v:line>
            </w:pict>
          </mc:Fallback>
        </mc:AlternateContent>
      </w:r>
    </w:p>
    <w:p w:rsidR="008A12A5" w:rsidRPr="008A12A5" w:rsidRDefault="00791CC3" w:rsidP="008A12A5">
      <w:pPr>
        <w:rPr>
          <w:rFonts w:asciiTheme="minorHAnsi" w:hAnsiTheme="minorHAnsi"/>
          <w:sz w:val="22"/>
        </w:rPr>
      </w:pPr>
      <w:r w:rsidRPr="008A12A5">
        <w:rPr>
          <w:rFonts w:asciiTheme="minorHAnsi" w:hAnsiTheme="minorHAnsi"/>
          <w:noProof/>
          <w:sz w:val="22"/>
          <w:lang w:eastAsia="en-GB"/>
        </w:rPr>
        <mc:AlternateContent>
          <mc:Choice Requires="wps">
            <w:drawing>
              <wp:anchor distT="0" distB="0" distL="114300" distR="114300" simplePos="0" relativeHeight="251723776" behindDoc="0" locked="0" layoutInCell="1" allowOverlap="1" wp14:anchorId="25743B9B" wp14:editId="771F65C6">
                <wp:simplePos x="0" y="0"/>
                <wp:positionH relativeFrom="column">
                  <wp:posOffset>-691515</wp:posOffset>
                </wp:positionH>
                <wp:positionV relativeFrom="paragraph">
                  <wp:posOffset>133681</wp:posOffset>
                </wp:positionV>
                <wp:extent cx="466725" cy="0"/>
                <wp:effectExtent l="38100" t="76200" r="28575" b="95250"/>
                <wp:wrapNone/>
                <wp:docPr id="344" name="Straight Arrow Connector 344"/>
                <wp:cNvGraphicFramePr/>
                <a:graphic xmlns:a="http://schemas.openxmlformats.org/drawingml/2006/main">
                  <a:graphicData uri="http://schemas.microsoft.com/office/word/2010/wordprocessingShape">
                    <wps:wsp>
                      <wps:cNvCnPr/>
                      <wps:spPr>
                        <a:xfrm>
                          <a:off x="0" y="0"/>
                          <a:ext cx="466725" cy="0"/>
                        </a:xfrm>
                        <a:prstGeom prst="straightConnector1">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44" o:spid="_x0000_s1026" type="#_x0000_t32" style="position:absolute;margin-left:-54.45pt;margin-top:10.55pt;width:36.7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" strokecolor="black [3213]" strokeweight="1pt">
                <v:stroke startarrow="block" endarrow="block"/>
              </v:shape>
            </w:pict>
          </mc:Fallback>
        </mc:AlternateContent>
      </w:r>
    </w:p>
    <w:p w:rsidR="008A12A5" w:rsidRPr="008A12A5" w:rsidRDefault="008A12A5" w:rsidP="008A12A5">
      <w:pPr>
        <w:rPr>
          <w:rFonts w:asciiTheme="minorHAnsi" w:hAnsiTheme="minorHAnsi"/>
          <w:sz w:val="22"/>
        </w:rPr>
      </w:pPr>
    </w:p>
    <w:p w:rsidR="008A12A5" w:rsidRPr="008A12A5" w:rsidRDefault="008A12A5" w:rsidP="008A12A5">
      <w:pPr>
        <w:rPr>
          <w:rFonts w:asciiTheme="minorHAnsi" w:hAnsiTheme="minorHAnsi"/>
          <w:sz w:val="22"/>
        </w:rPr>
      </w:pPr>
    </w:p>
    <w:p w:rsidR="008A12A5" w:rsidRPr="008A12A5" w:rsidRDefault="008A12A5" w:rsidP="008A12A5">
      <w:pPr>
        <w:rPr>
          <w:rFonts w:asciiTheme="minorHAnsi" w:hAnsiTheme="minorHAnsi"/>
          <w:sz w:val="22"/>
        </w:rPr>
      </w:pPr>
    </w:p>
    <w:p w:rsidR="008A12A5" w:rsidRPr="008A12A5" w:rsidRDefault="008A12A5" w:rsidP="008A12A5">
      <w:pPr>
        <w:rPr>
          <w:rFonts w:asciiTheme="minorHAnsi" w:hAnsiTheme="minorHAnsi"/>
          <w:sz w:val="22"/>
        </w:rPr>
      </w:pPr>
    </w:p>
    <w:p w:rsidR="008A12A5" w:rsidRPr="008A12A5" w:rsidRDefault="008A12A5" w:rsidP="008A12A5">
      <w:pPr>
        <w:rPr>
          <w:rFonts w:asciiTheme="minorHAnsi" w:hAnsiTheme="minorHAnsi"/>
          <w:sz w:val="22"/>
        </w:rPr>
      </w:pPr>
    </w:p>
    <w:p w:rsidR="008A12A5" w:rsidRPr="008A12A5" w:rsidRDefault="008A12A5" w:rsidP="008A12A5">
      <w:pPr>
        <w:rPr>
          <w:rFonts w:asciiTheme="minorHAnsi" w:hAnsiTheme="minorHAnsi"/>
          <w:sz w:val="22"/>
        </w:rPr>
      </w:pPr>
    </w:p>
    <w:p w:rsidR="008A12A5" w:rsidRPr="008A12A5" w:rsidRDefault="008A12A5" w:rsidP="008A12A5">
      <w:pPr>
        <w:rPr>
          <w:rFonts w:asciiTheme="minorHAnsi" w:hAnsiTheme="minorHAnsi"/>
          <w:sz w:val="22"/>
        </w:rPr>
      </w:pPr>
    </w:p>
    <w:p w:rsidR="008A12A5" w:rsidRPr="008A12A5" w:rsidRDefault="008A12A5" w:rsidP="008A12A5">
      <w:pPr>
        <w:rPr>
          <w:rFonts w:asciiTheme="minorHAnsi" w:hAnsiTheme="minorHAnsi"/>
          <w:sz w:val="22"/>
        </w:rPr>
      </w:pPr>
    </w:p>
    <w:p w:rsidR="008A12A5" w:rsidRPr="008A12A5" w:rsidRDefault="008A12A5" w:rsidP="008A12A5">
      <w:pPr>
        <w:rPr>
          <w:rFonts w:asciiTheme="minorHAnsi" w:hAnsiTheme="minorHAnsi"/>
          <w:sz w:val="22"/>
        </w:rPr>
      </w:pPr>
      <w:r w:rsidRPr="008A12A5">
        <w:rPr>
          <w:rFonts w:asciiTheme="minorHAnsi" w:hAnsiTheme="minorHAnsi"/>
          <w:noProof/>
          <w:sz w:val="22"/>
          <w:lang w:eastAsia="en-GB"/>
        </w:rPr>
        <mc:AlternateContent>
          <mc:Choice Requires="wps">
            <w:drawing>
              <wp:anchor distT="0" distB="0" distL="114300" distR="114300" simplePos="0" relativeHeight="251719680" behindDoc="0" locked="0" layoutInCell="1" allowOverlap="1" wp14:anchorId="496F9FE1" wp14:editId="5A5558C6">
                <wp:simplePos x="0" y="0"/>
                <wp:positionH relativeFrom="column">
                  <wp:posOffset>4029075</wp:posOffset>
                </wp:positionH>
                <wp:positionV relativeFrom="paragraph">
                  <wp:posOffset>90170</wp:posOffset>
                </wp:positionV>
                <wp:extent cx="1057275" cy="1924050"/>
                <wp:effectExtent l="0" t="0" r="28575" b="19050"/>
                <wp:wrapNone/>
                <wp:docPr id="339" name="Rectangle 339"/>
                <wp:cNvGraphicFramePr/>
                <a:graphic xmlns:a="http://schemas.openxmlformats.org/drawingml/2006/main">
                  <a:graphicData uri="http://schemas.microsoft.com/office/word/2010/wordprocessingShape">
                    <wps:wsp>
                      <wps:cNvSpPr/>
                      <wps:spPr>
                        <a:xfrm>
                          <a:off x="0" y="0"/>
                          <a:ext cx="1057275" cy="19240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9" o:spid="_x0000_s1026" style="position:absolute;margin-left:317.25pt;margin-top:7.1pt;width:83.25pt;height:15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" filled="f" strokecolor="black [3213]" strokeweight="1.5pt"/>
            </w:pict>
          </mc:Fallback>
        </mc:AlternateContent>
      </w:r>
      <w:r w:rsidRPr="008A12A5">
        <w:rPr>
          <w:rFonts w:asciiTheme="minorHAnsi" w:hAnsiTheme="minorHAnsi"/>
          <w:noProof/>
          <w:sz w:val="22"/>
          <w:lang w:eastAsia="en-GB"/>
        </w:rPr>
        <w:drawing>
          <wp:inline distT="0" distB="0" distL="0" distR="0" wp14:anchorId="173B7C33" wp14:editId="601862F4">
            <wp:extent cx="5791200" cy="4122783"/>
            <wp:effectExtent l="0" t="0" r="0" b="0"/>
            <wp:docPr id="336" name="Picture 336" descr="C:\Users\jod22\Desktop\BS_larger_mass\d1000392_ls_front_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d22\Desktop\BS_larger_mass\d1000392_ls_front_section.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469" t="16811" r="10648" b="18749"/>
                    <a:stretch/>
                  </pic:blipFill>
                  <pic:spPr bwMode="auto">
                    <a:xfrm>
                      <a:off x="0" y="0"/>
                      <a:ext cx="5791200" cy="4122783"/>
                    </a:xfrm>
                    <a:prstGeom prst="rect">
                      <a:avLst/>
                    </a:prstGeom>
                    <a:noFill/>
                    <a:ln>
                      <a:noFill/>
                    </a:ln>
                    <a:extLst>
                      <a:ext uri="{53640926-AAD7-44D8-BBD7-CCE9431645EC}">
                        <a14:shadowObscured xmlns:a14="http://schemas.microsoft.com/office/drawing/2010/main"/>
                      </a:ext>
                    </a:extLst>
                  </pic:spPr>
                </pic:pic>
              </a:graphicData>
            </a:graphic>
          </wp:inline>
        </w:drawing>
      </w:r>
    </w:p>
    <w:p w:rsidR="008A12A5" w:rsidRPr="008A12A5" w:rsidRDefault="008A12A5" w:rsidP="008A12A5">
      <w:pPr>
        <w:rPr>
          <w:rFonts w:asciiTheme="minorHAnsi" w:hAnsiTheme="minorHAnsi"/>
          <w:sz w:val="22"/>
        </w:rPr>
      </w:pPr>
      <w:r w:rsidRPr="008A12A5">
        <w:rPr>
          <w:rFonts w:asciiTheme="minorHAnsi" w:hAnsiTheme="minorHAnsi"/>
          <w:noProof/>
          <w:sz w:val="22"/>
          <w:lang w:eastAsia="en-GB"/>
        </w:rPr>
        <w:lastRenderedPageBreak/>
        <mc:AlternateContent>
          <mc:Choice Requires="wps">
            <w:drawing>
              <wp:anchor distT="0" distB="0" distL="114300" distR="114300" simplePos="0" relativeHeight="251731968" behindDoc="0" locked="0" layoutInCell="1" allowOverlap="1" wp14:anchorId="22990DD9" wp14:editId="64B50430">
                <wp:simplePos x="0" y="0"/>
                <wp:positionH relativeFrom="column">
                  <wp:posOffset>5057775</wp:posOffset>
                </wp:positionH>
                <wp:positionV relativeFrom="paragraph">
                  <wp:posOffset>1924050</wp:posOffset>
                </wp:positionV>
                <wp:extent cx="1304925" cy="1323975"/>
                <wp:effectExtent l="0" t="0" r="28575" b="1781175"/>
                <wp:wrapNone/>
                <wp:docPr id="354" name="Rectangular Callout 354"/>
                <wp:cNvGraphicFramePr/>
                <a:graphic xmlns:a="http://schemas.openxmlformats.org/drawingml/2006/main">
                  <a:graphicData uri="http://schemas.microsoft.com/office/word/2010/wordprocessingShape">
                    <wps:wsp>
                      <wps:cNvSpPr/>
                      <wps:spPr>
                        <a:xfrm>
                          <a:off x="0" y="0"/>
                          <a:ext cx="1304925" cy="1323975"/>
                        </a:xfrm>
                        <a:prstGeom prst="wedgeRectCallout">
                          <a:avLst>
                            <a:gd name="adj1" fmla="val -27258"/>
                            <a:gd name="adj2" fmla="val 180933"/>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791CC3" w:rsidRDefault="008A12A5" w:rsidP="008A12A5">
                            <w:pPr>
                              <w:jc w:val="center"/>
                              <w:rPr>
                                <w:rFonts w:asciiTheme="minorHAnsi" w:hAnsiTheme="minorHAnsi"/>
                                <w:sz w:val="22"/>
                              </w:rPr>
                            </w:pPr>
                            <w:r w:rsidRPr="00791CC3">
                              <w:rPr>
                                <w:rFonts w:asciiTheme="minorHAnsi" w:hAnsiTheme="minorHAnsi"/>
                                <w:sz w:val="22"/>
                              </w:rPr>
                              <w:t>New US – LS bracket position moved outward from existing cut-out and clashes with LS top 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54" o:spid="_x0000_s1069" type="#_x0000_t61" style="position:absolute;margin-left:398.25pt;margin-top:151.5pt;width:102.75pt;height:10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" adj="4912,49882" fillcolor="#9bbb59 [3206]" strokecolor="#4e6128 [1606]" strokeweight="2pt">
                <v:textbox>
                  <w:txbxContent>
                    <w:p w:rsidR="008A12A5" w:rsidRPr="00791CC3" w:rsidRDefault="008A12A5" w:rsidP="008A12A5">
                      <w:pPr>
                        <w:jc w:val="center"/>
                        <w:rPr>
                          <w:rFonts w:asciiTheme="minorHAnsi" w:hAnsiTheme="minorHAnsi"/>
                          <w:sz w:val="22"/>
                        </w:rPr>
                      </w:pPr>
                      <w:r w:rsidRPr="00791CC3">
                        <w:rPr>
                          <w:rFonts w:asciiTheme="minorHAnsi" w:hAnsiTheme="minorHAnsi"/>
                          <w:sz w:val="22"/>
                        </w:rPr>
                        <w:t>New US – LS bracket position moved outward from existing cut-out and clashes with LS top plate</w:t>
                      </w:r>
                    </w:p>
                  </w:txbxContent>
                </v:textbox>
              </v:shape>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729920" behindDoc="0" locked="0" layoutInCell="1" allowOverlap="1" wp14:anchorId="0F6E94C9" wp14:editId="204E935A">
                <wp:simplePos x="0" y="0"/>
                <wp:positionH relativeFrom="column">
                  <wp:posOffset>4105275</wp:posOffset>
                </wp:positionH>
                <wp:positionV relativeFrom="paragraph">
                  <wp:posOffset>3524250</wp:posOffset>
                </wp:positionV>
                <wp:extent cx="2143125" cy="2066925"/>
                <wp:effectExtent l="19050" t="19050" r="28575" b="28575"/>
                <wp:wrapNone/>
                <wp:docPr id="352" name="Rectangle 352"/>
                <wp:cNvGraphicFramePr/>
                <a:graphic xmlns:a="http://schemas.openxmlformats.org/drawingml/2006/main">
                  <a:graphicData uri="http://schemas.microsoft.com/office/word/2010/wordprocessingShape">
                    <wps:wsp>
                      <wps:cNvSpPr/>
                      <wps:spPr>
                        <a:xfrm>
                          <a:off x="0" y="0"/>
                          <a:ext cx="2143125" cy="20669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2" o:spid="_x0000_s1026" style="position:absolute;margin-left:323.25pt;margin-top:277.5pt;width:168.75pt;height:16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" filled="f" strokecolor="black [3213]" strokeweight="3pt"/>
            </w:pict>
          </mc:Fallback>
        </mc:AlternateContent>
      </w:r>
      <w:r w:rsidRPr="008A12A5">
        <w:rPr>
          <w:rFonts w:asciiTheme="minorHAnsi" w:hAnsiTheme="minorHAnsi"/>
          <w:noProof/>
          <w:sz w:val="22"/>
          <w:lang w:eastAsia="en-GB"/>
        </w:rPr>
        <w:drawing>
          <wp:anchor distT="0" distB="0" distL="114300" distR="114300" simplePos="0" relativeHeight="251725824" behindDoc="0" locked="0" layoutInCell="1" allowOverlap="1" wp14:anchorId="01779D3F" wp14:editId="64D81A2E">
            <wp:simplePos x="0" y="0"/>
            <wp:positionH relativeFrom="column">
              <wp:posOffset>4105275</wp:posOffset>
            </wp:positionH>
            <wp:positionV relativeFrom="paragraph">
              <wp:posOffset>3523615</wp:posOffset>
            </wp:positionV>
            <wp:extent cx="2143125" cy="2066925"/>
            <wp:effectExtent l="0" t="0" r="9525" b="9525"/>
            <wp:wrapNone/>
            <wp:docPr id="347" name="Picture 347" descr="C:\Users\jod22\Desktop\BS_larger_mass\d1000392_fr1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d22\Desktop\BS_larger_mass\d1000392_fr1_zoom.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4110" t="29742" r="28453" b="23491"/>
                    <a:stretch/>
                  </pic:blipFill>
                  <pic:spPr bwMode="auto">
                    <a:xfrm>
                      <a:off x="0" y="0"/>
                      <a:ext cx="2143125"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12A5">
        <w:rPr>
          <w:rFonts w:asciiTheme="minorHAnsi" w:hAnsiTheme="minorHAnsi"/>
          <w:noProof/>
          <w:sz w:val="22"/>
          <w:lang w:eastAsia="en-GB"/>
        </w:rPr>
        <mc:AlternateContent>
          <mc:Choice Requires="wps">
            <w:drawing>
              <wp:anchor distT="0" distB="0" distL="114300" distR="114300" simplePos="0" relativeHeight="251726848" behindDoc="0" locked="0" layoutInCell="1" allowOverlap="1" wp14:anchorId="51713B91" wp14:editId="0006FB5A">
                <wp:simplePos x="0" y="0"/>
                <wp:positionH relativeFrom="column">
                  <wp:posOffset>3867150</wp:posOffset>
                </wp:positionH>
                <wp:positionV relativeFrom="paragraph">
                  <wp:posOffset>0</wp:posOffset>
                </wp:positionV>
                <wp:extent cx="790575" cy="847725"/>
                <wp:effectExtent l="0" t="0" r="28575" b="28575"/>
                <wp:wrapNone/>
                <wp:docPr id="349" name="Rectangle 349"/>
                <wp:cNvGraphicFramePr/>
                <a:graphic xmlns:a="http://schemas.openxmlformats.org/drawingml/2006/main">
                  <a:graphicData uri="http://schemas.microsoft.com/office/word/2010/wordprocessingShape">
                    <wps:wsp>
                      <wps:cNvSpPr/>
                      <wps:spPr>
                        <a:xfrm>
                          <a:off x="0" y="0"/>
                          <a:ext cx="790575" cy="847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9" o:spid="_x0000_s1026" style="position:absolute;margin-left:304.5pt;margin-top:0;width:62.25pt;height:6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" filled="f" strokecolor="black [3213]" strokeweight="1.5pt"/>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727872" behindDoc="0" locked="0" layoutInCell="1" allowOverlap="1" wp14:anchorId="26E55EB9" wp14:editId="486FAD6F">
                <wp:simplePos x="0" y="0"/>
                <wp:positionH relativeFrom="column">
                  <wp:posOffset>2190750</wp:posOffset>
                </wp:positionH>
                <wp:positionV relativeFrom="paragraph">
                  <wp:posOffset>3248025</wp:posOffset>
                </wp:positionV>
                <wp:extent cx="1247775" cy="533400"/>
                <wp:effectExtent l="0" t="0" r="28575" b="19050"/>
                <wp:wrapNone/>
                <wp:docPr id="350" name="Rectangle 350"/>
                <wp:cNvGraphicFramePr/>
                <a:graphic xmlns:a="http://schemas.openxmlformats.org/drawingml/2006/main">
                  <a:graphicData uri="http://schemas.microsoft.com/office/word/2010/wordprocessingShape">
                    <wps:wsp>
                      <wps:cNvSpPr/>
                      <wps:spPr>
                        <a:xfrm>
                          <a:off x="0" y="0"/>
                          <a:ext cx="1247775" cy="5334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0" o:spid="_x0000_s1026" style="position:absolute;margin-left:172.5pt;margin-top:255.75pt;width:98.25pt;height: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" filled="f" strokecolor="black [3213]" strokeweight="1.5pt"/>
            </w:pict>
          </mc:Fallback>
        </mc:AlternateContent>
      </w:r>
      <w:r w:rsidRPr="008A12A5">
        <w:rPr>
          <w:rFonts w:asciiTheme="minorHAnsi" w:hAnsiTheme="minorHAnsi"/>
          <w:noProof/>
          <w:sz w:val="22"/>
          <w:lang w:eastAsia="en-GB"/>
        </w:rPr>
        <w:drawing>
          <wp:inline distT="0" distB="0" distL="0" distR="0" wp14:anchorId="7F5D54B6" wp14:editId="3A87BEB5">
            <wp:extent cx="5676900" cy="3833025"/>
            <wp:effectExtent l="0" t="0" r="0" b="0"/>
            <wp:docPr id="337" name="Picture 337" descr="C:\Users\jod22\Desktop\BS_larger_mass\d1000392_ls_tooling_off_cent_s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d22\Desktop\BS_larger_mass\d1000392_ls_tooling_off_cent_sec.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644" t="12500" r="1830" b="13578"/>
                    <a:stretch/>
                  </pic:blipFill>
                  <pic:spPr bwMode="auto">
                    <a:xfrm>
                      <a:off x="0" y="0"/>
                      <a:ext cx="5676900" cy="3833025"/>
                    </a:xfrm>
                    <a:prstGeom prst="rect">
                      <a:avLst/>
                    </a:prstGeom>
                    <a:noFill/>
                    <a:ln>
                      <a:noFill/>
                    </a:ln>
                    <a:extLst>
                      <a:ext uri="{53640926-AAD7-44D8-BBD7-CCE9431645EC}">
                        <a14:shadowObscured xmlns:a14="http://schemas.microsoft.com/office/drawing/2010/main"/>
                      </a:ext>
                    </a:extLst>
                  </pic:spPr>
                </pic:pic>
              </a:graphicData>
            </a:graphic>
          </wp:inline>
        </w:drawing>
      </w:r>
    </w:p>
    <w:p w:rsidR="008A12A5" w:rsidRPr="008A12A5" w:rsidRDefault="008A12A5" w:rsidP="008A12A5">
      <w:pPr>
        <w:rPr>
          <w:rFonts w:asciiTheme="minorHAnsi" w:hAnsiTheme="minorHAnsi"/>
          <w:sz w:val="22"/>
        </w:rPr>
      </w:pPr>
      <w:r w:rsidRPr="008A12A5">
        <w:rPr>
          <w:rFonts w:asciiTheme="minorHAnsi" w:hAnsiTheme="minorHAnsi"/>
          <w:noProof/>
          <w:sz w:val="22"/>
          <w:lang w:eastAsia="en-GB"/>
        </w:rPr>
        <mc:AlternateContent>
          <mc:Choice Requires="wps">
            <w:drawing>
              <wp:anchor distT="0" distB="0" distL="114300" distR="114300" simplePos="0" relativeHeight="251730944" behindDoc="0" locked="0" layoutInCell="1" allowOverlap="1" wp14:anchorId="04ABF183" wp14:editId="535CD434">
                <wp:simplePos x="0" y="0"/>
                <wp:positionH relativeFrom="column">
                  <wp:posOffset>152400</wp:posOffset>
                </wp:positionH>
                <wp:positionV relativeFrom="paragraph">
                  <wp:posOffset>329565</wp:posOffset>
                </wp:positionV>
                <wp:extent cx="1562100" cy="876300"/>
                <wp:effectExtent l="0" t="0" r="285750" b="323850"/>
                <wp:wrapNone/>
                <wp:docPr id="353" name="Rectangular Callout 353"/>
                <wp:cNvGraphicFramePr/>
                <a:graphic xmlns:a="http://schemas.openxmlformats.org/drawingml/2006/main">
                  <a:graphicData uri="http://schemas.microsoft.com/office/word/2010/wordprocessingShape">
                    <wps:wsp>
                      <wps:cNvSpPr/>
                      <wps:spPr>
                        <a:xfrm>
                          <a:off x="0" y="0"/>
                          <a:ext cx="1562100" cy="876300"/>
                        </a:xfrm>
                        <a:prstGeom prst="wedgeRectCallout">
                          <a:avLst>
                            <a:gd name="adj1" fmla="val 66560"/>
                            <a:gd name="adj2" fmla="val 83495"/>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A12A5" w:rsidRPr="00791CC3" w:rsidRDefault="008A12A5" w:rsidP="008A12A5">
                            <w:pPr>
                              <w:jc w:val="center"/>
                              <w:rPr>
                                <w:rFonts w:asciiTheme="minorHAnsi" w:hAnsiTheme="minorHAnsi"/>
                                <w:sz w:val="22"/>
                              </w:rPr>
                            </w:pPr>
                            <w:r w:rsidRPr="00791CC3">
                              <w:rPr>
                                <w:rFonts w:asciiTheme="minorHAnsi" w:hAnsiTheme="minorHAnsi"/>
                                <w:sz w:val="22"/>
                              </w:rPr>
                              <w:t>Enlarged LS extends marginally below the bottom of the LS tooling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53" o:spid="_x0000_s1070" type="#_x0000_t61" style="position:absolute;margin-left:12pt;margin-top:25.95pt;width:123pt;height:6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" adj="25177,28835" fillcolor="#9bbb59 [3206]" strokecolor="#4e6128 [1606]" strokeweight="2pt">
                <v:textbox>
                  <w:txbxContent>
                    <w:p w:rsidR="008A12A5" w:rsidRPr="00791CC3" w:rsidRDefault="008A12A5" w:rsidP="008A12A5">
                      <w:pPr>
                        <w:jc w:val="center"/>
                        <w:rPr>
                          <w:rFonts w:asciiTheme="minorHAnsi" w:hAnsiTheme="minorHAnsi"/>
                          <w:sz w:val="22"/>
                        </w:rPr>
                      </w:pPr>
                      <w:r w:rsidRPr="00791CC3">
                        <w:rPr>
                          <w:rFonts w:asciiTheme="minorHAnsi" w:hAnsiTheme="minorHAnsi"/>
                          <w:sz w:val="22"/>
                        </w:rPr>
                        <w:t>Enlarged LS extends marginally below the bottom of the LS tooling</w:t>
                      </w:r>
                    </w:p>
                  </w:txbxContent>
                </v:textbox>
              </v:shape>
            </w:pict>
          </mc:Fallback>
        </mc:AlternateContent>
      </w:r>
      <w:r w:rsidRPr="008A12A5">
        <w:rPr>
          <w:rFonts w:asciiTheme="minorHAnsi" w:hAnsiTheme="minorHAnsi"/>
          <w:noProof/>
          <w:sz w:val="22"/>
          <w:lang w:eastAsia="en-GB"/>
        </w:rPr>
        <mc:AlternateContent>
          <mc:Choice Requires="wps">
            <w:drawing>
              <wp:anchor distT="0" distB="0" distL="114300" distR="114300" simplePos="0" relativeHeight="251728896" behindDoc="0" locked="0" layoutInCell="1" allowOverlap="1" wp14:anchorId="2B45AFC6" wp14:editId="2B751373">
                <wp:simplePos x="0" y="0"/>
                <wp:positionH relativeFrom="column">
                  <wp:posOffset>0</wp:posOffset>
                </wp:positionH>
                <wp:positionV relativeFrom="paragraph">
                  <wp:posOffset>-3810</wp:posOffset>
                </wp:positionV>
                <wp:extent cx="3867150" cy="1609725"/>
                <wp:effectExtent l="19050" t="19050" r="19050" b="28575"/>
                <wp:wrapNone/>
                <wp:docPr id="351" name="Rectangle 351"/>
                <wp:cNvGraphicFramePr/>
                <a:graphic xmlns:a="http://schemas.openxmlformats.org/drawingml/2006/main">
                  <a:graphicData uri="http://schemas.microsoft.com/office/word/2010/wordprocessingShape">
                    <wps:wsp>
                      <wps:cNvSpPr/>
                      <wps:spPr>
                        <a:xfrm>
                          <a:off x="0" y="0"/>
                          <a:ext cx="3867150" cy="16097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1" o:spid="_x0000_s1026" style="position:absolute;margin-left:0;margin-top:-.3pt;width:304.5pt;height:12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" filled="f" strokecolor="black [3213]" strokeweight="3pt"/>
            </w:pict>
          </mc:Fallback>
        </mc:AlternateContent>
      </w:r>
      <w:r w:rsidRPr="008A12A5">
        <w:rPr>
          <w:rFonts w:asciiTheme="minorHAnsi" w:hAnsiTheme="minorHAnsi"/>
          <w:noProof/>
          <w:sz w:val="22"/>
          <w:lang w:eastAsia="en-GB"/>
        </w:rPr>
        <w:drawing>
          <wp:inline distT="0" distB="0" distL="0" distR="0" wp14:anchorId="4577F86C" wp14:editId="26821250">
            <wp:extent cx="3867150" cy="1668812"/>
            <wp:effectExtent l="0" t="0" r="0" b="7620"/>
            <wp:docPr id="346" name="Picture 346" descr="C:\Users\jod22\Desktop\BS_larger_mass\d1000392_4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d22\Desktop\BS_larger_mass\d1000392_4_zoom.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0616" t="42673" r="29285" b="34914"/>
                    <a:stretch/>
                  </pic:blipFill>
                  <pic:spPr bwMode="auto">
                    <a:xfrm>
                      <a:off x="0" y="0"/>
                      <a:ext cx="3867150" cy="1668812"/>
                    </a:xfrm>
                    <a:prstGeom prst="rect">
                      <a:avLst/>
                    </a:prstGeom>
                    <a:noFill/>
                    <a:ln>
                      <a:noFill/>
                    </a:ln>
                    <a:extLst>
                      <a:ext uri="{53640926-AAD7-44D8-BBD7-CCE9431645EC}">
                        <a14:shadowObscured xmlns:a14="http://schemas.microsoft.com/office/drawing/2010/main"/>
                      </a:ext>
                    </a:extLst>
                  </pic:spPr>
                </pic:pic>
              </a:graphicData>
            </a:graphic>
          </wp:inline>
        </w:drawing>
      </w:r>
    </w:p>
    <w:p w:rsidR="008A12A5" w:rsidRPr="008A12A5" w:rsidRDefault="008A12A5" w:rsidP="00791CC3">
      <w:pPr>
        <w:pStyle w:val="Heading2"/>
      </w:pPr>
      <w:bookmarkStart w:id="22" w:name="_Toc406058290"/>
      <w:r w:rsidRPr="008A12A5">
        <w:t>Recommendations for modifications to LS tooling:</w:t>
      </w:r>
      <w:bookmarkEnd w:id="22"/>
    </w:p>
    <w:p w:rsidR="008A12A5" w:rsidRPr="008A12A5" w:rsidRDefault="008A12A5" w:rsidP="008A12A5">
      <w:pPr>
        <w:rPr>
          <w:rFonts w:asciiTheme="minorHAnsi" w:hAnsiTheme="minorHAnsi"/>
          <w:sz w:val="22"/>
        </w:rPr>
      </w:pPr>
      <w:r w:rsidRPr="008A12A5">
        <w:rPr>
          <w:rFonts w:asciiTheme="minorHAnsi" w:hAnsiTheme="minorHAnsi"/>
          <w:sz w:val="22"/>
        </w:rPr>
        <w:t>Modify the “LS tooling top plate” (D080643) with the following alterations:</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Widen the cut-out to allow the LS bottom half to slide through it without interference</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Machine new recesses for the location of the “US – LS brackets”</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Reduce the depth of the new recesses in order to raise the “US – LS bracket” so that the LS bottom half does not protrude below the base of the LS tooling.</w:t>
      </w:r>
    </w:p>
    <w:p w:rsidR="008A12A5" w:rsidRPr="008A12A5" w:rsidRDefault="008A12A5" w:rsidP="008A12A5">
      <w:pPr>
        <w:rPr>
          <w:rFonts w:asciiTheme="minorHAnsi" w:hAnsiTheme="minorHAnsi"/>
          <w:sz w:val="22"/>
        </w:rPr>
      </w:pPr>
    </w:p>
    <w:p w:rsidR="008A12A5" w:rsidRPr="008A12A5" w:rsidRDefault="008A12A5" w:rsidP="008A12A5">
      <w:pPr>
        <w:rPr>
          <w:rFonts w:asciiTheme="minorHAnsi" w:hAnsiTheme="minorHAnsi"/>
          <w:sz w:val="22"/>
        </w:rPr>
      </w:pPr>
      <w:r w:rsidRPr="008A12A5">
        <w:rPr>
          <w:rFonts w:asciiTheme="minorHAnsi" w:hAnsiTheme="minorHAnsi"/>
          <w:sz w:val="22"/>
        </w:rPr>
        <w:t>Note – these modifications can be made to the existing plate without the need to re-make.  It is believed that the modifications described to the existing plate above are the only modifications required to the LS tooling.</w:t>
      </w:r>
      <w:r w:rsidRPr="008A12A5">
        <w:rPr>
          <w:rFonts w:asciiTheme="minorHAnsi" w:hAnsiTheme="minorHAnsi"/>
          <w:sz w:val="22"/>
        </w:rPr>
        <w:br w:type="page"/>
      </w:r>
    </w:p>
    <w:p w:rsidR="008A12A5" w:rsidRPr="008A12A5" w:rsidRDefault="008A12A5" w:rsidP="00791CC3">
      <w:pPr>
        <w:pStyle w:val="Heading1"/>
      </w:pPr>
      <w:bookmarkStart w:id="23" w:name="_Toc406058291"/>
      <w:r w:rsidRPr="008A12A5">
        <w:lastRenderedPageBreak/>
        <w:t>Wire jig</w:t>
      </w:r>
      <w:bookmarkEnd w:id="23"/>
    </w:p>
    <w:p w:rsidR="008A12A5" w:rsidRPr="008A12A5" w:rsidRDefault="008A12A5" w:rsidP="008A12A5">
      <w:pPr>
        <w:rPr>
          <w:rFonts w:asciiTheme="minorHAnsi" w:hAnsiTheme="minorHAnsi"/>
          <w:sz w:val="22"/>
        </w:rPr>
      </w:pPr>
      <w:r w:rsidRPr="008A12A5">
        <w:rPr>
          <w:rFonts w:asciiTheme="minorHAnsi" w:hAnsiTheme="minorHAnsi"/>
          <w:sz w:val="22"/>
        </w:rPr>
        <w:t>Here the wire lengths for the conceptual design for the larger mass are considered relative to the existing wire jig tooling pictured below:</w:t>
      </w:r>
    </w:p>
    <w:p w:rsidR="008A12A5" w:rsidRPr="008A12A5" w:rsidRDefault="008A12A5" w:rsidP="008A12A5">
      <w:pPr>
        <w:rPr>
          <w:rFonts w:asciiTheme="minorHAnsi" w:hAnsiTheme="minorHAnsi"/>
          <w:sz w:val="22"/>
        </w:rPr>
      </w:pPr>
      <w:r w:rsidRPr="008A12A5">
        <w:rPr>
          <w:rFonts w:asciiTheme="minorHAnsi" w:hAnsiTheme="minorHAnsi"/>
          <w:noProof/>
          <w:sz w:val="22"/>
          <w:lang w:eastAsia="en-GB"/>
        </w:rPr>
        <w:drawing>
          <wp:inline distT="0" distB="0" distL="0" distR="0" wp14:anchorId="6705610D" wp14:editId="54690F55">
            <wp:extent cx="5762625" cy="2587707"/>
            <wp:effectExtent l="0" t="0" r="0" b="3175"/>
            <wp:docPr id="355" name="Picture 355" descr="C:\Users\jod22\Desktop\BS_larger_mass\d080133_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d22\Desktop\BS_larger_mass\d080133_iso.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63" t="17456" r="1497" b="26509"/>
                    <a:stretch/>
                  </pic:blipFill>
                  <pic:spPr bwMode="auto">
                    <a:xfrm>
                      <a:off x="0" y="0"/>
                      <a:ext cx="5762625" cy="2587707"/>
                    </a:xfrm>
                    <a:prstGeom prst="rect">
                      <a:avLst/>
                    </a:prstGeom>
                    <a:noFill/>
                    <a:ln>
                      <a:noFill/>
                    </a:ln>
                    <a:extLst>
                      <a:ext uri="{53640926-AAD7-44D8-BBD7-CCE9431645EC}">
                        <a14:shadowObscured xmlns:a14="http://schemas.microsoft.com/office/drawing/2010/main"/>
                      </a:ext>
                    </a:extLst>
                  </pic:spPr>
                </pic:pic>
              </a:graphicData>
            </a:graphic>
          </wp:inline>
        </w:drawing>
      </w:r>
    </w:p>
    <w:p w:rsidR="008A12A5" w:rsidRPr="008A12A5" w:rsidRDefault="008A12A5" w:rsidP="008A12A5">
      <w:pPr>
        <w:rPr>
          <w:rFonts w:asciiTheme="minorHAnsi" w:hAnsiTheme="minorHAnsi"/>
          <w:sz w:val="22"/>
        </w:rPr>
      </w:pPr>
    </w:p>
    <w:p w:rsidR="008A12A5" w:rsidRPr="008A12A5" w:rsidRDefault="008A12A5" w:rsidP="008A12A5">
      <w:pPr>
        <w:rPr>
          <w:rFonts w:asciiTheme="minorHAnsi" w:hAnsiTheme="minorHAnsi"/>
          <w:sz w:val="22"/>
        </w:rPr>
      </w:pPr>
      <w:r w:rsidRPr="008A12A5">
        <w:rPr>
          <w:rFonts w:asciiTheme="minorHAnsi" w:hAnsiTheme="minorHAnsi"/>
          <w:sz w:val="22"/>
        </w:rPr>
        <w:t xml:space="preserve">The table below shows the new wire lengths in comparison to the nominal wire lengths on the wire jig.  The wire jig is capable of </w:t>
      </w:r>
      <w:r w:rsidR="00BB1916">
        <w:rPr>
          <w:rFonts w:asciiTheme="minorHAnsi" w:hAnsiTheme="minorHAnsi"/>
          <w:sz w:val="22"/>
        </w:rPr>
        <w:t>making wires of length “nominal” +/- 20mm.</w:t>
      </w:r>
    </w:p>
    <w:tbl>
      <w:tblPr>
        <w:tblW w:w="9459" w:type="dxa"/>
        <w:jc w:val="center"/>
        <w:tblInd w:w="-955" w:type="dxa"/>
        <w:tblLook w:val="04A0" w:firstRow="1" w:lastRow="0" w:firstColumn="1" w:lastColumn="0" w:noHBand="0" w:noVBand="1"/>
      </w:tblPr>
      <w:tblGrid>
        <w:gridCol w:w="1435"/>
        <w:gridCol w:w="1246"/>
        <w:gridCol w:w="1303"/>
        <w:gridCol w:w="1107"/>
        <w:gridCol w:w="1843"/>
        <w:gridCol w:w="2525"/>
      </w:tblGrid>
      <w:tr w:rsidR="008A12A5" w:rsidRPr="008A12A5" w:rsidTr="009E5FAA">
        <w:trPr>
          <w:trHeight w:val="300"/>
          <w:jc w:val="center"/>
        </w:trPr>
        <w:tc>
          <w:tcPr>
            <w:tcW w:w="143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A12A5" w:rsidRPr="008A12A5" w:rsidRDefault="008A12A5" w:rsidP="009E5FAA">
            <w:pPr>
              <w:spacing w:after="0" w:line="240" w:lineRule="auto"/>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 </w:t>
            </w:r>
          </w:p>
        </w:tc>
        <w:tc>
          <w:tcPr>
            <w:tcW w:w="2549" w:type="dxa"/>
            <w:gridSpan w:val="2"/>
            <w:tcBorders>
              <w:top w:val="single" w:sz="8" w:space="0" w:color="auto"/>
              <w:left w:val="nil"/>
              <w:bottom w:val="single" w:sz="4" w:space="0" w:color="auto"/>
              <w:right w:val="single" w:sz="8" w:space="0" w:color="000000"/>
            </w:tcBorders>
            <w:shd w:val="clear" w:color="auto" w:fill="auto"/>
            <w:noWrap/>
            <w:vAlign w:val="bottom"/>
            <w:hideMark/>
          </w:tcPr>
          <w:p w:rsidR="008A12A5" w:rsidRPr="008A12A5" w:rsidRDefault="008A12A5" w:rsidP="009E5FAA">
            <w:pPr>
              <w:spacing w:after="0" w:line="240" w:lineRule="auto"/>
              <w:jc w:val="center"/>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Wire length</w:t>
            </w:r>
          </w:p>
        </w:tc>
        <w:tc>
          <w:tcPr>
            <w:tcW w:w="2950" w:type="dxa"/>
            <w:gridSpan w:val="2"/>
            <w:tcBorders>
              <w:top w:val="single" w:sz="8" w:space="0" w:color="auto"/>
              <w:left w:val="nil"/>
              <w:bottom w:val="single" w:sz="4" w:space="0" w:color="auto"/>
              <w:right w:val="single" w:sz="8" w:space="0" w:color="000000"/>
            </w:tcBorders>
            <w:shd w:val="clear" w:color="auto" w:fill="auto"/>
            <w:noWrap/>
            <w:vAlign w:val="bottom"/>
            <w:hideMark/>
          </w:tcPr>
          <w:p w:rsidR="008A12A5" w:rsidRPr="008A12A5" w:rsidRDefault="008A12A5" w:rsidP="009E5FAA">
            <w:pPr>
              <w:spacing w:after="0" w:line="240" w:lineRule="auto"/>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Wire jig settings</w:t>
            </w:r>
          </w:p>
        </w:tc>
        <w:tc>
          <w:tcPr>
            <w:tcW w:w="2525" w:type="dxa"/>
            <w:tcBorders>
              <w:top w:val="single" w:sz="8" w:space="0" w:color="auto"/>
              <w:left w:val="nil"/>
              <w:bottom w:val="single" w:sz="4" w:space="0" w:color="auto"/>
              <w:right w:val="single" w:sz="8" w:space="0" w:color="auto"/>
            </w:tcBorders>
            <w:shd w:val="clear" w:color="auto" w:fill="auto"/>
            <w:noWrap/>
            <w:vAlign w:val="bottom"/>
            <w:hideMark/>
          </w:tcPr>
          <w:p w:rsidR="008A12A5" w:rsidRPr="008A12A5" w:rsidRDefault="008A12A5" w:rsidP="009E5FAA">
            <w:pPr>
              <w:spacing w:after="0" w:line="240" w:lineRule="auto"/>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Notes</w:t>
            </w:r>
          </w:p>
        </w:tc>
      </w:tr>
      <w:tr w:rsidR="008A12A5" w:rsidRPr="008A12A5" w:rsidTr="009E5FAA">
        <w:trPr>
          <w:trHeight w:val="315"/>
          <w:jc w:val="center"/>
        </w:trPr>
        <w:tc>
          <w:tcPr>
            <w:tcW w:w="1435" w:type="dxa"/>
            <w:tcBorders>
              <w:top w:val="nil"/>
              <w:left w:val="single" w:sz="8" w:space="0" w:color="auto"/>
              <w:bottom w:val="single" w:sz="8" w:space="0" w:color="auto"/>
              <w:right w:val="single" w:sz="8" w:space="0" w:color="auto"/>
            </w:tcBorders>
            <w:shd w:val="clear" w:color="auto" w:fill="auto"/>
            <w:noWrap/>
            <w:vAlign w:val="bottom"/>
            <w:hideMark/>
          </w:tcPr>
          <w:p w:rsidR="008A12A5" w:rsidRPr="008A12A5" w:rsidRDefault="008A12A5" w:rsidP="009E5FAA">
            <w:pPr>
              <w:spacing w:after="0" w:line="240" w:lineRule="auto"/>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 </w:t>
            </w:r>
          </w:p>
        </w:tc>
        <w:tc>
          <w:tcPr>
            <w:tcW w:w="1246" w:type="dxa"/>
            <w:tcBorders>
              <w:top w:val="nil"/>
              <w:left w:val="nil"/>
              <w:bottom w:val="single" w:sz="8" w:space="0" w:color="auto"/>
              <w:right w:val="single" w:sz="4" w:space="0" w:color="auto"/>
            </w:tcBorders>
            <w:shd w:val="clear" w:color="auto" w:fill="auto"/>
            <w:noWrap/>
            <w:vAlign w:val="bottom"/>
            <w:hideMark/>
          </w:tcPr>
          <w:p w:rsidR="008A12A5" w:rsidRPr="008A12A5" w:rsidRDefault="008A12A5" w:rsidP="009E5FAA">
            <w:pPr>
              <w:spacing w:after="0" w:line="240" w:lineRule="auto"/>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Wire jig nominal</w:t>
            </w:r>
          </w:p>
        </w:tc>
        <w:tc>
          <w:tcPr>
            <w:tcW w:w="1303" w:type="dxa"/>
            <w:tcBorders>
              <w:top w:val="nil"/>
              <w:left w:val="nil"/>
              <w:bottom w:val="single" w:sz="8" w:space="0" w:color="auto"/>
              <w:right w:val="single" w:sz="8" w:space="0" w:color="auto"/>
            </w:tcBorders>
            <w:shd w:val="clear" w:color="auto" w:fill="auto"/>
            <w:noWrap/>
            <w:vAlign w:val="bottom"/>
            <w:hideMark/>
          </w:tcPr>
          <w:p w:rsidR="008A12A5" w:rsidRPr="008A12A5" w:rsidRDefault="008A12A5" w:rsidP="009E5FAA">
            <w:pPr>
              <w:spacing w:after="0" w:line="240" w:lineRule="auto"/>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New conceptual</w:t>
            </w:r>
          </w:p>
        </w:tc>
        <w:tc>
          <w:tcPr>
            <w:tcW w:w="1107" w:type="dxa"/>
            <w:tcBorders>
              <w:top w:val="nil"/>
              <w:left w:val="nil"/>
              <w:bottom w:val="single" w:sz="8" w:space="0" w:color="auto"/>
              <w:right w:val="single" w:sz="4" w:space="0" w:color="auto"/>
            </w:tcBorders>
            <w:shd w:val="clear" w:color="auto" w:fill="auto"/>
            <w:noWrap/>
            <w:vAlign w:val="bottom"/>
            <w:hideMark/>
          </w:tcPr>
          <w:p w:rsidR="008A12A5" w:rsidRPr="008A12A5" w:rsidRDefault="008A12A5" w:rsidP="009E5FAA">
            <w:pPr>
              <w:spacing w:after="0" w:line="240" w:lineRule="auto"/>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Offset</w:t>
            </w:r>
          </w:p>
        </w:tc>
        <w:tc>
          <w:tcPr>
            <w:tcW w:w="1843" w:type="dxa"/>
            <w:tcBorders>
              <w:top w:val="nil"/>
              <w:left w:val="nil"/>
              <w:bottom w:val="single" w:sz="8" w:space="0" w:color="auto"/>
              <w:right w:val="single" w:sz="8" w:space="0" w:color="auto"/>
            </w:tcBorders>
            <w:shd w:val="clear" w:color="auto" w:fill="auto"/>
            <w:noWrap/>
            <w:vAlign w:val="bottom"/>
            <w:hideMark/>
          </w:tcPr>
          <w:p w:rsidR="008A12A5" w:rsidRPr="008A12A5" w:rsidRDefault="008A12A5" w:rsidP="009E5FAA">
            <w:pPr>
              <w:spacing w:after="0" w:line="240" w:lineRule="auto"/>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Spacer total (range 0 - 40mm)</w:t>
            </w:r>
          </w:p>
        </w:tc>
        <w:tc>
          <w:tcPr>
            <w:tcW w:w="2525" w:type="dxa"/>
            <w:tcBorders>
              <w:top w:val="nil"/>
              <w:left w:val="nil"/>
              <w:bottom w:val="single" w:sz="8" w:space="0" w:color="auto"/>
              <w:right w:val="single" w:sz="8" w:space="0" w:color="auto"/>
            </w:tcBorders>
            <w:shd w:val="clear" w:color="auto" w:fill="auto"/>
            <w:noWrap/>
            <w:vAlign w:val="bottom"/>
            <w:hideMark/>
          </w:tcPr>
          <w:p w:rsidR="008A12A5" w:rsidRPr="008A12A5" w:rsidRDefault="008A12A5" w:rsidP="009E5FAA">
            <w:pPr>
              <w:spacing w:after="0" w:line="240" w:lineRule="auto"/>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 </w:t>
            </w:r>
          </w:p>
        </w:tc>
      </w:tr>
      <w:tr w:rsidR="008A12A5" w:rsidRPr="008A12A5" w:rsidTr="009E5FAA">
        <w:trPr>
          <w:trHeight w:val="300"/>
          <w:jc w:val="center"/>
        </w:trPr>
        <w:tc>
          <w:tcPr>
            <w:tcW w:w="1435" w:type="dxa"/>
            <w:tcBorders>
              <w:top w:val="nil"/>
              <w:left w:val="single" w:sz="8" w:space="0" w:color="auto"/>
              <w:bottom w:val="single" w:sz="4" w:space="0" w:color="auto"/>
              <w:right w:val="single" w:sz="8" w:space="0" w:color="auto"/>
            </w:tcBorders>
            <w:shd w:val="clear" w:color="auto" w:fill="auto"/>
            <w:noWrap/>
            <w:vAlign w:val="bottom"/>
            <w:hideMark/>
          </w:tcPr>
          <w:p w:rsidR="008A12A5" w:rsidRPr="008A12A5" w:rsidRDefault="008A12A5" w:rsidP="009E5FAA">
            <w:pPr>
              <w:spacing w:after="0" w:line="240" w:lineRule="auto"/>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Top wire</w:t>
            </w:r>
          </w:p>
        </w:tc>
        <w:tc>
          <w:tcPr>
            <w:tcW w:w="1246" w:type="dxa"/>
            <w:tcBorders>
              <w:top w:val="nil"/>
              <w:left w:val="nil"/>
              <w:bottom w:val="single" w:sz="4" w:space="0" w:color="auto"/>
              <w:right w:val="single" w:sz="4" w:space="0" w:color="auto"/>
            </w:tcBorders>
            <w:shd w:val="clear" w:color="auto" w:fill="auto"/>
            <w:noWrap/>
            <w:vAlign w:val="bottom"/>
            <w:hideMark/>
          </w:tcPr>
          <w:p w:rsidR="008A12A5" w:rsidRPr="008A12A5" w:rsidRDefault="008A12A5" w:rsidP="009E5FAA">
            <w:pPr>
              <w:spacing w:after="0" w:line="240" w:lineRule="auto"/>
              <w:jc w:val="right"/>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612</w:t>
            </w:r>
          </w:p>
        </w:tc>
        <w:tc>
          <w:tcPr>
            <w:tcW w:w="1303" w:type="dxa"/>
            <w:tcBorders>
              <w:top w:val="nil"/>
              <w:left w:val="nil"/>
              <w:bottom w:val="single" w:sz="4" w:space="0" w:color="auto"/>
              <w:right w:val="single" w:sz="8" w:space="0" w:color="auto"/>
            </w:tcBorders>
            <w:shd w:val="clear" w:color="auto" w:fill="auto"/>
            <w:noWrap/>
            <w:vAlign w:val="bottom"/>
            <w:hideMark/>
          </w:tcPr>
          <w:p w:rsidR="008A12A5" w:rsidRPr="008A12A5" w:rsidRDefault="008A12A5" w:rsidP="009E5FAA">
            <w:pPr>
              <w:spacing w:after="0" w:line="240" w:lineRule="auto"/>
              <w:jc w:val="right"/>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612</w:t>
            </w:r>
          </w:p>
        </w:tc>
        <w:tc>
          <w:tcPr>
            <w:tcW w:w="1107" w:type="dxa"/>
            <w:tcBorders>
              <w:top w:val="nil"/>
              <w:left w:val="nil"/>
              <w:bottom w:val="single" w:sz="4" w:space="0" w:color="auto"/>
              <w:right w:val="single" w:sz="4" w:space="0" w:color="auto"/>
            </w:tcBorders>
            <w:shd w:val="clear" w:color="auto" w:fill="auto"/>
            <w:noWrap/>
            <w:vAlign w:val="bottom"/>
            <w:hideMark/>
          </w:tcPr>
          <w:p w:rsidR="008A12A5" w:rsidRPr="008A12A5" w:rsidRDefault="008A12A5" w:rsidP="009E5FAA">
            <w:pPr>
              <w:spacing w:after="0" w:line="240" w:lineRule="auto"/>
              <w:jc w:val="right"/>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0</w:t>
            </w:r>
          </w:p>
        </w:tc>
        <w:tc>
          <w:tcPr>
            <w:tcW w:w="1843" w:type="dxa"/>
            <w:tcBorders>
              <w:top w:val="nil"/>
              <w:left w:val="nil"/>
              <w:bottom w:val="single" w:sz="4" w:space="0" w:color="auto"/>
              <w:right w:val="single" w:sz="8" w:space="0" w:color="auto"/>
            </w:tcBorders>
            <w:shd w:val="clear" w:color="auto" w:fill="auto"/>
            <w:noWrap/>
            <w:vAlign w:val="bottom"/>
            <w:hideMark/>
          </w:tcPr>
          <w:p w:rsidR="008A12A5" w:rsidRPr="008A12A5" w:rsidRDefault="008A12A5" w:rsidP="009E5FAA">
            <w:pPr>
              <w:spacing w:after="0" w:line="240" w:lineRule="auto"/>
              <w:jc w:val="right"/>
              <w:rPr>
                <w:rFonts w:asciiTheme="minorHAnsi" w:eastAsia="Times New Roman" w:hAnsiTheme="minorHAnsi" w:cs="Times New Roman"/>
                <w:color w:val="00B050"/>
                <w:sz w:val="22"/>
                <w:lang w:eastAsia="en-GB"/>
              </w:rPr>
            </w:pPr>
            <w:r w:rsidRPr="008A12A5">
              <w:rPr>
                <w:rFonts w:asciiTheme="minorHAnsi" w:eastAsia="Times New Roman" w:hAnsiTheme="minorHAnsi" w:cs="Times New Roman"/>
                <w:color w:val="00B050"/>
                <w:sz w:val="22"/>
                <w:lang w:eastAsia="en-GB"/>
              </w:rPr>
              <w:t>20</w:t>
            </w:r>
          </w:p>
        </w:tc>
        <w:tc>
          <w:tcPr>
            <w:tcW w:w="2525" w:type="dxa"/>
            <w:tcBorders>
              <w:top w:val="nil"/>
              <w:left w:val="nil"/>
              <w:bottom w:val="single" w:sz="4" w:space="0" w:color="auto"/>
              <w:right w:val="single" w:sz="8" w:space="0" w:color="auto"/>
            </w:tcBorders>
            <w:shd w:val="clear" w:color="auto" w:fill="auto"/>
            <w:noWrap/>
            <w:vAlign w:val="bottom"/>
            <w:hideMark/>
          </w:tcPr>
          <w:p w:rsidR="008A12A5" w:rsidRPr="008A12A5" w:rsidRDefault="008A12A5" w:rsidP="009E5FAA">
            <w:pPr>
              <w:spacing w:after="0" w:line="240" w:lineRule="auto"/>
              <w:rPr>
                <w:rFonts w:asciiTheme="minorHAnsi" w:eastAsia="Times New Roman" w:hAnsiTheme="minorHAnsi" w:cs="Times New Roman"/>
                <w:color w:val="00B050"/>
                <w:sz w:val="22"/>
                <w:lang w:eastAsia="en-GB"/>
              </w:rPr>
            </w:pPr>
            <w:r w:rsidRPr="008A12A5">
              <w:rPr>
                <w:rFonts w:asciiTheme="minorHAnsi" w:eastAsia="Times New Roman" w:hAnsiTheme="minorHAnsi" w:cs="Times New Roman"/>
                <w:color w:val="00B050"/>
                <w:sz w:val="22"/>
                <w:lang w:eastAsia="en-GB"/>
              </w:rPr>
              <w:t>Within range of wire jig</w:t>
            </w:r>
          </w:p>
        </w:tc>
      </w:tr>
      <w:tr w:rsidR="008A12A5" w:rsidRPr="008A12A5" w:rsidTr="009E5FAA">
        <w:trPr>
          <w:trHeight w:val="300"/>
          <w:jc w:val="center"/>
        </w:trPr>
        <w:tc>
          <w:tcPr>
            <w:tcW w:w="1435" w:type="dxa"/>
            <w:tcBorders>
              <w:top w:val="nil"/>
              <w:left w:val="single" w:sz="8" w:space="0" w:color="auto"/>
              <w:bottom w:val="single" w:sz="4" w:space="0" w:color="auto"/>
              <w:right w:val="single" w:sz="8" w:space="0" w:color="auto"/>
            </w:tcBorders>
            <w:shd w:val="clear" w:color="auto" w:fill="auto"/>
            <w:noWrap/>
            <w:vAlign w:val="bottom"/>
            <w:hideMark/>
          </w:tcPr>
          <w:p w:rsidR="008A12A5" w:rsidRPr="008A12A5" w:rsidRDefault="008A12A5" w:rsidP="009E5FAA">
            <w:pPr>
              <w:spacing w:after="0" w:line="240" w:lineRule="auto"/>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Middle wire</w:t>
            </w:r>
          </w:p>
        </w:tc>
        <w:tc>
          <w:tcPr>
            <w:tcW w:w="1246" w:type="dxa"/>
            <w:tcBorders>
              <w:top w:val="nil"/>
              <w:left w:val="nil"/>
              <w:bottom w:val="single" w:sz="4" w:space="0" w:color="auto"/>
              <w:right w:val="single" w:sz="4" w:space="0" w:color="auto"/>
            </w:tcBorders>
            <w:shd w:val="clear" w:color="auto" w:fill="auto"/>
            <w:noWrap/>
            <w:vAlign w:val="bottom"/>
            <w:hideMark/>
          </w:tcPr>
          <w:p w:rsidR="008A12A5" w:rsidRPr="008A12A5" w:rsidRDefault="008A12A5" w:rsidP="009E5FAA">
            <w:pPr>
              <w:spacing w:after="0" w:line="240" w:lineRule="auto"/>
              <w:jc w:val="right"/>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600</w:t>
            </w:r>
          </w:p>
        </w:tc>
        <w:tc>
          <w:tcPr>
            <w:tcW w:w="1303" w:type="dxa"/>
            <w:tcBorders>
              <w:top w:val="nil"/>
              <w:left w:val="nil"/>
              <w:bottom w:val="single" w:sz="4" w:space="0" w:color="auto"/>
              <w:right w:val="single" w:sz="8" w:space="0" w:color="auto"/>
            </w:tcBorders>
            <w:shd w:val="clear" w:color="auto" w:fill="auto"/>
            <w:noWrap/>
            <w:vAlign w:val="bottom"/>
            <w:hideMark/>
          </w:tcPr>
          <w:p w:rsidR="008A12A5" w:rsidRPr="008A12A5" w:rsidRDefault="008A12A5" w:rsidP="009E5FAA">
            <w:pPr>
              <w:spacing w:after="0" w:line="240" w:lineRule="auto"/>
              <w:jc w:val="right"/>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604.5</w:t>
            </w:r>
          </w:p>
        </w:tc>
        <w:tc>
          <w:tcPr>
            <w:tcW w:w="1107" w:type="dxa"/>
            <w:tcBorders>
              <w:top w:val="nil"/>
              <w:left w:val="nil"/>
              <w:bottom w:val="single" w:sz="4" w:space="0" w:color="auto"/>
              <w:right w:val="single" w:sz="4" w:space="0" w:color="auto"/>
            </w:tcBorders>
            <w:shd w:val="clear" w:color="auto" w:fill="auto"/>
            <w:noWrap/>
            <w:vAlign w:val="bottom"/>
            <w:hideMark/>
          </w:tcPr>
          <w:p w:rsidR="008A12A5" w:rsidRPr="008A12A5" w:rsidRDefault="008A12A5" w:rsidP="009E5FAA">
            <w:pPr>
              <w:spacing w:after="0" w:line="240" w:lineRule="auto"/>
              <w:jc w:val="right"/>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4.5</w:t>
            </w:r>
          </w:p>
        </w:tc>
        <w:tc>
          <w:tcPr>
            <w:tcW w:w="1843" w:type="dxa"/>
            <w:tcBorders>
              <w:top w:val="nil"/>
              <w:left w:val="nil"/>
              <w:bottom w:val="single" w:sz="4" w:space="0" w:color="auto"/>
              <w:right w:val="single" w:sz="8" w:space="0" w:color="auto"/>
            </w:tcBorders>
            <w:shd w:val="clear" w:color="auto" w:fill="auto"/>
            <w:noWrap/>
            <w:vAlign w:val="bottom"/>
            <w:hideMark/>
          </w:tcPr>
          <w:p w:rsidR="008A12A5" w:rsidRPr="008A12A5" w:rsidRDefault="008A12A5" w:rsidP="009E5FAA">
            <w:pPr>
              <w:spacing w:after="0" w:line="240" w:lineRule="auto"/>
              <w:jc w:val="right"/>
              <w:rPr>
                <w:rFonts w:asciiTheme="minorHAnsi" w:eastAsia="Times New Roman" w:hAnsiTheme="minorHAnsi" w:cs="Times New Roman"/>
                <w:color w:val="00B050"/>
                <w:sz w:val="22"/>
                <w:lang w:eastAsia="en-GB"/>
              </w:rPr>
            </w:pPr>
            <w:r w:rsidRPr="008A12A5">
              <w:rPr>
                <w:rFonts w:asciiTheme="minorHAnsi" w:eastAsia="Times New Roman" w:hAnsiTheme="minorHAnsi" w:cs="Times New Roman"/>
                <w:color w:val="00B050"/>
                <w:sz w:val="22"/>
                <w:lang w:eastAsia="en-GB"/>
              </w:rPr>
              <w:t>24.5</w:t>
            </w:r>
          </w:p>
        </w:tc>
        <w:tc>
          <w:tcPr>
            <w:tcW w:w="2525" w:type="dxa"/>
            <w:tcBorders>
              <w:top w:val="nil"/>
              <w:left w:val="nil"/>
              <w:bottom w:val="single" w:sz="4" w:space="0" w:color="auto"/>
              <w:right w:val="single" w:sz="8" w:space="0" w:color="auto"/>
            </w:tcBorders>
            <w:shd w:val="clear" w:color="auto" w:fill="auto"/>
            <w:noWrap/>
            <w:vAlign w:val="bottom"/>
            <w:hideMark/>
          </w:tcPr>
          <w:p w:rsidR="008A12A5" w:rsidRPr="008A12A5" w:rsidRDefault="008A12A5" w:rsidP="009E5FAA">
            <w:pPr>
              <w:spacing w:after="0" w:line="240" w:lineRule="auto"/>
              <w:rPr>
                <w:rFonts w:asciiTheme="minorHAnsi" w:eastAsia="Times New Roman" w:hAnsiTheme="minorHAnsi" w:cs="Times New Roman"/>
                <w:color w:val="00B050"/>
                <w:sz w:val="22"/>
                <w:lang w:eastAsia="en-GB"/>
              </w:rPr>
            </w:pPr>
            <w:r w:rsidRPr="008A12A5">
              <w:rPr>
                <w:rFonts w:asciiTheme="minorHAnsi" w:eastAsia="Times New Roman" w:hAnsiTheme="minorHAnsi" w:cs="Times New Roman"/>
                <w:color w:val="00B050"/>
                <w:sz w:val="22"/>
                <w:lang w:eastAsia="en-GB"/>
              </w:rPr>
              <w:t>Within range of wire jig</w:t>
            </w:r>
          </w:p>
        </w:tc>
      </w:tr>
      <w:tr w:rsidR="008A12A5" w:rsidRPr="008A12A5" w:rsidTr="009E5FAA">
        <w:trPr>
          <w:trHeight w:val="315"/>
          <w:jc w:val="center"/>
        </w:trPr>
        <w:tc>
          <w:tcPr>
            <w:tcW w:w="1435" w:type="dxa"/>
            <w:tcBorders>
              <w:top w:val="nil"/>
              <w:left w:val="single" w:sz="8" w:space="0" w:color="auto"/>
              <w:bottom w:val="single" w:sz="8" w:space="0" w:color="auto"/>
              <w:right w:val="single" w:sz="8" w:space="0" w:color="auto"/>
            </w:tcBorders>
            <w:shd w:val="clear" w:color="auto" w:fill="auto"/>
            <w:noWrap/>
            <w:vAlign w:val="bottom"/>
            <w:hideMark/>
          </w:tcPr>
          <w:p w:rsidR="008A12A5" w:rsidRPr="008A12A5" w:rsidRDefault="008A12A5" w:rsidP="009E5FAA">
            <w:pPr>
              <w:spacing w:after="0" w:line="240" w:lineRule="auto"/>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Bottom wire</w:t>
            </w:r>
          </w:p>
        </w:tc>
        <w:tc>
          <w:tcPr>
            <w:tcW w:w="1246" w:type="dxa"/>
            <w:tcBorders>
              <w:top w:val="nil"/>
              <w:left w:val="nil"/>
              <w:bottom w:val="single" w:sz="8" w:space="0" w:color="auto"/>
              <w:right w:val="single" w:sz="4" w:space="0" w:color="auto"/>
            </w:tcBorders>
            <w:shd w:val="clear" w:color="auto" w:fill="auto"/>
            <w:noWrap/>
            <w:vAlign w:val="bottom"/>
            <w:hideMark/>
          </w:tcPr>
          <w:p w:rsidR="008A12A5" w:rsidRPr="008A12A5" w:rsidRDefault="008A12A5" w:rsidP="009E5FAA">
            <w:pPr>
              <w:spacing w:after="0" w:line="240" w:lineRule="auto"/>
              <w:jc w:val="right"/>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1586.9</w:t>
            </w:r>
          </w:p>
        </w:tc>
        <w:tc>
          <w:tcPr>
            <w:tcW w:w="1303" w:type="dxa"/>
            <w:tcBorders>
              <w:top w:val="nil"/>
              <w:left w:val="nil"/>
              <w:bottom w:val="single" w:sz="8" w:space="0" w:color="auto"/>
              <w:right w:val="single" w:sz="8" w:space="0" w:color="auto"/>
            </w:tcBorders>
            <w:shd w:val="clear" w:color="auto" w:fill="auto"/>
            <w:noWrap/>
            <w:vAlign w:val="bottom"/>
            <w:hideMark/>
          </w:tcPr>
          <w:p w:rsidR="008A12A5" w:rsidRPr="008A12A5" w:rsidRDefault="008A12A5" w:rsidP="009E5FAA">
            <w:pPr>
              <w:spacing w:after="0" w:line="240" w:lineRule="auto"/>
              <w:jc w:val="right"/>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1711.9</w:t>
            </w:r>
          </w:p>
        </w:tc>
        <w:tc>
          <w:tcPr>
            <w:tcW w:w="1107" w:type="dxa"/>
            <w:tcBorders>
              <w:top w:val="nil"/>
              <w:left w:val="nil"/>
              <w:bottom w:val="single" w:sz="8" w:space="0" w:color="auto"/>
              <w:right w:val="single" w:sz="4" w:space="0" w:color="auto"/>
            </w:tcBorders>
            <w:shd w:val="clear" w:color="auto" w:fill="auto"/>
            <w:noWrap/>
            <w:vAlign w:val="bottom"/>
            <w:hideMark/>
          </w:tcPr>
          <w:p w:rsidR="008A12A5" w:rsidRPr="008A12A5" w:rsidRDefault="008A12A5" w:rsidP="009E5FAA">
            <w:pPr>
              <w:spacing w:after="0" w:line="240" w:lineRule="auto"/>
              <w:jc w:val="right"/>
              <w:rPr>
                <w:rFonts w:asciiTheme="minorHAnsi" w:eastAsia="Times New Roman" w:hAnsiTheme="minorHAnsi" w:cs="Times New Roman"/>
                <w:color w:val="000000"/>
                <w:sz w:val="22"/>
                <w:lang w:eastAsia="en-GB"/>
              </w:rPr>
            </w:pPr>
            <w:r w:rsidRPr="008A12A5">
              <w:rPr>
                <w:rFonts w:asciiTheme="minorHAnsi" w:eastAsia="Times New Roman" w:hAnsiTheme="minorHAnsi" w:cs="Times New Roman"/>
                <w:color w:val="000000"/>
                <w:sz w:val="22"/>
                <w:lang w:eastAsia="en-GB"/>
              </w:rPr>
              <w:t>125</w:t>
            </w:r>
          </w:p>
        </w:tc>
        <w:tc>
          <w:tcPr>
            <w:tcW w:w="1843" w:type="dxa"/>
            <w:tcBorders>
              <w:top w:val="nil"/>
              <w:left w:val="nil"/>
              <w:bottom w:val="single" w:sz="8" w:space="0" w:color="auto"/>
              <w:right w:val="single" w:sz="8" w:space="0" w:color="auto"/>
            </w:tcBorders>
            <w:shd w:val="clear" w:color="auto" w:fill="auto"/>
            <w:noWrap/>
            <w:vAlign w:val="bottom"/>
            <w:hideMark/>
          </w:tcPr>
          <w:p w:rsidR="008A12A5" w:rsidRPr="008A12A5" w:rsidRDefault="008A12A5" w:rsidP="009E5FAA">
            <w:pPr>
              <w:spacing w:after="0" w:line="240" w:lineRule="auto"/>
              <w:jc w:val="right"/>
              <w:rPr>
                <w:rFonts w:asciiTheme="minorHAnsi" w:eastAsia="Times New Roman" w:hAnsiTheme="minorHAnsi" w:cs="Times New Roman"/>
                <w:color w:val="FF0000"/>
                <w:sz w:val="22"/>
                <w:lang w:eastAsia="en-GB"/>
              </w:rPr>
            </w:pPr>
            <w:r w:rsidRPr="008A12A5">
              <w:rPr>
                <w:rFonts w:asciiTheme="minorHAnsi" w:eastAsia="Times New Roman" w:hAnsiTheme="minorHAnsi" w:cs="Times New Roman"/>
                <w:color w:val="FF0000"/>
                <w:sz w:val="22"/>
                <w:lang w:eastAsia="en-GB"/>
              </w:rPr>
              <w:t>145</w:t>
            </w:r>
          </w:p>
        </w:tc>
        <w:tc>
          <w:tcPr>
            <w:tcW w:w="2525" w:type="dxa"/>
            <w:tcBorders>
              <w:top w:val="nil"/>
              <w:left w:val="nil"/>
              <w:bottom w:val="single" w:sz="8" w:space="0" w:color="auto"/>
              <w:right w:val="single" w:sz="8" w:space="0" w:color="auto"/>
            </w:tcBorders>
            <w:shd w:val="clear" w:color="auto" w:fill="auto"/>
            <w:noWrap/>
            <w:vAlign w:val="bottom"/>
            <w:hideMark/>
          </w:tcPr>
          <w:p w:rsidR="008A12A5" w:rsidRPr="008A12A5" w:rsidRDefault="008A12A5" w:rsidP="009E5FAA">
            <w:pPr>
              <w:spacing w:after="0" w:line="240" w:lineRule="auto"/>
              <w:rPr>
                <w:rFonts w:asciiTheme="minorHAnsi" w:eastAsia="Times New Roman" w:hAnsiTheme="minorHAnsi" w:cs="Times New Roman"/>
                <w:color w:val="FF0000"/>
                <w:sz w:val="22"/>
                <w:lang w:eastAsia="en-GB"/>
              </w:rPr>
            </w:pPr>
            <w:r w:rsidRPr="008A12A5">
              <w:rPr>
                <w:rFonts w:asciiTheme="minorHAnsi" w:eastAsia="Times New Roman" w:hAnsiTheme="minorHAnsi" w:cs="Times New Roman"/>
                <w:color w:val="FF0000"/>
                <w:sz w:val="22"/>
                <w:lang w:eastAsia="en-GB"/>
              </w:rPr>
              <w:t>Out of range of wire jig</w:t>
            </w:r>
          </w:p>
        </w:tc>
      </w:tr>
    </w:tbl>
    <w:p w:rsidR="008A12A5" w:rsidRPr="008A12A5" w:rsidRDefault="008A12A5" w:rsidP="008A12A5">
      <w:pPr>
        <w:rPr>
          <w:rFonts w:asciiTheme="minorHAnsi" w:hAnsiTheme="minorHAnsi"/>
          <w:sz w:val="22"/>
        </w:rPr>
      </w:pPr>
    </w:p>
    <w:p w:rsidR="008A12A5" w:rsidRPr="008A12A5" w:rsidRDefault="00791CC3" w:rsidP="00791CC3">
      <w:pPr>
        <w:pStyle w:val="Heading2"/>
      </w:pPr>
      <w:bookmarkStart w:id="24" w:name="_Toc406058292"/>
      <w:r>
        <w:t>Proposed w</w:t>
      </w:r>
      <w:r w:rsidR="008A12A5" w:rsidRPr="008A12A5">
        <w:t>ire jig modifications:</w:t>
      </w:r>
      <w:bookmarkEnd w:id="24"/>
    </w:p>
    <w:p w:rsidR="008A12A5" w:rsidRPr="008A12A5" w:rsidRDefault="008A12A5" w:rsidP="008A12A5">
      <w:pPr>
        <w:rPr>
          <w:rFonts w:asciiTheme="minorHAnsi" w:hAnsiTheme="minorHAnsi"/>
          <w:sz w:val="22"/>
        </w:rPr>
      </w:pPr>
      <w:r w:rsidRPr="008A12A5">
        <w:rPr>
          <w:rFonts w:asciiTheme="minorHAnsi" w:hAnsiTheme="minorHAnsi"/>
          <w:sz w:val="22"/>
        </w:rPr>
        <w:t>The top wire is unchanged, and can therefore be made with the existing wire jig and spacers per assembly drawings D080133.  The Middle wire changes slightly in length, but is still well within the range that the wire jig is capable of.  The new bottom wires for the larger mass design are increased in length by approximately 145mm.  This takes them well outside of the range that the existing wire jig is capable of, and this means that the wire jig base plate (D080147) requires re-make with an increased length.</w:t>
      </w:r>
    </w:p>
    <w:p w:rsidR="008A12A5" w:rsidRPr="008A12A5" w:rsidRDefault="008A12A5" w:rsidP="008A12A5">
      <w:pPr>
        <w:rPr>
          <w:rFonts w:asciiTheme="minorHAnsi" w:hAnsiTheme="minorHAnsi"/>
          <w:sz w:val="22"/>
        </w:rPr>
      </w:pPr>
      <w:r w:rsidRPr="008A12A5">
        <w:rPr>
          <w:rFonts w:asciiTheme="minorHAnsi" w:hAnsiTheme="minorHAnsi"/>
          <w:sz w:val="22"/>
        </w:rPr>
        <w:br w:type="page"/>
      </w:r>
    </w:p>
    <w:p w:rsidR="008A12A5" w:rsidRDefault="008A12A5" w:rsidP="00791CC3">
      <w:pPr>
        <w:pStyle w:val="Heading1"/>
      </w:pPr>
      <w:bookmarkStart w:id="25" w:name="_Toc406058293"/>
      <w:r w:rsidRPr="008A12A5">
        <w:lastRenderedPageBreak/>
        <w:t xml:space="preserve">Summary of </w:t>
      </w:r>
      <w:r w:rsidR="00791CC3">
        <w:t xml:space="preserve">proposed </w:t>
      </w:r>
      <w:r w:rsidRPr="008A12A5">
        <w:t>changes</w:t>
      </w:r>
      <w:bookmarkEnd w:id="25"/>
    </w:p>
    <w:p w:rsidR="00791CC3" w:rsidRPr="00791CC3" w:rsidRDefault="00791CC3" w:rsidP="00791CC3"/>
    <w:p w:rsidR="008A12A5" w:rsidRPr="008A12A5" w:rsidRDefault="008A12A5" w:rsidP="008A12A5">
      <w:pPr>
        <w:rPr>
          <w:rFonts w:asciiTheme="minorHAnsi" w:hAnsiTheme="minorHAnsi"/>
          <w:sz w:val="22"/>
        </w:rPr>
      </w:pPr>
      <w:r w:rsidRPr="008A12A5">
        <w:rPr>
          <w:rFonts w:asciiTheme="minorHAnsi" w:hAnsiTheme="minorHAnsi"/>
          <w:sz w:val="22"/>
        </w:rPr>
        <w:t>All of the conceptual design changes discussed previously have been summarised below in terms of three categories:</w:t>
      </w:r>
    </w:p>
    <w:p w:rsidR="008A12A5" w:rsidRPr="00791CC3" w:rsidRDefault="008A12A5" w:rsidP="008A12A5">
      <w:pPr>
        <w:pStyle w:val="ListParagraph"/>
        <w:numPr>
          <w:ilvl w:val="0"/>
          <w:numId w:val="38"/>
        </w:numPr>
        <w:rPr>
          <w:rFonts w:asciiTheme="minorHAnsi" w:hAnsiTheme="minorHAnsi"/>
          <w:b/>
          <w:sz w:val="22"/>
        </w:rPr>
      </w:pPr>
      <w:r w:rsidRPr="00791CC3">
        <w:rPr>
          <w:rFonts w:asciiTheme="minorHAnsi" w:hAnsiTheme="minorHAnsi"/>
          <w:b/>
          <w:sz w:val="22"/>
        </w:rPr>
        <w:t>Modifications of existing parts</w:t>
      </w:r>
    </w:p>
    <w:p w:rsidR="008A12A5" w:rsidRPr="008A12A5" w:rsidRDefault="008A12A5" w:rsidP="008A12A5">
      <w:pPr>
        <w:rPr>
          <w:rFonts w:asciiTheme="minorHAnsi" w:hAnsiTheme="minorHAnsi"/>
          <w:sz w:val="22"/>
        </w:rPr>
      </w:pPr>
      <w:r w:rsidRPr="008A12A5">
        <w:rPr>
          <w:rFonts w:asciiTheme="minorHAnsi" w:hAnsiTheme="minorHAnsi"/>
          <w:sz w:val="22"/>
        </w:rPr>
        <w:t>Parts could be kept and modifications made by machining new features into them</w:t>
      </w:r>
    </w:p>
    <w:p w:rsidR="008A12A5" w:rsidRPr="00791CC3" w:rsidRDefault="008A12A5" w:rsidP="008A12A5">
      <w:pPr>
        <w:pStyle w:val="ListParagraph"/>
        <w:numPr>
          <w:ilvl w:val="0"/>
          <w:numId w:val="38"/>
        </w:numPr>
        <w:rPr>
          <w:rFonts w:asciiTheme="minorHAnsi" w:hAnsiTheme="minorHAnsi"/>
          <w:b/>
          <w:sz w:val="22"/>
        </w:rPr>
      </w:pPr>
      <w:r w:rsidRPr="00791CC3">
        <w:rPr>
          <w:rFonts w:asciiTheme="minorHAnsi" w:hAnsiTheme="minorHAnsi"/>
          <w:b/>
          <w:sz w:val="22"/>
        </w:rPr>
        <w:t>Re-make parts</w:t>
      </w:r>
    </w:p>
    <w:p w:rsidR="008A12A5" w:rsidRPr="008A12A5" w:rsidRDefault="008A12A5" w:rsidP="008A12A5">
      <w:pPr>
        <w:rPr>
          <w:rFonts w:asciiTheme="minorHAnsi" w:hAnsiTheme="minorHAnsi"/>
          <w:sz w:val="22"/>
        </w:rPr>
      </w:pPr>
      <w:r w:rsidRPr="008A12A5">
        <w:rPr>
          <w:rFonts w:asciiTheme="minorHAnsi" w:hAnsiTheme="minorHAnsi"/>
          <w:sz w:val="22"/>
        </w:rPr>
        <w:t>Parts that have been changed significantly and require remake</w:t>
      </w:r>
    </w:p>
    <w:p w:rsidR="008A12A5" w:rsidRPr="00791CC3" w:rsidRDefault="008A12A5" w:rsidP="008A12A5">
      <w:pPr>
        <w:pStyle w:val="ListParagraph"/>
        <w:numPr>
          <w:ilvl w:val="0"/>
          <w:numId w:val="38"/>
        </w:numPr>
        <w:rPr>
          <w:rFonts w:asciiTheme="minorHAnsi" w:hAnsiTheme="minorHAnsi"/>
          <w:b/>
          <w:sz w:val="22"/>
        </w:rPr>
      </w:pPr>
      <w:r w:rsidRPr="00791CC3">
        <w:rPr>
          <w:rFonts w:asciiTheme="minorHAnsi" w:hAnsiTheme="minorHAnsi"/>
          <w:b/>
          <w:sz w:val="22"/>
        </w:rPr>
        <w:t>New parts</w:t>
      </w:r>
    </w:p>
    <w:p w:rsidR="008A12A5" w:rsidRPr="008A12A5" w:rsidRDefault="008A12A5" w:rsidP="008A12A5">
      <w:pPr>
        <w:rPr>
          <w:rFonts w:asciiTheme="minorHAnsi" w:hAnsiTheme="minorHAnsi"/>
          <w:sz w:val="22"/>
        </w:rPr>
      </w:pPr>
      <w:r w:rsidRPr="008A12A5">
        <w:rPr>
          <w:rFonts w:asciiTheme="minorHAnsi" w:hAnsiTheme="minorHAnsi"/>
          <w:sz w:val="22"/>
        </w:rPr>
        <w:t>New parts that have been identified that are additional to the existing parts</w:t>
      </w:r>
    </w:p>
    <w:p w:rsidR="008A12A5" w:rsidRPr="008A12A5" w:rsidRDefault="008A12A5" w:rsidP="008A12A5">
      <w:pPr>
        <w:rPr>
          <w:rFonts w:asciiTheme="minorHAnsi" w:hAnsiTheme="minorHAnsi"/>
          <w:sz w:val="22"/>
        </w:rPr>
      </w:pPr>
    </w:p>
    <w:p w:rsidR="008A12A5" w:rsidRPr="008A12A5" w:rsidRDefault="008A12A5" w:rsidP="00791CC3">
      <w:pPr>
        <w:pStyle w:val="Heading2"/>
      </w:pPr>
      <w:bookmarkStart w:id="26" w:name="_Toc406058294"/>
      <w:r w:rsidRPr="008A12A5">
        <w:t>Modification of existing parts</w:t>
      </w:r>
      <w:bookmarkEnd w:id="26"/>
    </w:p>
    <w:p w:rsidR="00791CC3" w:rsidRDefault="00791CC3" w:rsidP="008A12A5">
      <w:pPr>
        <w:rPr>
          <w:rFonts w:asciiTheme="minorHAnsi" w:hAnsiTheme="minorHAnsi"/>
          <w:b/>
          <w:sz w:val="22"/>
        </w:rPr>
      </w:pPr>
    </w:p>
    <w:p w:rsidR="008A12A5" w:rsidRPr="00791CC3" w:rsidRDefault="008A12A5" w:rsidP="008A12A5">
      <w:pPr>
        <w:rPr>
          <w:rFonts w:asciiTheme="minorHAnsi" w:hAnsiTheme="minorHAnsi"/>
          <w:b/>
          <w:sz w:val="22"/>
        </w:rPr>
      </w:pPr>
      <w:r w:rsidRPr="00791CC3">
        <w:rPr>
          <w:rFonts w:asciiTheme="minorHAnsi" w:hAnsiTheme="minorHAnsi"/>
          <w:b/>
          <w:sz w:val="22"/>
        </w:rPr>
        <w:t>Upper structure:</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D080505</w:t>
      </w:r>
      <w:r w:rsidRPr="008A12A5">
        <w:rPr>
          <w:rFonts w:asciiTheme="minorHAnsi" w:hAnsiTheme="minorHAnsi"/>
          <w:sz w:val="22"/>
        </w:rPr>
        <w:tab/>
        <w:t>-</w:t>
      </w:r>
      <w:r w:rsidRPr="008A12A5">
        <w:rPr>
          <w:rFonts w:asciiTheme="minorHAnsi" w:hAnsiTheme="minorHAnsi"/>
          <w:sz w:val="22"/>
        </w:rPr>
        <w:tab/>
        <w:t>Upper structure cross member</w:t>
      </w:r>
    </w:p>
    <w:p w:rsidR="008A12A5" w:rsidRPr="00791CC3" w:rsidRDefault="008A12A5" w:rsidP="008A12A5">
      <w:pPr>
        <w:rPr>
          <w:rFonts w:asciiTheme="minorHAnsi" w:hAnsiTheme="minorHAnsi"/>
          <w:b/>
          <w:sz w:val="22"/>
        </w:rPr>
      </w:pPr>
      <w:r w:rsidRPr="00791CC3">
        <w:rPr>
          <w:rFonts w:asciiTheme="minorHAnsi" w:hAnsiTheme="minorHAnsi"/>
          <w:b/>
          <w:sz w:val="22"/>
        </w:rPr>
        <w:t>Lower structure:</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LS stiffening brace (part number not known)</w:t>
      </w:r>
    </w:p>
    <w:p w:rsidR="008A12A5" w:rsidRPr="00791CC3" w:rsidRDefault="008A12A5" w:rsidP="008A12A5">
      <w:pPr>
        <w:rPr>
          <w:rFonts w:asciiTheme="minorHAnsi" w:hAnsiTheme="minorHAnsi"/>
          <w:b/>
          <w:sz w:val="22"/>
        </w:rPr>
      </w:pPr>
      <w:r w:rsidRPr="00791CC3">
        <w:rPr>
          <w:rFonts w:asciiTheme="minorHAnsi" w:hAnsiTheme="minorHAnsi"/>
          <w:b/>
          <w:sz w:val="22"/>
        </w:rPr>
        <w:t>Top stage:</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D080086</w:t>
      </w:r>
      <w:r w:rsidRPr="008A12A5">
        <w:rPr>
          <w:rFonts w:asciiTheme="minorHAnsi" w:hAnsiTheme="minorHAnsi"/>
          <w:sz w:val="22"/>
        </w:rPr>
        <w:tab/>
        <w:t>-</w:t>
      </w:r>
      <w:r w:rsidRPr="008A12A5">
        <w:rPr>
          <w:rFonts w:asciiTheme="minorHAnsi" w:hAnsiTheme="minorHAnsi"/>
          <w:sz w:val="22"/>
        </w:rPr>
        <w:tab/>
        <w:t>Top stage adjuster arm</w:t>
      </w:r>
    </w:p>
    <w:p w:rsidR="008A12A5" w:rsidRPr="00791CC3" w:rsidRDefault="008A12A5" w:rsidP="008A12A5">
      <w:pPr>
        <w:rPr>
          <w:rFonts w:asciiTheme="minorHAnsi" w:hAnsiTheme="minorHAnsi"/>
          <w:b/>
          <w:sz w:val="22"/>
        </w:rPr>
      </w:pPr>
      <w:r w:rsidRPr="00791CC3">
        <w:rPr>
          <w:rFonts w:asciiTheme="minorHAnsi" w:hAnsiTheme="minorHAnsi"/>
          <w:b/>
          <w:sz w:val="22"/>
        </w:rPr>
        <w:t>Intermediate mass:</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D080369</w:t>
      </w:r>
      <w:r w:rsidRPr="008A12A5">
        <w:rPr>
          <w:rFonts w:asciiTheme="minorHAnsi" w:hAnsiTheme="minorHAnsi"/>
          <w:sz w:val="22"/>
        </w:rPr>
        <w:tab/>
        <w:t>-</w:t>
      </w:r>
      <w:r w:rsidRPr="008A12A5">
        <w:rPr>
          <w:rFonts w:asciiTheme="minorHAnsi" w:hAnsiTheme="minorHAnsi"/>
          <w:sz w:val="22"/>
        </w:rPr>
        <w:tab/>
        <w:t>BS round mass body</w:t>
      </w:r>
    </w:p>
    <w:p w:rsidR="008A12A5" w:rsidRPr="008A12A5" w:rsidRDefault="008A12A5" w:rsidP="00791CC3">
      <w:pPr>
        <w:pStyle w:val="Heading2"/>
      </w:pPr>
      <w:bookmarkStart w:id="27" w:name="_Toc406058295"/>
      <w:r w:rsidRPr="008A12A5">
        <w:t>Re-make parts</w:t>
      </w:r>
      <w:bookmarkEnd w:id="27"/>
    </w:p>
    <w:p w:rsidR="00791CC3" w:rsidRDefault="00791CC3" w:rsidP="008A12A5">
      <w:pPr>
        <w:rPr>
          <w:rFonts w:asciiTheme="minorHAnsi" w:hAnsiTheme="minorHAnsi"/>
          <w:b/>
          <w:sz w:val="22"/>
        </w:rPr>
      </w:pPr>
    </w:p>
    <w:p w:rsidR="008A12A5" w:rsidRPr="00791CC3" w:rsidRDefault="008A12A5" w:rsidP="008A12A5">
      <w:pPr>
        <w:rPr>
          <w:rFonts w:asciiTheme="minorHAnsi" w:hAnsiTheme="minorHAnsi"/>
          <w:b/>
          <w:sz w:val="22"/>
        </w:rPr>
      </w:pPr>
      <w:r w:rsidRPr="00791CC3">
        <w:rPr>
          <w:rFonts w:asciiTheme="minorHAnsi" w:hAnsiTheme="minorHAnsi"/>
          <w:b/>
          <w:sz w:val="22"/>
        </w:rPr>
        <w:t>Top Stage</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D080081</w:t>
      </w:r>
      <w:r w:rsidRPr="008A12A5">
        <w:rPr>
          <w:rFonts w:asciiTheme="minorHAnsi" w:hAnsiTheme="minorHAnsi"/>
          <w:sz w:val="22"/>
        </w:rPr>
        <w:tab/>
        <w:t>-</w:t>
      </w:r>
      <w:r w:rsidRPr="008A12A5">
        <w:rPr>
          <w:rFonts w:asciiTheme="minorHAnsi" w:hAnsiTheme="minorHAnsi"/>
          <w:sz w:val="22"/>
        </w:rPr>
        <w:tab/>
        <w:t>Top stage stiff back</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D080083</w:t>
      </w:r>
      <w:r w:rsidRPr="008A12A5">
        <w:rPr>
          <w:rFonts w:asciiTheme="minorHAnsi" w:hAnsiTheme="minorHAnsi"/>
          <w:sz w:val="22"/>
        </w:rPr>
        <w:tab/>
        <w:t>-</w:t>
      </w:r>
      <w:r w:rsidRPr="008A12A5">
        <w:rPr>
          <w:rFonts w:asciiTheme="minorHAnsi" w:hAnsiTheme="minorHAnsi"/>
          <w:sz w:val="22"/>
        </w:rPr>
        <w:tab/>
        <w:t>Top stage blade clamp bottom</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D080085</w:t>
      </w:r>
      <w:r w:rsidRPr="008A12A5">
        <w:rPr>
          <w:rFonts w:asciiTheme="minorHAnsi" w:hAnsiTheme="minorHAnsi"/>
          <w:sz w:val="22"/>
        </w:rPr>
        <w:tab/>
        <w:t>-</w:t>
      </w:r>
      <w:r w:rsidRPr="008A12A5">
        <w:rPr>
          <w:rFonts w:asciiTheme="minorHAnsi" w:hAnsiTheme="minorHAnsi"/>
          <w:sz w:val="22"/>
        </w:rPr>
        <w:tab/>
        <w:t>Top stage blade clamp base</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D080513</w:t>
      </w:r>
      <w:r w:rsidRPr="008A12A5">
        <w:rPr>
          <w:rFonts w:asciiTheme="minorHAnsi" w:hAnsiTheme="minorHAnsi"/>
          <w:sz w:val="22"/>
        </w:rPr>
        <w:tab/>
        <w:t>-</w:t>
      </w:r>
      <w:r w:rsidRPr="008A12A5">
        <w:rPr>
          <w:rFonts w:asciiTheme="minorHAnsi" w:hAnsiTheme="minorHAnsi"/>
          <w:sz w:val="22"/>
        </w:rPr>
        <w:tab/>
        <w:t>Top blade spring</w:t>
      </w:r>
    </w:p>
    <w:p w:rsidR="008A12A5" w:rsidRPr="00791CC3" w:rsidRDefault="008A12A5" w:rsidP="008A12A5">
      <w:pPr>
        <w:rPr>
          <w:rFonts w:asciiTheme="minorHAnsi" w:hAnsiTheme="minorHAnsi"/>
          <w:b/>
          <w:sz w:val="22"/>
        </w:rPr>
      </w:pPr>
      <w:r w:rsidRPr="00791CC3">
        <w:rPr>
          <w:rFonts w:asciiTheme="minorHAnsi" w:hAnsiTheme="minorHAnsi"/>
          <w:b/>
          <w:sz w:val="22"/>
        </w:rPr>
        <w:t>Top mass</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lastRenderedPageBreak/>
        <w:t>D070417</w:t>
      </w:r>
      <w:r w:rsidRPr="008A12A5">
        <w:rPr>
          <w:rFonts w:asciiTheme="minorHAnsi" w:hAnsiTheme="minorHAnsi"/>
          <w:sz w:val="22"/>
        </w:rPr>
        <w:tab/>
        <w:t>-</w:t>
      </w:r>
      <w:r w:rsidRPr="008A12A5">
        <w:rPr>
          <w:rFonts w:asciiTheme="minorHAnsi" w:hAnsiTheme="minorHAnsi"/>
          <w:sz w:val="22"/>
        </w:rPr>
        <w:tab/>
        <w:t>Bottom blade spring</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D070422</w:t>
      </w:r>
      <w:r w:rsidRPr="008A12A5">
        <w:rPr>
          <w:rFonts w:asciiTheme="minorHAnsi" w:hAnsiTheme="minorHAnsi"/>
          <w:sz w:val="22"/>
        </w:rPr>
        <w:tab/>
        <w:t>-</w:t>
      </w:r>
      <w:r w:rsidRPr="008A12A5">
        <w:rPr>
          <w:rFonts w:asciiTheme="minorHAnsi" w:hAnsiTheme="minorHAnsi"/>
          <w:sz w:val="22"/>
        </w:rPr>
        <w:tab/>
        <w:t>Top mass baseplate</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D070430</w:t>
      </w:r>
      <w:r w:rsidRPr="008A12A5">
        <w:rPr>
          <w:rFonts w:asciiTheme="minorHAnsi" w:hAnsiTheme="minorHAnsi"/>
          <w:sz w:val="22"/>
        </w:rPr>
        <w:tab/>
        <w:t>-</w:t>
      </w:r>
      <w:r w:rsidRPr="008A12A5">
        <w:rPr>
          <w:rFonts w:asciiTheme="minorHAnsi" w:hAnsiTheme="minorHAnsi"/>
          <w:sz w:val="22"/>
        </w:rPr>
        <w:tab/>
        <w:t>Top mass top plate</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D070423</w:t>
      </w:r>
      <w:r w:rsidRPr="008A12A5">
        <w:rPr>
          <w:rFonts w:asciiTheme="minorHAnsi" w:hAnsiTheme="minorHAnsi"/>
          <w:sz w:val="22"/>
        </w:rPr>
        <w:tab/>
        <w:t>-</w:t>
      </w:r>
      <w:r w:rsidRPr="008A12A5">
        <w:rPr>
          <w:rFonts w:asciiTheme="minorHAnsi" w:hAnsiTheme="minorHAnsi"/>
          <w:sz w:val="22"/>
        </w:rPr>
        <w:tab/>
        <w:t>Top mass pitch adjuster and mass</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D070434</w:t>
      </w:r>
      <w:r w:rsidRPr="008A12A5">
        <w:rPr>
          <w:rFonts w:asciiTheme="minorHAnsi" w:hAnsiTheme="minorHAnsi"/>
          <w:sz w:val="22"/>
        </w:rPr>
        <w:tab/>
        <w:t>-</w:t>
      </w:r>
      <w:r w:rsidRPr="008A12A5">
        <w:rPr>
          <w:rFonts w:asciiTheme="minorHAnsi" w:hAnsiTheme="minorHAnsi"/>
          <w:sz w:val="22"/>
        </w:rPr>
        <w:tab/>
        <w:t>Top mass stability leg</w:t>
      </w:r>
    </w:p>
    <w:p w:rsidR="008A12A5" w:rsidRPr="00791CC3" w:rsidRDefault="008A12A5" w:rsidP="008A12A5">
      <w:pPr>
        <w:rPr>
          <w:rFonts w:asciiTheme="minorHAnsi" w:hAnsiTheme="minorHAnsi"/>
          <w:b/>
          <w:sz w:val="22"/>
        </w:rPr>
      </w:pPr>
      <w:r w:rsidRPr="00791CC3">
        <w:rPr>
          <w:rFonts w:asciiTheme="minorHAnsi" w:hAnsiTheme="minorHAnsi"/>
          <w:b/>
          <w:sz w:val="22"/>
        </w:rPr>
        <w:t>Intermediate mass</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D080560</w:t>
      </w:r>
      <w:r w:rsidRPr="008A12A5">
        <w:rPr>
          <w:rFonts w:asciiTheme="minorHAnsi" w:hAnsiTheme="minorHAnsi"/>
          <w:sz w:val="22"/>
        </w:rPr>
        <w:tab/>
        <w:t>-</w:t>
      </w:r>
      <w:r w:rsidRPr="008A12A5">
        <w:rPr>
          <w:rFonts w:asciiTheme="minorHAnsi" w:hAnsiTheme="minorHAnsi"/>
          <w:sz w:val="22"/>
        </w:rPr>
        <w:tab/>
        <w:t>D clamp body</w:t>
      </w:r>
    </w:p>
    <w:p w:rsidR="008A12A5" w:rsidRPr="00791CC3" w:rsidRDefault="008A12A5" w:rsidP="008A12A5">
      <w:pPr>
        <w:rPr>
          <w:rFonts w:asciiTheme="minorHAnsi" w:hAnsiTheme="minorHAnsi"/>
          <w:b/>
          <w:sz w:val="22"/>
        </w:rPr>
      </w:pPr>
      <w:r w:rsidRPr="00791CC3">
        <w:rPr>
          <w:rFonts w:asciiTheme="minorHAnsi" w:hAnsiTheme="minorHAnsi"/>
          <w:b/>
          <w:sz w:val="22"/>
        </w:rPr>
        <w:t>Lower structure</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D080006</w:t>
      </w:r>
      <w:r w:rsidRPr="008A12A5">
        <w:rPr>
          <w:rFonts w:asciiTheme="minorHAnsi" w:hAnsiTheme="minorHAnsi"/>
          <w:sz w:val="22"/>
        </w:rPr>
        <w:tab/>
        <w:t>-</w:t>
      </w:r>
      <w:r w:rsidRPr="008A12A5">
        <w:rPr>
          <w:rFonts w:asciiTheme="minorHAnsi" w:hAnsiTheme="minorHAnsi"/>
          <w:sz w:val="22"/>
        </w:rPr>
        <w:tab/>
        <w:t>Lower structure bottom half</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D080011</w:t>
      </w:r>
      <w:r w:rsidRPr="008A12A5">
        <w:rPr>
          <w:rFonts w:asciiTheme="minorHAnsi" w:hAnsiTheme="minorHAnsi"/>
          <w:sz w:val="22"/>
        </w:rPr>
        <w:tab/>
        <w:t>-</w:t>
      </w:r>
      <w:r w:rsidRPr="008A12A5">
        <w:rPr>
          <w:rFonts w:asciiTheme="minorHAnsi" w:hAnsiTheme="minorHAnsi"/>
          <w:sz w:val="22"/>
        </w:rPr>
        <w:tab/>
        <w:t>Lower structure – upper structure interface bracket</w:t>
      </w:r>
    </w:p>
    <w:p w:rsidR="008A12A5" w:rsidRPr="00791CC3" w:rsidRDefault="008A12A5" w:rsidP="008A12A5">
      <w:pPr>
        <w:rPr>
          <w:rFonts w:asciiTheme="minorHAnsi" w:hAnsiTheme="minorHAnsi"/>
          <w:b/>
          <w:sz w:val="22"/>
        </w:rPr>
      </w:pPr>
      <w:r w:rsidRPr="00791CC3">
        <w:rPr>
          <w:rFonts w:asciiTheme="minorHAnsi" w:hAnsiTheme="minorHAnsi"/>
          <w:b/>
          <w:sz w:val="22"/>
        </w:rPr>
        <w:t>Lower structure tooling</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D080643</w:t>
      </w:r>
      <w:r w:rsidRPr="008A12A5">
        <w:rPr>
          <w:rFonts w:asciiTheme="minorHAnsi" w:hAnsiTheme="minorHAnsi"/>
          <w:sz w:val="22"/>
        </w:rPr>
        <w:tab/>
        <w:t>-</w:t>
      </w:r>
      <w:r w:rsidRPr="008A12A5">
        <w:rPr>
          <w:rFonts w:asciiTheme="minorHAnsi" w:hAnsiTheme="minorHAnsi"/>
          <w:sz w:val="22"/>
        </w:rPr>
        <w:tab/>
        <w:t>LS tooling top plate</w:t>
      </w:r>
    </w:p>
    <w:p w:rsidR="008A12A5" w:rsidRPr="00791CC3" w:rsidRDefault="008A12A5" w:rsidP="008A12A5">
      <w:pPr>
        <w:rPr>
          <w:rFonts w:asciiTheme="minorHAnsi" w:hAnsiTheme="minorHAnsi"/>
          <w:b/>
          <w:sz w:val="22"/>
        </w:rPr>
      </w:pPr>
      <w:r w:rsidRPr="00791CC3">
        <w:rPr>
          <w:rFonts w:asciiTheme="minorHAnsi" w:hAnsiTheme="minorHAnsi"/>
          <w:b/>
          <w:sz w:val="22"/>
        </w:rPr>
        <w:t>Wire jig</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D080147</w:t>
      </w:r>
      <w:r w:rsidRPr="008A12A5">
        <w:rPr>
          <w:rFonts w:asciiTheme="minorHAnsi" w:hAnsiTheme="minorHAnsi"/>
          <w:sz w:val="22"/>
        </w:rPr>
        <w:tab/>
        <w:t>-</w:t>
      </w:r>
      <w:r w:rsidRPr="008A12A5">
        <w:rPr>
          <w:rFonts w:asciiTheme="minorHAnsi" w:hAnsiTheme="minorHAnsi"/>
          <w:sz w:val="22"/>
        </w:rPr>
        <w:tab/>
        <w:t xml:space="preserve">wire jig base plate </w:t>
      </w:r>
    </w:p>
    <w:p w:rsidR="008A12A5" w:rsidRPr="008A12A5" w:rsidRDefault="008A12A5" w:rsidP="008A12A5">
      <w:pPr>
        <w:rPr>
          <w:rFonts w:asciiTheme="minorHAnsi" w:hAnsiTheme="minorHAnsi"/>
          <w:sz w:val="22"/>
        </w:rPr>
      </w:pPr>
    </w:p>
    <w:p w:rsidR="008A12A5" w:rsidRPr="008A12A5" w:rsidRDefault="008A12A5" w:rsidP="00791CC3">
      <w:pPr>
        <w:pStyle w:val="Heading2"/>
      </w:pPr>
      <w:bookmarkStart w:id="28" w:name="_Toc406058296"/>
      <w:r w:rsidRPr="008A12A5">
        <w:t>New parts</w:t>
      </w:r>
      <w:bookmarkEnd w:id="28"/>
    </w:p>
    <w:p w:rsidR="00791CC3" w:rsidRDefault="00791CC3" w:rsidP="008A12A5">
      <w:pPr>
        <w:rPr>
          <w:rFonts w:asciiTheme="minorHAnsi" w:hAnsiTheme="minorHAnsi"/>
          <w:b/>
          <w:sz w:val="22"/>
        </w:rPr>
      </w:pPr>
    </w:p>
    <w:p w:rsidR="008A12A5" w:rsidRPr="00791CC3" w:rsidRDefault="008A12A5" w:rsidP="008A12A5">
      <w:pPr>
        <w:rPr>
          <w:rFonts w:asciiTheme="minorHAnsi" w:hAnsiTheme="minorHAnsi"/>
          <w:b/>
          <w:sz w:val="22"/>
        </w:rPr>
      </w:pPr>
      <w:r w:rsidRPr="00791CC3">
        <w:rPr>
          <w:rFonts w:asciiTheme="minorHAnsi" w:hAnsiTheme="minorHAnsi"/>
          <w:b/>
          <w:sz w:val="22"/>
        </w:rPr>
        <w:t>Top stage</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Rotational adjustment extension tab</w:t>
      </w:r>
    </w:p>
    <w:p w:rsidR="008A12A5" w:rsidRPr="00791CC3" w:rsidRDefault="008A12A5" w:rsidP="008A12A5">
      <w:pPr>
        <w:rPr>
          <w:rFonts w:asciiTheme="minorHAnsi" w:hAnsiTheme="minorHAnsi"/>
          <w:b/>
          <w:sz w:val="22"/>
        </w:rPr>
      </w:pPr>
      <w:r w:rsidRPr="00791CC3">
        <w:rPr>
          <w:rFonts w:asciiTheme="minorHAnsi" w:hAnsiTheme="minorHAnsi"/>
          <w:b/>
          <w:sz w:val="22"/>
        </w:rPr>
        <w:t>Top mass</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Heavy upper mass block</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Heavy lower mass block</w:t>
      </w:r>
    </w:p>
    <w:p w:rsidR="008A12A5" w:rsidRPr="00791CC3" w:rsidRDefault="008A12A5" w:rsidP="008A12A5">
      <w:pPr>
        <w:rPr>
          <w:rFonts w:asciiTheme="minorHAnsi" w:hAnsiTheme="minorHAnsi"/>
          <w:b/>
          <w:sz w:val="22"/>
        </w:rPr>
      </w:pPr>
      <w:r w:rsidRPr="00791CC3">
        <w:rPr>
          <w:rFonts w:asciiTheme="minorHAnsi" w:hAnsiTheme="minorHAnsi"/>
          <w:b/>
          <w:sz w:val="22"/>
        </w:rPr>
        <w:t>Test mass dummy</w:t>
      </w:r>
    </w:p>
    <w:p w:rsidR="008A12A5" w:rsidRPr="008A12A5" w:rsidRDefault="008A12A5" w:rsidP="008A12A5">
      <w:pPr>
        <w:pStyle w:val="ListParagraph"/>
        <w:numPr>
          <w:ilvl w:val="0"/>
          <w:numId w:val="38"/>
        </w:numPr>
        <w:rPr>
          <w:rFonts w:asciiTheme="minorHAnsi" w:hAnsiTheme="minorHAnsi"/>
          <w:sz w:val="22"/>
        </w:rPr>
      </w:pPr>
      <w:r w:rsidRPr="008A12A5">
        <w:rPr>
          <w:rFonts w:asciiTheme="minorHAnsi" w:hAnsiTheme="minorHAnsi"/>
          <w:sz w:val="22"/>
        </w:rPr>
        <w:t>Test mass dummy body</w:t>
      </w:r>
    </w:p>
    <w:p w:rsidR="008A12A5" w:rsidRPr="008A12A5" w:rsidRDefault="008A12A5" w:rsidP="008A12A5">
      <w:pPr>
        <w:rPr>
          <w:rFonts w:asciiTheme="minorHAnsi" w:hAnsiTheme="minorHAnsi"/>
          <w:sz w:val="22"/>
        </w:rPr>
      </w:pPr>
    </w:p>
    <w:p w:rsidR="00174062" w:rsidRDefault="00174062">
      <w:pPr>
        <w:rPr>
          <w:rFonts w:asciiTheme="minorHAnsi" w:hAnsiTheme="minorHAnsi"/>
          <w:sz w:val="22"/>
        </w:rPr>
      </w:pPr>
      <w:r>
        <w:rPr>
          <w:rFonts w:asciiTheme="minorHAnsi" w:hAnsiTheme="minorHAnsi"/>
          <w:sz w:val="22"/>
        </w:rPr>
        <w:br w:type="page"/>
      </w:r>
    </w:p>
    <w:p w:rsidR="00174062" w:rsidRDefault="00174062" w:rsidP="00174062">
      <w:pPr>
        <w:pStyle w:val="Subtitle"/>
      </w:pPr>
      <w:r>
        <w:lastRenderedPageBreak/>
        <w:t>Appendix A - Alternative top mass modification</w:t>
      </w:r>
    </w:p>
    <w:p w:rsidR="00174062" w:rsidRDefault="00174062" w:rsidP="00174062">
      <w:pPr>
        <w:jc w:val="both"/>
      </w:pPr>
    </w:p>
    <w:p w:rsidR="00174062" w:rsidRPr="002D1460" w:rsidRDefault="00174062" w:rsidP="00174062">
      <w:pPr>
        <w:jc w:val="both"/>
        <w:rPr>
          <w:rFonts w:asciiTheme="minorHAnsi" w:hAnsiTheme="minorHAnsi"/>
          <w:sz w:val="22"/>
        </w:rPr>
      </w:pPr>
      <w:r w:rsidRPr="002D1460">
        <w:rPr>
          <w:rFonts w:asciiTheme="minorHAnsi" w:hAnsiTheme="minorHAnsi"/>
          <w:sz w:val="22"/>
        </w:rPr>
        <w:t>The following is a study that was carried out previously to consider whether the BS top mass could be modified for the longer blades, without increasing the MOIs, and with only modifications to existing parts without the need to re-make parts.</w:t>
      </w:r>
    </w:p>
    <w:p w:rsidR="00174062" w:rsidRPr="002D1460" w:rsidRDefault="00174062" w:rsidP="00174062">
      <w:pPr>
        <w:jc w:val="both"/>
        <w:rPr>
          <w:rFonts w:asciiTheme="minorHAnsi" w:hAnsiTheme="minorHAnsi"/>
          <w:sz w:val="22"/>
        </w:rPr>
      </w:pPr>
      <w:r w:rsidRPr="002D1460">
        <w:rPr>
          <w:rFonts w:asciiTheme="minorHAnsi" w:hAnsiTheme="minorHAnsi"/>
          <w:sz w:val="22"/>
        </w:rPr>
        <w:t xml:space="preserve">This </w:t>
      </w:r>
      <w:r w:rsidR="00B908A7">
        <w:rPr>
          <w:rFonts w:asciiTheme="minorHAnsi" w:hAnsiTheme="minorHAnsi"/>
          <w:sz w:val="22"/>
        </w:rPr>
        <w:t>approach</w:t>
      </w:r>
      <w:r w:rsidRPr="002D1460">
        <w:rPr>
          <w:rFonts w:asciiTheme="minorHAnsi" w:hAnsiTheme="minorHAnsi"/>
          <w:sz w:val="22"/>
        </w:rPr>
        <w:t xml:space="preserve"> is not recommended, but has been included </w:t>
      </w:r>
      <w:r w:rsidR="00B908A7">
        <w:rPr>
          <w:rFonts w:asciiTheme="minorHAnsi" w:hAnsiTheme="minorHAnsi"/>
          <w:sz w:val="22"/>
        </w:rPr>
        <w:t>for reference as a possible option for reducing the work required to make these modifications.  It could also be referred to in the future if requirements on MOIs became more stringent than currently supposed.</w:t>
      </w:r>
    </w:p>
    <w:p w:rsidR="00174062" w:rsidRPr="002D1460" w:rsidRDefault="00174062" w:rsidP="00174062">
      <w:pPr>
        <w:jc w:val="both"/>
        <w:rPr>
          <w:rFonts w:asciiTheme="minorHAnsi" w:hAnsiTheme="minorHAnsi"/>
          <w:sz w:val="22"/>
        </w:rPr>
      </w:pPr>
      <w:r w:rsidRPr="002D1460">
        <w:rPr>
          <w:rFonts w:asciiTheme="minorHAnsi" w:hAnsiTheme="minorHAnsi"/>
          <w:noProof/>
          <w:sz w:val="22"/>
          <w:lang w:eastAsia="en-GB"/>
        </w:rPr>
        <w:drawing>
          <wp:anchor distT="0" distB="0" distL="114300" distR="114300" simplePos="0" relativeHeight="251735040" behindDoc="1" locked="0" layoutInCell="1" allowOverlap="1" wp14:anchorId="247F1E47" wp14:editId="3BB940B7">
            <wp:simplePos x="0" y="0"/>
            <wp:positionH relativeFrom="column">
              <wp:posOffset>2895600</wp:posOffset>
            </wp:positionH>
            <wp:positionV relativeFrom="paragraph">
              <wp:posOffset>1466215</wp:posOffset>
            </wp:positionV>
            <wp:extent cx="2876550" cy="2834005"/>
            <wp:effectExtent l="0" t="0" r="0" b="4445"/>
            <wp:wrapTight wrapText="bothSides">
              <wp:wrapPolygon edited="0">
                <wp:start x="0" y="0"/>
                <wp:lineTo x="0" y="21489"/>
                <wp:lineTo x="21457" y="21489"/>
                <wp:lineTo x="2145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64950" t="23477" r="12459" b="17165"/>
                    <a:stretch/>
                  </pic:blipFill>
                  <pic:spPr bwMode="auto">
                    <a:xfrm>
                      <a:off x="0" y="0"/>
                      <a:ext cx="2876550" cy="2834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1460">
        <w:rPr>
          <w:rFonts w:asciiTheme="minorHAnsi" w:hAnsiTheme="minorHAnsi"/>
          <w:noProof/>
          <w:sz w:val="22"/>
          <w:lang w:eastAsia="en-GB"/>
        </w:rPr>
        <w:drawing>
          <wp:anchor distT="0" distB="0" distL="114300" distR="114300" simplePos="0" relativeHeight="251734016" behindDoc="1" locked="0" layoutInCell="1" allowOverlap="1" wp14:anchorId="4CF48BCA" wp14:editId="5CA3A005">
            <wp:simplePos x="0" y="0"/>
            <wp:positionH relativeFrom="column">
              <wp:posOffset>0</wp:posOffset>
            </wp:positionH>
            <wp:positionV relativeFrom="paragraph">
              <wp:posOffset>1466215</wp:posOffset>
            </wp:positionV>
            <wp:extent cx="2790825" cy="2868930"/>
            <wp:effectExtent l="0" t="0" r="9525" b="7620"/>
            <wp:wrapTight wrapText="bothSides">
              <wp:wrapPolygon edited="0">
                <wp:start x="0" y="0"/>
                <wp:lineTo x="0" y="21514"/>
                <wp:lineTo x="21526" y="21514"/>
                <wp:lineTo x="2152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62126" t="20820" r="14286" b="14507"/>
                    <a:stretch/>
                  </pic:blipFill>
                  <pic:spPr bwMode="auto">
                    <a:xfrm>
                      <a:off x="0" y="0"/>
                      <a:ext cx="2790825" cy="2868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1460">
        <w:rPr>
          <w:rFonts w:asciiTheme="minorHAnsi" w:hAnsiTheme="minorHAnsi"/>
          <w:sz w:val="22"/>
        </w:rPr>
        <w:t>The current central mass has been modified to include further machining that will allow it to be reused with the proposed larger blade springs. This now includes new holes for mounting it to the main chassis, as the position of the bolts in the current position would clash with the blade tips.</w:t>
      </w:r>
      <w:r w:rsidRPr="002D1460">
        <w:rPr>
          <w:rFonts w:asciiTheme="minorHAnsi" w:hAnsiTheme="minorHAnsi"/>
          <w:noProof/>
          <w:sz w:val="22"/>
          <w:lang w:eastAsia="en-GB"/>
        </w:rPr>
        <w:t xml:space="preserve"> There are large sections taken out for the blade tips to be located in their extended positions, with the assembly order being accounted for. There is also a slot machined out just below the central hole to reduce the moments of inertia to the same order as that of the previous design. Figures 1 and 2 show the new central mass from two opposite angles.</w:t>
      </w:r>
    </w:p>
    <w:p w:rsidR="00174062" w:rsidRPr="002D1460" w:rsidRDefault="00174062" w:rsidP="00174062">
      <w:pPr>
        <w:jc w:val="both"/>
        <w:rPr>
          <w:rFonts w:asciiTheme="minorHAnsi" w:hAnsiTheme="minorHAnsi"/>
          <w:sz w:val="22"/>
        </w:rPr>
      </w:pPr>
    </w:p>
    <w:p w:rsidR="00174062" w:rsidRPr="002D1460" w:rsidRDefault="00174062" w:rsidP="00174062">
      <w:pPr>
        <w:jc w:val="both"/>
        <w:rPr>
          <w:rFonts w:asciiTheme="minorHAnsi" w:hAnsiTheme="minorHAnsi"/>
          <w:sz w:val="22"/>
        </w:rPr>
      </w:pPr>
      <w:r w:rsidRPr="002D1460">
        <w:rPr>
          <w:rFonts w:asciiTheme="minorHAnsi" w:hAnsiTheme="minorHAnsi"/>
          <w:sz w:val="22"/>
        </w:rPr>
        <w:t>The centre of mass and the moments of inertia of the previous and new designs are shown below:</w:t>
      </w:r>
    </w:p>
    <w:p w:rsidR="00174062" w:rsidRPr="002D1460" w:rsidRDefault="00174062">
      <w:pPr>
        <w:rPr>
          <w:rFonts w:asciiTheme="minorHAnsi" w:hAnsiTheme="minorHAnsi"/>
          <w:sz w:val="22"/>
          <w:u w:val="single"/>
        </w:rPr>
      </w:pPr>
      <w:r w:rsidRPr="002D1460">
        <w:rPr>
          <w:rFonts w:asciiTheme="minorHAnsi" w:hAnsiTheme="minorHAnsi"/>
          <w:sz w:val="22"/>
          <w:u w:val="single"/>
        </w:rPr>
        <w:br w:type="page"/>
      </w:r>
    </w:p>
    <w:p w:rsidR="00174062" w:rsidRPr="002D1460" w:rsidRDefault="00174062" w:rsidP="00174062">
      <w:pPr>
        <w:jc w:val="both"/>
        <w:rPr>
          <w:rFonts w:asciiTheme="minorHAnsi" w:hAnsiTheme="minorHAnsi"/>
          <w:sz w:val="22"/>
          <w:u w:val="single"/>
        </w:rPr>
      </w:pPr>
      <w:r w:rsidRPr="002D1460">
        <w:rPr>
          <w:rFonts w:asciiTheme="minorHAnsi" w:hAnsiTheme="minorHAnsi"/>
          <w:sz w:val="22"/>
          <w:u w:val="single"/>
        </w:rPr>
        <w:lastRenderedPageBreak/>
        <w:t>Previous Design</w:t>
      </w:r>
    </w:p>
    <w:tbl>
      <w:tblPr>
        <w:tblW w:w="4951" w:type="dxa"/>
        <w:tblInd w:w="93" w:type="dxa"/>
        <w:tblLook w:val="04A0" w:firstRow="1" w:lastRow="0" w:firstColumn="1" w:lastColumn="0" w:noHBand="0" w:noVBand="1"/>
      </w:tblPr>
      <w:tblGrid>
        <w:gridCol w:w="1404"/>
        <w:gridCol w:w="1182"/>
        <w:gridCol w:w="1181"/>
        <w:gridCol w:w="1184"/>
      </w:tblGrid>
      <w:tr w:rsidR="00174062" w:rsidRPr="002D1460" w:rsidTr="009E5FAA">
        <w:trPr>
          <w:trHeight w:val="300"/>
        </w:trPr>
        <w:tc>
          <w:tcPr>
            <w:tcW w:w="1404" w:type="dxa"/>
            <w:tcBorders>
              <w:top w:val="nil"/>
              <w:left w:val="nil"/>
              <w:bottom w:val="nil"/>
              <w:right w:val="nil"/>
            </w:tcBorders>
            <w:shd w:val="clear" w:color="auto" w:fill="auto"/>
            <w:noWrap/>
            <w:vAlign w:val="bottom"/>
            <w:hideMark/>
          </w:tcPr>
          <w:p w:rsidR="00174062" w:rsidRPr="002D1460" w:rsidRDefault="00174062" w:rsidP="009E5FAA">
            <w:pPr>
              <w:spacing w:after="0" w:line="240" w:lineRule="auto"/>
              <w:rPr>
                <w:rFonts w:asciiTheme="minorHAnsi" w:eastAsia="Times New Roman" w:hAnsiTheme="minorHAnsi" w:cs="Times New Roman"/>
                <w:b/>
                <w:bCs/>
                <w:color w:val="000000"/>
                <w:sz w:val="22"/>
                <w:lang w:eastAsia="en-GB"/>
              </w:rPr>
            </w:pPr>
            <w:r w:rsidRPr="002D1460">
              <w:rPr>
                <w:rFonts w:asciiTheme="minorHAnsi" w:eastAsia="Times New Roman" w:hAnsiTheme="minorHAnsi" w:cs="Times New Roman"/>
                <w:b/>
                <w:bCs/>
                <w:color w:val="000000"/>
                <w:sz w:val="22"/>
                <w:lang w:eastAsia="en-GB"/>
              </w:rPr>
              <w:t>COG</w:t>
            </w:r>
          </w:p>
        </w:tc>
        <w:tc>
          <w:tcPr>
            <w:tcW w:w="1182" w:type="dxa"/>
            <w:tcBorders>
              <w:top w:val="nil"/>
              <w:left w:val="nil"/>
              <w:bottom w:val="nil"/>
              <w:right w:val="nil"/>
            </w:tcBorders>
            <w:shd w:val="clear" w:color="auto" w:fill="auto"/>
            <w:noWrap/>
            <w:vAlign w:val="bottom"/>
            <w:hideMark/>
          </w:tcPr>
          <w:p w:rsidR="00174062" w:rsidRPr="002D1460" w:rsidRDefault="00174062" w:rsidP="009E5FAA">
            <w:pPr>
              <w:spacing w:after="0" w:line="240" w:lineRule="auto"/>
              <w:rPr>
                <w:rFonts w:asciiTheme="minorHAnsi" w:eastAsia="Times New Roman" w:hAnsiTheme="minorHAnsi" w:cs="Times New Roman"/>
                <w:b/>
                <w:bCs/>
                <w:color w:val="000000"/>
                <w:sz w:val="22"/>
                <w:lang w:eastAsia="en-GB"/>
              </w:rPr>
            </w:pPr>
            <w:r w:rsidRPr="002D1460">
              <w:rPr>
                <w:rFonts w:asciiTheme="minorHAnsi" w:eastAsia="Times New Roman" w:hAnsiTheme="minorHAnsi" w:cs="Times New Roman"/>
                <w:b/>
                <w:bCs/>
                <w:color w:val="000000"/>
                <w:sz w:val="22"/>
                <w:lang w:eastAsia="en-GB"/>
              </w:rPr>
              <w:t>X</w:t>
            </w:r>
          </w:p>
        </w:tc>
        <w:tc>
          <w:tcPr>
            <w:tcW w:w="1181" w:type="dxa"/>
            <w:tcBorders>
              <w:top w:val="nil"/>
              <w:left w:val="nil"/>
              <w:bottom w:val="nil"/>
              <w:right w:val="nil"/>
            </w:tcBorders>
            <w:shd w:val="clear" w:color="auto" w:fill="auto"/>
            <w:noWrap/>
            <w:vAlign w:val="bottom"/>
            <w:hideMark/>
          </w:tcPr>
          <w:p w:rsidR="00174062" w:rsidRPr="002D1460" w:rsidRDefault="00174062" w:rsidP="009E5FAA">
            <w:pPr>
              <w:spacing w:after="0" w:line="240" w:lineRule="auto"/>
              <w:rPr>
                <w:rFonts w:asciiTheme="minorHAnsi" w:eastAsia="Times New Roman" w:hAnsiTheme="minorHAnsi" w:cs="Times New Roman"/>
                <w:b/>
                <w:bCs/>
                <w:color w:val="000000"/>
                <w:sz w:val="22"/>
                <w:lang w:eastAsia="en-GB"/>
              </w:rPr>
            </w:pPr>
            <w:r w:rsidRPr="002D1460">
              <w:rPr>
                <w:rFonts w:asciiTheme="minorHAnsi" w:eastAsia="Times New Roman" w:hAnsiTheme="minorHAnsi" w:cs="Times New Roman"/>
                <w:b/>
                <w:bCs/>
                <w:color w:val="000000"/>
                <w:sz w:val="22"/>
                <w:lang w:eastAsia="en-GB"/>
              </w:rPr>
              <w:t>Y</w:t>
            </w:r>
          </w:p>
        </w:tc>
        <w:tc>
          <w:tcPr>
            <w:tcW w:w="1184" w:type="dxa"/>
            <w:tcBorders>
              <w:top w:val="nil"/>
              <w:left w:val="nil"/>
              <w:bottom w:val="nil"/>
              <w:right w:val="nil"/>
            </w:tcBorders>
            <w:shd w:val="clear" w:color="auto" w:fill="auto"/>
            <w:noWrap/>
            <w:vAlign w:val="bottom"/>
            <w:hideMark/>
          </w:tcPr>
          <w:p w:rsidR="00174062" w:rsidRPr="002D1460" w:rsidRDefault="00174062" w:rsidP="009E5FAA">
            <w:pPr>
              <w:spacing w:after="0" w:line="240" w:lineRule="auto"/>
              <w:rPr>
                <w:rFonts w:asciiTheme="minorHAnsi" w:eastAsia="Times New Roman" w:hAnsiTheme="minorHAnsi" w:cs="Times New Roman"/>
                <w:b/>
                <w:bCs/>
                <w:color w:val="000000"/>
                <w:sz w:val="22"/>
                <w:lang w:eastAsia="en-GB"/>
              </w:rPr>
            </w:pPr>
            <w:r w:rsidRPr="002D1460">
              <w:rPr>
                <w:rFonts w:asciiTheme="minorHAnsi" w:eastAsia="Times New Roman" w:hAnsiTheme="minorHAnsi" w:cs="Times New Roman"/>
                <w:b/>
                <w:bCs/>
                <w:color w:val="000000"/>
                <w:sz w:val="22"/>
                <w:lang w:eastAsia="en-GB"/>
              </w:rPr>
              <w:t>Z</w:t>
            </w:r>
          </w:p>
        </w:tc>
      </w:tr>
      <w:tr w:rsidR="00174062" w:rsidRPr="002D1460" w:rsidTr="009E5FAA">
        <w:trPr>
          <w:trHeight w:val="300"/>
        </w:trPr>
        <w:tc>
          <w:tcPr>
            <w:tcW w:w="1404" w:type="dxa"/>
            <w:tcBorders>
              <w:top w:val="nil"/>
              <w:left w:val="nil"/>
              <w:bottom w:val="nil"/>
              <w:right w:val="nil"/>
            </w:tcBorders>
            <w:shd w:val="clear" w:color="auto" w:fill="auto"/>
            <w:noWrap/>
            <w:vAlign w:val="bottom"/>
            <w:hideMark/>
          </w:tcPr>
          <w:p w:rsidR="00174062" w:rsidRPr="002D1460" w:rsidRDefault="00174062" w:rsidP="009E5FAA">
            <w:pPr>
              <w:spacing w:after="0" w:line="240" w:lineRule="auto"/>
              <w:rPr>
                <w:rFonts w:asciiTheme="minorHAnsi" w:eastAsia="Times New Roman" w:hAnsiTheme="minorHAnsi" w:cs="Times New Roman"/>
                <w:color w:val="000000"/>
                <w:sz w:val="22"/>
                <w:lang w:eastAsia="en-GB"/>
              </w:rPr>
            </w:pPr>
          </w:p>
        </w:tc>
        <w:tc>
          <w:tcPr>
            <w:tcW w:w="1182" w:type="dxa"/>
            <w:tcBorders>
              <w:top w:val="nil"/>
              <w:left w:val="nil"/>
              <w:bottom w:val="nil"/>
              <w:right w:val="nil"/>
            </w:tcBorders>
            <w:shd w:val="clear" w:color="auto" w:fill="auto"/>
            <w:noWrap/>
            <w:vAlign w:val="bottom"/>
            <w:hideMark/>
          </w:tcPr>
          <w:p w:rsidR="00174062" w:rsidRPr="002D1460" w:rsidRDefault="00174062" w:rsidP="009E5FAA">
            <w:pPr>
              <w:spacing w:after="0" w:line="240" w:lineRule="auto"/>
              <w:jc w:val="right"/>
              <w:rPr>
                <w:rFonts w:asciiTheme="minorHAnsi" w:eastAsia="Times New Roman" w:hAnsiTheme="minorHAnsi" w:cs="Times New Roman"/>
                <w:color w:val="000000"/>
                <w:sz w:val="22"/>
                <w:lang w:eastAsia="en-GB"/>
              </w:rPr>
            </w:pPr>
            <w:r w:rsidRPr="002D1460">
              <w:rPr>
                <w:rFonts w:asciiTheme="minorHAnsi" w:eastAsia="Times New Roman" w:hAnsiTheme="minorHAnsi" w:cs="Times New Roman"/>
                <w:color w:val="000000"/>
                <w:sz w:val="22"/>
                <w:lang w:eastAsia="en-GB"/>
              </w:rPr>
              <w:t>3.69E-01</w:t>
            </w:r>
          </w:p>
        </w:tc>
        <w:tc>
          <w:tcPr>
            <w:tcW w:w="1181" w:type="dxa"/>
            <w:tcBorders>
              <w:top w:val="nil"/>
              <w:left w:val="nil"/>
              <w:bottom w:val="nil"/>
              <w:right w:val="nil"/>
            </w:tcBorders>
            <w:shd w:val="clear" w:color="auto" w:fill="auto"/>
            <w:noWrap/>
            <w:vAlign w:val="bottom"/>
            <w:hideMark/>
          </w:tcPr>
          <w:p w:rsidR="00174062" w:rsidRPr="002D1460" w:rsidRDefault="00174062" w:rsidP="009E5FAA">
            <w:pPr>
              <w:spacing w:after="0" w:line="240" w:lineRule="auto"/>
              <w:jc w:val="right"/>
              <w:rPr>
                <w:rFonts w:asciiTheme="minorHAnsi" w:eastAsia="Times New Roman" w:hAnsiTheme="minorHAnsi" w:cs="Times New Roman"/>
                <w:color w:val="000000"/>
                <w:sz w:val="22"/>
                <w:lang w:eastAsia="en-GB"/>
              </w:rPr>
            </w:pPr>
            <w:r w:rsidRPr="002D1460">
              <w:rPr>
                <w:rFonts w:asciiTheme="minorHAnsi" w:eastAsia="Times New Roman" w:hAnsiTheme="minorHAnsi" w:cs="Times New Roman"/>
                <w:color w:val="000000"/>
                <w:sz w:val="22"/>
                <w:lang w:eastAsia="en-GB"/>
              </w:rPr>
              <w:t>-2.77E-01</w:t>
            </w:r>
          </w:p>
        </w:tc>
        <w:tc>
          <w:tcPr>
            <w:tcW w:w="1184" w:type="dxa"/>
            <w:tcBorders>
              <w:top w:val="nil"/>
              <w:left w:val="nil"/>
              <w:bottom w:val="nil"/>
              <w:right w:val="nil"/>
            </w:tcBorders>
            <w:shd w:val="clear" w:color="auto" w:fill="auto"/>
            <w:noWrap/>
            <w:vAlign w:val="bottom"/>
            <w:hideMark/>
          </w:tcPr>
          <w:p w:rsidR="00174062" w:rsidRPr="002D1460" w:rsidRDefault="00174062" w:rsidP="009E5FAA">
            <w:pPr>
              <w:spacing w:after="0" w:line="240" w:lineRule="auto"/>
              <w:jc w:val="right"/>
              <w:rPr>
                <w:rFonts w:asciiTheme="minorHAnsi" w:eastAsia="Times New Roman" w:hAnsiTheme="minorHAnsi" w:cs="Times New Roman"/>
                <w:color w:val="000000"/>
                <w:sz w:val="22"/>
                <w:lang w:eastAsia="en-GB"/>
              </w:rPr>
            </w:pPr>
            <w:r w:rsidRPr="002D1460">
              <w:rPr>
                <w:rFonts w:asciiTheme="minorHAnsi" w:eastAsia="Times New Roman" w:hAnsiTheme="minorHAnsi" w:cs="Times New Roman"/>
                <w:color w:val="000000"/>
                <w:sz w:val="22"/>
                <w:lang w:eastAsia="en-GB"/>
              </w:rPr>
              <w:t>2.29E-01</w:t>
            </w:r>
          </w:p>
        </w:tc>
      </w:tr>
      <w:tr w:rsidR="00174062" w:rsidRPr="002D1460" w:rsidTr="009E5FAA">
        <w:trPr>
          <w:trHeight w:val="300"/>
        </w:trPr>
        <w:tc>
          <w:tcPr>
            <w:tcW w:w="1404" w:type="dxa"/>
            <w:tcBorders>
              <w:top w:val="nil"/>
              <w:left w:val="nil"/>
              <w:bottom w:val="nil"/>
              <w:right w:val="nil"/>
            </w:tcBorders>
            <w:shd w:val="clear" w:color="auto" w:fill="auto"/>
            <w:noWrap/>
            <w:vAlign w:val="bottom"/>
            <w:hideMark/>
          </w:tcPr>
          <w:p w:rsidR="00174062" w:rsidRPr="002D1460" w:rsidRDefault="00174062" w:rsidP="009E5FAA">
            <w:pPr>
              <w:spacing w:after="0" w:line="240" w:lineRule="auto"/>
              <w:rPr>
                <w:rFonts w:asciiTheme="minorHAnsi" w:eastAsia="Times New Roman" w:hAnsiTheme="minorHAnsi" w:cs="Times New Roman"/>
                <w:color w:val="000000"/>
                <w:sz w:val="22"/>
                <w:lang w:eastAsia="en-GB"/>
              </w:rPr>
            </w:pPr>
          </w:p>
        </w:tc>
        <w:tc>
          <w:tcPr>
            <w:tcW w:w="1182" w:type="dxa"/>
            <w:tcBorders>
              <w:top w:val="nil"/>
              <w:left w:val="nil"/>
              <w:bottom w:val="nil"/>
              <w:right w:val="nil"/>
            </w:tcBorders>
            <w:shd w:val="clear" w:color="auto" w:fill="auto"/>
            <w:noWrap/>
            <w:vAlign w:val="bottom"/>
            <w:hideMark/>
          </w:tcPr>
          <w:p w:rsidR="00174062" w:rsidRPr="002D1460" w:rsidRDefault="00174062" w:rsidP="009E5FAA">
            <w:pPr>
              <w:spacing w:after="0" w:line="240" w:lineRule="auto"/>
              <w:rPr>
                <w:rFonts w:asciiTheme="minorHAnsi" w:eastAsia="Times New Roman" w:hAnsiTheme="minorHAnsi" w:cs="Times New Roman"/>
                <w:color w:val="000000"/>
                <w:sz w:val="22"/>
                <w:lang w:eastAsia="en-GB"/>
              </w:rPr>
            </w:pPr>
          </w:p>
        </w:tc>
        <w:tc>
          <w:tcPr>
            <w:tcW w:w="1181" w:type="dxa"/>
            <w:tcBorders>
              <w:top w:val="nil"/>
              <w:left w:val="nil"/>
              <w:bottom w:val="nil"/>
              <w:right w:val="nil"/>
            </w:tcBorders>
            <w:shd w:val="clear" w:color="auto" w:fill="auto"/>
            <w:noWrap/>
            <w:vAlign w:val="bottom"/>
            <w:hideMark/>
          </w:tcPr>
          <w:p w:rsidR="00174062" w:rsidRPr="002D1460" w:rsidRDefault="00174062" w:rsidP="009E5FAA">
            <w:pPr>
              <w:spacing w:after="0" w:line="240" w:lineRule="auto"/>
              <w:rPr>
                <w:rFonts w:asciiTheme="minorHAnsi" w:eastAsia="Times New Roman" w:hAnsiTheme="minorHAnsi" w:cs="Times New Roman"/>
                <w:color w:val="000000"/>
                <w:sz w:val="22"/>
                <w:lang w:eastAsia="en-GB"/>
              </w:rPr>
            </w:pPr>
          </w:p>
        </w:tc>
        <w:tc>
          <w:tcPr>
            <w:tcW w:w="1184" w:type="dxa"/>
            <w:tcBorders>
              <w:top w:val="nil"/>
              <w:left w:val="nil"/>
              <w:bottom w:val="nil"/>
              <w:right w:val="nil"/>
            </w:tcBorders>
            <w:shd w:val="clear" w:color="auto" w:fill="auto"/>
            <w:noWrap/>
            <w:vAlign w:val="bottom"/>
            <w:hideMark/>
          </w:tcPr>
          <w:p w:rsidR="00174062" w:rsidRPr="002D1460" w:rsidRDefault="00174062" w:rsidP="009E5FAA">
            <w:pPr>
              <w:spacing w:after="0" w:line="240" w:lineRule="auto"/>
              <w:rPr>
                <w:rFonts w:asciiTheme="minorHAnsi" w:eastAsia="Times New Roman" w:hAnsiTheme="minorHAnsi" w:cs="Times New Roman"/>
                <w:color w:val="000000"/>
                <w:sz w:val="22"/>
                <w:lang w:eastAsia="en-GB"/>
              </w:rPr>
            </w:pPr>
          </w:p>
        </w:tc>
      </w:tr>
      <w:tr w:rsidR="00174062" w:rsidRPr="002D1460" w:rsidTr="009E5FAA">
        <w:trPr>
          <w:trHeight w:val="300"/>
        </w:trPr>
        <w:tc>
          <w:tcPr>
            <w:tcW w:w="1404" w:type="dxa"/>
            <w:tcBorders>
              <w:top w:val="nil"/>
              <w:left w:val="nil"/>
              <w:bottom w:val="nil"/>
              <w:right w:val="nil"/>
            </w:tcBorders>
            <w:shd w:val="clear" w:color="auto" w:fill="auto"/>
            <w:noWrap/>
            <w:vAlign w:val="bottom"/>
            <w:hideMark/>
          </w:tcPr>
          <w:p w:rsidR="00174062" w:rsidRPr="002D1460" w:rsidRDefault="00174062" w:rsidP="009E5FAA">
            <w:pPr>
              <w:spacing w:after="0" w:line="240" w:lineRule="auto"/>
              <w:rPr>
                <w:rFonts w:asciiTheme="minorHAnsi" w:eastAsia="Times New Roman" w:hAnsiTheme="minorHAnsi" w:cs="Times New Roman"/>
                <w:color w:val="000000"/>
                <w:sz w:val="22"/>
                <w:lang w:eastAsia="en-GB"/>
              </w:rPr>
            </w:pPr>
          </w:p>
        </w:tc>
        <w:tc>
          <w:tcPr>
            <w:tcW w:w="1182" w:type="dxa"/>
            <w:tcBorders>
              <w:top w:val="nil"/>
              <w:left w:val="nil"/>
              <w:bottom w:val="nil"/>
              <w:right w:val="nil"/>
            </w:tcBorders>
            <w:shd w:val="clear" w:color="auto" w:fill="auto"/>
            <w:noWrap/>
            <w:vAlign w:val="bottom"/>
            <w:hideMark/>
          </w:tcPr>
          <w:p w:rsidR="00174062" w:rsidRPr="002D1460" w:rsidRDefault="00174062" w:rsidP="009E5FAA">
            <w:pPr>
              <w:spacing w:after="0" w:line="240" w:lineRule="auto"/>
              <w:rPr>
                <w:rFonts w:asciiTheme="minorHAnsi" w:eastAsia="Times New Roman" w:hAnsiTheme="minorHAnsi" w:cs="Times New Roman"/>
                <w:color w:val="000000"/>
                <w:sz w:val="22"/>
                <w:lang w:eastAsia="en-GB"/>
              </w:rPr>
            </w:pPr>
          </w:p>
        </w:tc>
        <w:tc>
          <w:tcPr>
            <w:tcW w:w="1181" w:type="dxa"/>
            <w:tcBorders>
              <w:top w:val="nil"/>
              <w:left w:val="nil"/>
              <w:bottom w:val="nil"/>
              <w:right w:val="nil"/>
            </w:tcBorders>
            <w:shd w:val="clear" w:color="auto" w:fill="auto"/>
            <w:noWrap/>
            <w:vAlign w:val="bottom"/>
            <w:hideMark/>
          </w:tcPr>
          <w:p w:rsidR="00174062" w:rsidRPr="002D1460" w:rsidRDefault="00174062" w:rsidP="009E5FAA">
            <w:pPr>
              <w:spacing w:after="0" w:line="240" w:lineRule="auto"/>
              <w:rPr>
                <w:rFonts w:asciiTheme="minorHAnsi" w:eastAsia="Times New Roman" w:hAnsiTheme="minorHAnsi" w:cs="Times New Roman"/>
                <w:color w:val="000000"/>
                <w:sz w:val="22"/>
                <w:lang w:eastAsia="en-GB"/>
              </w:rPr>
            </w:pPr>
          </w:p>
        </w:tc>
        <w:tc>
          <w:tcPr>
            <w:tcW w:w="1184" w:type="dxa"/>
            <w:tcBorders>
              <w:top w:val="nil"/>
              <w:left w:val="nil"/>
              <w:bottom w:val="nil"/>
              <w:right w:val="nil"/>
            </w:tcBorders>
            <w:shd w:val="clear" w:color="auto" w:fill="auto"/>
            <w:noWrap/>
            <w:vAlign w:val="bottom"/>
            <w:hideMark/>
          </w:tcPr>
          <w:p w:rsidR="00174062" w:rsidRPr="002D1460" w:rsidRDefault="00174062" w:rsidP="009E5FAA">
            <w:pPr>
              <w:spacing w:after="0" w:line="240" w:lineRule="auto"/>
              <w:rPr>
                <w:rFonts w:asciiTheme="minorHAnsi" w:eastAsia="Times New Roman" w:hAnsiTheme="minorHAnsi" w:cs="Times New Roman"/>
                <w:color w:val="000000"/>
                <w:sz w:val="22"/>
                <w:lang w:eastAsia="en-GB"/>
              </w:rPr>
            </w:pPr>
          </w:p>
        </w:tc>
      </w:tr>
      <w:tr w:rsidR="00174062" w:rsidRPr="002D1460" w:rsidTr="009E5FAA">
        <w:trPr>
          <w:trHeight w:val="300"/>
        </w:trPr>
        <w:tc>
          <w:tcPr>
            <w:tcW w:w="1404" w:type="dxa"/>
            <w:tcBorders>
              <w:top w:val="nil"/>
              <w:left w:val="nil"/>
              <w:bottom w:val="nil"/>
              <w:right w:val="nil"/>
            </w:tcBorders>
            <w:shd w:val="clear" w:color="auto" w:fill="auto"/>
            <w:noWrap/>
            <w:vAlign w:val="bottom"/>
            <w:hideMark/>
          </w:tcPr>
          <w:p w:rsidR="00174062" w:rsidRPr="002D1460" w:rsidRDefault="00174062" w:rsidP="009E5FAA">
            <w:pPr>
              <w:spacing w:after="0" w:line="240" w:lineRule="auto"/>
              <w:rPr>
                <w:rFonts w:asciiTheme="minorHAnsi" w:eastAsia="Times New Roman" w:hAnsiTheme="minorHAnsi" w:cs="Times New Roman"/>
                <w:b/>
                <w:bCs/>
                <w:color w:val="000000"/>
                <w:sz w:val="22"/>
                <w:lang w:eastAsia="en-GB"/>
              </w:rPr>
            </w:pPr>
            <w:r w:rsidRPr="002D1460">
              <w:rPr>
                <w:rFonts w:asciiTheme="minorHAnsi" w:eastAsia="Times New Roman" w:hAnsiTheme="minorHAnsi" w:cs="Times New Roman"/>
                <w:b/>
                <w:bCs/>
                <w:color w:val="000000"/>
                <w:sz w:val="22"/>
                <w:lang w:eastAsia="en-GB"/>
              </w:rPr>
              <w:t>I Tensor</w:t>
            </w:r>
          </w:p>
        </w:tc>
        <w:tc>
          <w:tcPr>
            <w:tcW w:w="1182" w:type="dxa"/>
            <w:tcBorders>
              <w:top w:val="nil"/>
              <w:left w:val="nil"/>
              <w:bottom w:val="nil"/>
              <w:right w:val="nil"/>
            </w:tcBorders>
            <w:shd w:val="clear" w:color="auto" w:fill="auto"/>
            <w:noWrap/>
            <w:vAlign w:val="bottom"/>
            <w:hideMark/>
          </w:tcPr>
          <w:p w:rsidR="00174062" w:rsidRPr="002D1460" w:rsidRDefault="00174062" w:rsidP="009E5FAA">
            <w:pPr>
              <w:spacing w:after="0" w:line="240" w:lineRule="auto"/>
              <w:jc w:val="right"/>
              <w:rPr>
                <w:rFonts w:asciiTheme="minorHAnsi" w:eastAsia="Times New Roman" w:hAnsiTheme="minorHAnsi" w:cs="Times New Roman"/>
                <w:b/>
                <w:bCs/>
                <w:color w:val="000000"/>
                <w:sz w:val="22"/>
                <w:lang w:eastAsia="en-GB"/>
              </w:rPr>
            </w:pPr>
            <w:r w:rsidRPr="002D1460">
              <w:rPr>
                <w:rFonts w:asciiTheme="minorHAnsi" w:eastAsia="Times New Roman" w:hAnsiTheme="minorHAnsi" w:cs="Times New Roman"/>
                <w:b/>
                <w:bCs/>
                <w:color w:val="000000"/>
                <w:sz w:val="22"/>
                <w:lang w:eastAsia="en-GB"/>
              </w:rPr>
              <w:t>1.62E+05</w:t>
            </w:r>
          </w:p>
        </w:tc>
        <w:tc>
          <w:tcPr>
            <w:tcW w:w="1181" w:type="dxa"/>
            <w:tcBorders>
              <w:top w:val="nil"/>
              <w:left w:val="nil"/>
              <w:bottom w:val="nil"/>
              <w:right w:val="nil"/>
            </w:tcBorders>
            <w:shd w:val="clear" w:color="auto" w:fill="auto"/>
            <w:noWrap/>
            <w:vAlign w:val="bottom"/>
            <w:hideMark/>
          </w:tcPr>
          <w:p w:rsidR="00174062" w:rsidRPr="002D1460" w:rsidRDefault="00174062" w:rsidP="009E5FAA">
            <w:pPr>
              <w:spacing w:after="0" w:line="240" w:lineRule="auto"/>
              <w:jc w:val="right"/>
              <w:rPr>
                <w:rFonts w:asciiTheme="minorHAnsi" w:eastAsia="Times New Roman" w:hAnsiTheme="minorHAnsi" w:cs="Times New Roman"/>
                <w:color w:val="000000"/>
                <w:sz w:val="22"/>
                <w:lang w:eastAsia="en-GB"/>
              </w:rPr>
            </w:pPr>
            <w:r w:rsidRPr="002D1460">
              <w:rPr>
                <w:rFonts w:asciiTheme="minorHAnsi" w:eastAsia="Times New Roman" w:hAnsiTheme="minorHAnsi" w:cs="Times New Roman"/>
                <w:color w:val="000000"/>
                <w:sz w:val="22"/>
                <w:lang w:eastAsia="en-GB"/>
              </w:rPr>
              <w:t>0</w:t>
            </w:r>
          </w:p>
        </w:tc>
        <w:tc>
          <w:tcPr>
            <w:tcW w:w="1184" w:type="dxa"/>
            <w:tcBorders>
              <w:top w:val="nil"/>
              <w:left w:val="nil"/>
              <w:bottom w:val="nil"/>
              <w:right w:val="nil"/>
            </w:tcBorders>
            <w:shd w:val="clear" w:color="auto" w:fill="auto"/>
            <w:noWrap/>
            <w:vAlign w:val="bottom"/>
            <w:hideMark/>
          </w:tcPr>
          <w:p w:rsidR="00174062" w:rsidRPr="002D1460" w:rsidRDefault="00174062" w:rsidP="009E5FAA">
            <w:pPr>
              <w:spacing w:after="0" w:line="240" w:lineRule="auto"/>
              <w:jc w:val="right"/>
              <w:rPr>
                <w:rFonts w:asciiTheme="minorHAnsi" w:eastAsia="Times New Roman" w:hAnsiTheme="minorHAnsi" w:cs="Times New Roman"/>
                <w:color w:val="000000"/>
                <w:sz w:val="22"/>
                <w:lang w:eastAsia="en-GB"/>
              </w:rPr>
            </w:pPr>
            <w:r w:rsidRPr="002D1460">
              <w:rPr>
                <w:rFonts w:asciiTheme="minorHAnsi" w:eastAsia="Times New Roman" w:hAnsiTheme="minorHAnsi" w:cs="Times New Roman"/>
                <w:color w:val="000000"/>
                <w:sz w:val="22"/>
                <w:lang w:eastAsia="en-GB"/>
              </w:rPr>
              <w:t>5.76E+00</w:t>
            </w:r>
          </w:p>
        </w:tc>
      </w:tr>
      <w:tr w:rsidR="00174062" w:rsidRPr="002D1460" w:rsidTr="009E5FAA">
        <w:trPr>
          <w:trHeight w:val="300"/>
        </w:trPr>
        <w:tc>
          <w:tcPr>
            <w:tcW w:w="1404" w:type="dxa"/>
            <w:tcBorders>
              <w:top w:val="nil"/>
              <w:left w:val="nil"/>
              <w:bottom w:val="nil"/>
              <w:right w:val="nil"/>
            </w:tcBorders>
            <w:shd w:val="clear" w:color="auto" w:fill="auto"/>
            <w:noWrap/>
            <w:vAlign w:val="bottom"/>
            <w:hideMark/>
          </w:tcPr>
          <w:p w:rsidR="00174062" w:rsidRPr="002D1460" w:rsidRDefault="00174062" w:rsidP="009E5FAA">
            <w:pPr>
              <w:spacing w:after="0" w:line="240" w:lineRule="auto"/>
              <w:rPr>
                <w:rFonts w:asciiTheme="minorHAnsi" w:eastAsia="Times New Roman" w:hAnsiTheme="minorHAnsi" w:cs="Times New Roman"/>
                <w:color w:val="000000"/>
                <w:sz w:val="22"/>
                <w:lang w:eastAsia="en-GB"/>
              </w:rPr>
            </w:pPr>
          </w:p>
        </w:tc>
        <w:tc>
          <w:tcPr>
            <w:tcW w:w="1182" w:type="dxa"/>
            <w:tcBorders>
              <w:top w:val="nil"/>
              <w:left w:val="nil"/>
              <w:bottom w:val="nil"/>
              <w:right w:val="nil"/>
            </w:tcBorders>
            <w:shd w:val="clear" w:color="auto" w:fill="auto"/>
            <w:noWrap/>
            <w:vAlign w:val="bottom"/>
            <w:hideMark/>
          </w:tcPr>
          <w:p w:rsidR="00174062" w:rsidRPr="002D1460" w:rsidRDefault="00174062" w:rsidP="009E5FAA">
            <w:pPr>
              <w:spacing w:after="0" w:line="240" w:lineRule="auto"/>
              <w:jc w:val="right"/>
              <w:rPr>
                <w:rFonts w:asciiTheme="minorHAnsi" w:eastAsia="Times New Roman" w:hAnsiTheme="minorHAnsi" w:cs="Times New Roman"/>
                <w:color w:val="000000"/>
                <w:sz w:val="22"/>
                <w:lang w:eastAsia="en-GB"/>
              </w:rPr>
            </w:pPr>
            <w:r w:rsidRPr="002D1460">
              <w:rPr>
                <w:rFonts w:asciiTheme="minorHAnsi" w:eastAsia="Times New Roman" w:hAnsiTheme="minorHAnsi" w:cs="Times New Roman"/>
                <w:color w:val="000000"/>
                <w:sz w:val="22"/>
                <w:lang w:eastAsia="en-GB"/>
              </w:rPr>
              <w:t>0</w:t>
            </w:r>
          </w:p>
        </w:tc>
        <w:tc>
          <w:tcPr>
            <w:tcW w:w="1181" w:type="dxa"/>
            <w:tcBorders>
              <w:top w:val="nil"/>
              <w:left w:val="nil"/>
              <w:bottom w:val="nil"/>
              <w:right w:val="nil"/>
            </w:tcBorders>
            <w:shd w:val="clear" w:color="auto" w:fill="auto"/>
            <w:noWrap/>
            <w:vAlign w:val="bottom"/>
            <w:hideMark/>
          </w:tcPr>
          <w:p w:rsidR="00174062" w:rsidRPr="002D1460" w:rsidRDefault="00174062" w:rsidP="009E5FAA">
            <w:pPr>
              <w:spacing w:after="0" w:line="240" w:lineRule="auto"/>
              <w:jc w:val="right"/>
              <w:rPr>
                <w:rFonts w:asciiTheme="minorHAnsi" w:eastAsia="Times New Roman" w:hAnsiTheme="minorHAnsi" w:cs="Times New Roman"/>
                <w:b/>
                <w:bCs/>
                <w:color w:val="000000"/>
                <w:sz w:val="22"/>
                <w:lang w:eastAsia="en-GB"/>
              </w:rPr>
            </w:pPr>
            <w:r w:rsidRPr="002D1460">
              <w:rPr>
                <w:rFonts w:asciiTheme="minorHAnsi" w:eastAsia="Times New Roman" w:hAnsiTheme="minorHAnsi" w:cs="Times New Roman"/>
                <w:b/>
                <w:bCs/>
                <w:color w:val="000000"/>
                <w:sz w:val="22"/>
                <w:lang w:eastAsia="en-GB"/>
              </w:rPr>
              <w:t>2.39E+04</w:t>
            </w:r>
          </w:p>
        </w:tc>
        <w:tc>
          <w:tcPr>
            <w:tcW w:w="1184" w:type="dxa"/>
            <w:tcBorders>
              <w:top w:val="nil"/>
              <w:left w:val="nil"/>
              <w:bottom w:val="nil"/>
              <w:right w:val="nil"/>
            </w:tcBorders>
            <w:shd w:val="clear" w:color="auto" w:fill="auto"/>
            <w:noWrap/>
            <w:vAlign w:val="bottom"/>
            <w:hideMark/>
          </w:tcPr>
          <w:p w:rsidR="00174062" w:rsidRPr="002D1460" w:rsidRDefault="00174062" w:rsidP="009E5FAA">
            <w:pPr>
              <w:spacing w:after="0" w:line="240" w:lineRule="auto"/>
              <w:jc w:val="right"/>
              <w:rPr>
                <w:rFonts w:asciiTheme="minorHAnsi" w:eastAsia="Times New Roman" w:hAnsiTheme="minorHAnsi" w:cs="Times New Roman"/>
                <w:color w:val="000000"/>
                <w:sz w:val="22"/>
                <w:lang w:eastAsia="en-GB"/>
              </w:rPr>
            </w:pPr>
            <w:r w:rsidRPr="002D1460">
              <w:rPr>
                <w:rFonts w:asciiTheme="minorHAnsi" w:eastAsia="Times New Roman" w:hAnsiTheme="minorHAnsi" w:cs="Times New Roman"/>
                <w:color w:val="000000"/>
                <w:sz w:val="22"/>
                <w:lang w:eastAsia="en-GB"/>
              </w:rPr>
              <w:t>2.32E-01</w:t>
            </w:r>
          </w:p>
        </w:tc>
      </w:tr>
      <w:tr w:rsidR="00174062" w:rsidRPr="002D1460" w:rsidTr="009E5FAA">
        <w:trPr>
          <w:trHeight w:val="300"/>
        </w:trPr>
        <w:tc>
          <w:tcPr>
            <w:tcW w:w="1404" w:type="dxa"/>
            <w:tcBorders>
              <w:top w:val="nil"/>
              <w:left w:val="nil"/>
              <w:right w:val="nil"/>
            </w:tcBorders>
            <w:shd w:val="clear" w:color="auto" w:fill="auto"/>
            <w:noWrap/>
            <w:vAlign w:val="bottom"/>
            <w:hideMark/>
          </w:tcPr>
          <w:p w:rsidR="00174062" w:rsidRPr="002D1460" w:rsidRDefault="00174062" w:rsidP="009E5FAA">
            <w:pPr>
              <w:spacing w:after="0" w:line="240" w:lineRule="auto"/>
              <w:rPr>
                <w:rFonts w:asciiTheme="minorHAnsi" w:eastAsia="Times New Roman" w:hAnsiTheme="minorHAnsi" w:cs="Times New Roman"/>
                <w:color w:val="000000"/>
                <w:sz w:val="22"/>
                <w:lang w:eastAsia="en-GB"/>
              </w:rPr>
            </w:pPr>
            <w:r w:rsidRPr="002D1460">
              <w:rPr>
                <w:rFonts w:asciiTheme="minorHAnsi" w:eastAsia="Times New Roman" w:hAnsiTheme="minorHAnsi" w:cs="Times New Roman"/>
                <w:color w:val="000000"/>
                <w:sz w:val="22"/>
                <w:lang w:eastAsia="en-GB"/>
              </w:rPr>
              <w:t> </w:t>
            </w:r>
          </w:p>
        </w:tc>
        <w:tc>
          <w:tcPr>
            <w:tcW w:w="1182" w:type="dxa"/>
            <w:tcBorders>
              <w:top w:val="nil"/>
              <w:left w:val="nil"/>
              <w:right w:val="nil"/>
            </w:tcBorders>
            <w:shd w:val="clear" w:color="auto" w:fill="auto"/>
            <w:noWrap/>
            <w:vAlign w:val="bottom"/>
            <w:hideMark/>
          </w:tcPr>
          <w:p w:rsidR="00174062" w:rsidRPr="002D1460" w:rsidRDefault="00174062" w:rsidP="009E5FAA">
            <w:pPr>
              <w:spacing w:after="0" w:line="240" w:lineRule="auto"/>
              <w:jc w:val="right"/>
              <w:rPr>
                <w:rFonts w:asciiTheme="minorHAnsi" w:eastAsia="Times New Roman" w:hAnsiTheme="minorHAnsi" w:cs="Times New Roman"/>
                <w:color w:val="000000"/>
                <w:sz w:val="22"/>
                <w:lang w:eastAsia="en-GB"/>
              </w:rPr>
            </w:pPr>
            <w:r w:rsidRPr="002D1460">
              <w:rPr>
                <w:rFonts w:asciiTheme="minorHAnsi" w:eastAsia="Times New Roman" w:hAnsiTheme="minorHAnsi" w:cs="Times New Roman"/>
                <w:color w:val="000000"/>
                <w:sz w:val="22"/>
                <w:lang w:eastAsia="en-GB"/>
              </w:rPr>
              <w:t>5.76E+00</w:t>
            </w:r>
          </w:p>
        </w:tc>
        <w:tc>
          <w:tcPr>
            <w:tcW w:w="1181" w:type="dxa"/>
            <w:tcBorders>
              <w:top w:val="nil"/>
              <w:left w:val="nil"/>
              <w:right w:val="nil"/>
            </w:tcBorders>
            <w:shd w:val="clear" w:color="auto" w:fill="auto"/>
            <w:noWrap/>
            <w:vAlign w:val="bottom"/>
            <w:hideMark/>
          </w:tcPr>
          <w:p w:rsidR="00174062" w:rsidRPr="002D1460" w:rsidRDefault="00174062" w:rsidP="009E5FAA">
            <w:pPr>
              <w:spacing w:after="0" w:line="240" w:lineRule="auto"/>
              <w:jc w:val="right"/>
              <w:rPr>
                <w:rFonts w:asciiTheme="minorHAnsi" w:eastAsia="Times New Roman" w:hAnsiTheme="minorHAnsi" w:cs="Times New Roman"/>
                <w:color w:val="000000"/>
                <w:sz w:val="22"/>
                <w:lang w:eastAsia="en-GB"/>
              </w:rPr>
            </w:pPr>
            <w:r w:rsidRPr="002D1460">
              <w:rPr>
                <w:rFonts w:asciiTheme="minorHAnsi" w:eastAsia="Times New Roman" w:hAnsiTheme="minorHAnsi" w:cs="Times New Roman"/>
                <w:color w:val="000000"/>
                <w:sz w:val="22"/>
                <w:lang w:eastAsia="en-GB"/>
              </w:rPr>
              <w:t>2.32E-01</w:t>
            </w:r>
          </w:p>
        </w:tc>
        <w:tc>
          <w:tcPr>
            <w:tcW w:w="1184" w:type="dxa"/>
            <w:tcBorders>
              <w:top w:val="nil"/>
              <w:left w:val="nil"/>
              <w:right w:val="nil"/>
            </w:tcBorders>
            <w:shd w:val="clear" w:color="auto" w:fill="auto"/>
            <w:noWrap/>
            <w:vAlign w:val="bottom"/>
            <w:hideMark/>
          </w:tcPr>
          <w:p w:rsidR="00174062" w:rsidRPr="002D1460" w:rsidRDefault="00174062" w:rsidP="009E5FAA">
            <w:pPr>
              <w:spacing w:after="0" w:line="240" w:lineRule="auto"/>
              <w:jc w:val="right"/>
              <w:rPr>
                <w:rFonts w:asciiTheme="minorHAnsi" w:eastAsia="Times New Roman" w:hAnsiTheme="minorHAnsi" w:cs="Times New Roman"/>
                <w:b/>
                <w:bCs/>
                <w:color w:val="000000"/>
                <w:sz w:val="22"/>
                <w:lang w:eastAsia="en-GB"/>
              </w:rPr>
            </w:pPr>
            <w:r w:rsidRPr="002D1460">
              <w:rPr>
                <w:rFonts w:asciiTheme="minorHAnsi" w:eastAsia="Times New Roman" w:hAnsiTheme="minorHAnsi" w:cs="Times New Roman"/>
                <w:b/>
                <w:bCs/>
                <w:color w:val="000000"/>
                <w:sz w:val="22"/>
                <w:lang w:eastAsia="en-GB"/>
              </w:rPr>
              <w:t>1.61E+05</w:t>
            </w:r>
          </w:p>
        </w:tc>
      </w:tr>
      <w:tr w:rsidR="00174062" w:rsidRPr="002D1460" w:rsidTr="009E5FAA">
        <w:trPr>
          <w:trHeight w:val="300"/>
        </w:trPr>
        <w:tc>
          <w:tcPr>
            <w:tcW w:w="1404" w:type="dxa"/>
            <w:tcBorders>
              <w:top w:val="nil"/>
              <w:left w:val="nil"/>
              <w:bottom w:val="single" w:sz="4" w:space="0" w:color="auto"/>
              <w:right w:val="nil"/>
            </w:tcBorders>
            <w:shd w:val="clear" w:color="auto" w:fill="auto"/>
            <w:noWrap/>
            <w:vAlign w:val="bottom"/>
          </w:tcPr>
          <w:p w:rsidR="00174062" w:rsidRPr="002D1460" w:rsidRDefault="00174062" w:rsidP="009E5FAA">
            <w:pPr>
              <w:jc w:val="both"/>
              <w:rPr>
                <w:rFonts w:asciiTheme="minorHAnsi" w:hAnsiTheme="minorHAnsi"/>
                <w:sz w:val="22"/>
                <w:u w:val="single"/>
              </w:rPr>
            </w:pPr>
          </w:p>
        </w:tc>
        <w:tc>
          <w:tcPr>
            <w:tcW w:w="1182" w:type="dxa"/>
            <w:tcBorders>
              <w:top w:val="nil"/>
              <w:left w:val="nil"/>
              <w:bottom w:val="single" w:sz="4" w:space="0" w:color="auto"/>
              <w:right w:val="nil"/>
            </w:tcBorders>
            <w:shd w:val="clear" w:color="auto" w:fill="auto"/>
            <w:noWrap/>
            <w:vAlign w:val="bottom"/>
          </w:tcPr>
          <w:p w:rsidR="00174062" w:rsidRPr="002D1460" w:rsidRDefault="00174062" w:rsidP="009E5FAA">
            <w:pPr>
              <w:spacing w:after="0" w:line="240" w:lineRule="auto"/>
              <w:jc w:val="right"/>
              <w:rPr>
                <w:rFonts w:asciiTheme="minorHAnsi" w:eastAsia="Times New Roman" w:hAnsiTheme="minorHAnsi" w:cs="Times New Roman"/>
                <w:color w:val="000000"/>
                <w:sz w:val="22"/>
                <w:lang w:eastAsia="en-GB"/>
              </w:rPr>
            </w:pPr>
          </w:p>
        </w:tc>
        <w:tc>
          <w:tcPr>
            <w:tcW w:w="1181" w:type="dxa"/>
            <w:tcBorders>
              <w:top w:val="nil"/>
              <w:left w:val="nil"/>
              <w:bottom w:val="single" w:sz="4" w:space="0" w:color="auto"/>
              <w:right w:val="nil"/>
            </w:tcBorders>
            <w:shd w:val="clear" w:color="auto" w:fill="auto"/>
            <w:noWrap/>
            <w:vAlign w:val="bottom"/>
          </w:tcPr>
          <w:p w:rsidR="00174062" w:rsidRPr="002D1460" w:rsidRDefault="00174062" w:rsidP="009E5FAA">
            <w:pPr>
              <w:spacing w:after="0" w:line="240" w:lineRule="auto"/>
              <w:jc w:val="right"/>
              <w:rPr>
                <w:rFonts w:asciiTheme="minorHAnsi" w:eastAsia="Times New Roman" w:hAnsiTheme="minorHAnsi" w:cs="Times New Roman"/>
                <w:color w:val="000000"/>
                <w:sz w:val="22"/>
                <w:lang w:eastAsia="en-GB"/>
              </w:rPr>
            </w:pPr>
          </w:p>
        </w:tc>
        <w:tc>
          <w:tcPr>
            <w:tcW w:w="1184" w:type="dxa"/>
            <w:tcBorders>
              <w:top w:val="nil"/>
              <w:left w:val="nil"/>
              <w:bottom w:val="single" w:sz="4" w:space="0" w:color="auto"/>
              <w:right w:val="nil"/>
            </w:tcBorders>
            <w:shd w:val="clear" w:color="auto" w:fill="auto"/>
            <w:noWrap/>
            <w:vAlign w:val="bottom"/>
          </w:tcPr>
          <w:p w:rsidR="00174062" w:rsidRPr="002D1460" w:rsidRDefault="00174062" w:rsidP="009E5FAA">
            <w:pPr>
              <w:spacing w:after="0" w:line="240" w:lineRule="auto"/>
              <w:rPr>
                <w:rFonts w:asciiTheme="minorHAnsi" w:eastAsia="Times New Roman" w:hAnsiTheme="minorHAnsi" w:cs="Times New Roman"/>
                <w:b/>
                <w:bCs/>
                <w:color w:val="000000"/>
                <w:sz w:val="22"/>
                <w:lang w:eastAsia="en-GB"/>
              </w:rPr>
            </w:pPr>
          </w:p>
        </w:tc>
      </w:tr>
      <w:tr w:rsidR="00174062" w:rsidRPr="002D1460" w:rsidTr="009E5FAA">
        <w:trPr>
          <w:trHeight w:val="300"/>
        </w:trPr>
        <w:tc>
          <w:tcPr>
            <w:tcW w:w="1404" w:type="dxa"/>
            <w:tcBorders>
              <w:top w:val="single" w:sz="4" w:space="0" w:color="auto"/>
              <w:left w:val="nil"/>
              <w:right w:val="nil"/>
            </w:tcBorders>
            <w:shd w:val="clear" w:color="auto" w:fill="auto"/>
            <w:noWrap/>
            <w:vAlign w:val="bottom"/>
          </w:tcPr>
          <w:p w:rsidR="00174062" w:rsidRPr="002D1460" w:rsidRDefault="00174062" w:rsidP="009E5FAA">
            <w:pPr>
              <w:spacing w:after="0" w:line="240" w:lineRule="auto"/>
              <w:rPr>
                <w:rFonts w:asciiTheme="minorHAnsi" w:eastAsia="Times New Roman" w:hAnsiTheme="minorHAnsi" w:cs="Times New Roman"/>
                <w:color w:val="000000"/>
                <w:sz w:val="22"/>
                <w:lang w:eastAsia="en-GB"/>
              </w:rPr>
            </w:pPr>
            <w:r w:rsidRPr="002D1460">
              <w:rPr>
                <w:rFonts w:asciiTheme="minorHAnsi" w:hAnsiTheme="minorHAnsi"/>
                <w:sz w:val="22"/>
                <w:u w:val="single"/>
              </w:rPr>
              <w:t>New Design</w:t>
            </w:r>
          </w:p>
        </w:tc>
        <w:tc>
          <w:tcPr>
            <w:tcW w:w="1182" w:type="dxa"/>
            <w:tcBorders>
              <w:top w:val="single" w:sz="4" w:space="0" w:color="auto"/>
              <w:left w:val="nil"/>
              <w:right w:val="nil"/>
            </w:tcBorders>
            <w:shd w:val="clear" w:color="auto" w:fill="auto"/>
            <w:noWrap/>
            <w:vAlign w:val="bottom"/>
          </w:tcPr>
          <w:p w:rsidR="00174062" w:rsidRPr="002D1460" w:rsidRDefault="00174062" w:rsidP="009E5FAA">
            <w:pPr>
              <w:spacing w:after="0" w:line="240" w:lineRule="auto"/>
              <w:jc w:val="right"/>
              <w:rPr>
                <w:rFonts w:asciiTheme="minorHAnsi" w:eastAsia="Times New Roman" w:hAnsiTheme="minorHAnsi" w:cs="Times New Roman"/>
                <w:color w:val="000000"/>
                <w:sz w:val="22"/>
                <w:lang w:eastAsia="en-GB"/>
              </w:rPr>
            </w:pPr>
          </w:p>
        </w:tc>
        <w:tc>
          <w:tcPr>
            <w:tcW w:w="1181" w:type="dxa"/>
            <w:tcBorders>
              <w:top w:val="single" w:sz="4" w:space="0" w:color="auto"/>
              <w:left w:val="nil"/>
              <w:right w:val="nil"/>
            </w:tcBorders>
            <w:shd w:val="clear" w:color="auto" w:fill="auto"/>
            <w:noWrap/>
            <w:vAlign w:val="bottom"/>
          </w:tcPr>
          <w:p w:rsidR="00174062" w:rsidRPr="002D1460" w:rsidRDefault="00174062" w:rsidP="009E5FAA">
            <w:pPr>
              <w:spacing w:after="0" w:line="240" w:lineRule="auto"/>
              <w:jc w:val="right"/>
              <w:rPr>
                <w:rFonts w:asciiTheme="minorHAnsi" w:eastAsia="Times New Roman" w:hAnsiTheme="minorHAnsi" w:cs="Times New Roman"/>
                <w:color w:val="000000"/>
                <w:sz w:val="22"/>
                <w:lang w:eastAsia="en-GB"/>
              </w:rPr>
            </w:pPr>
          </w:p>
        </w:tc>
        <w:tc>
          <w:tcPr>
            <w:tcW w:w="1184" w:type="dxa"/>
            <w:tcBorders>
              <w:top w:val="single" w:sz="4" w:space="0" w:color="auto"/>
              <w:left w:val="nil"/>
              <w:right w:val="nil"/>
            </w:tcBorders>
            <w:shd w:val="clear" w:color="auto" w:fill="auto"/>
            <w:noWrap/>
            <w:vAlign w:val="bottom"/>
          </w:tcPr>
          <w:p w:rsidR="00174062" w:rsidRPr="002D1460" w:rsidRDefault="00174062" w:rsidP="009E5FAA">
            <w:pPr>
              <w:spacing w:after="0" w:line="240" w:lineRule="auto"/>
              <w:jc w:val="right"/>
              <w:rPr>
                <w:rFonts w:asciiTheme="minorHAnsi" w:eastAsia="Times New Roman" w:hAnsiTheme="minorHAnsi" w:cs="Times New Roman"/>
                <w:b/>
                <w:bCs/>
                <w:color w:val="000000"/>
                <w:sz w:val="22"/>
                <w:lang w:eastAsia="en-GB"/>
              </w:rPr>
            </w:pPr>
          </w:p>
        </w:tc>
      </w:tr>
      <w:tr w:rsidR="00174062" w:rsidRPr="002D1460" w:rsidTr="009E5FAA">
        <w:trPr>
          <w:trHeight w:val="300"/>
        </w:trPr>
        <w:tc>
          <w:tcPr>
            <w:tcW w:w="1404" w:type="dxa"/>
            <w:tcBorders>
              <w:top w:val="nil"/>
              <w:left w:val="nil"/>
              <w:right w:val="nil"/>
            </w:tcBorders>
            <w:shd w:val="clear" w:color="auto" w:fill="auto"/>
            <w:noWrap/>
            <w:vAlign w:val="bottom"/>
          </w:tcPr>
          <w:p w:rsidR="00174062" w:rsidRPr="002D1460" w:rsidRDefault="00174062" w:rsidP="009E5FAA">
            <w:pPr>
              <w:spacing w:after="0" w:line="240" w:lineRule="auto"/>
              <w:rPr>
                <w:rFonts w:asciiTheme="minorHAnsi" w:eastAsia="Times New Roman" w:hAnsiTheme="minorHAnsi" w:cs="Times New Roman"/>
                <w:b/>
                <w:color w:val="000000"/>
                <w:sz w:val="22"/>
                <w:lang w:eastAsia="en-GB"/>
              </w:rPr>
            </w:pPr>
            <w:r w:rsidRPr="002D1460">
              <w:rPr>
                <w:rFonts w:asciiTheme="minorHAnsi" w:eastAsia="Times New Roman" w:hAnsiTheme="minorHAnsi" w:cs="Times New Roman"/>
                <w:b/>
                <w:color w:val="000000"/>
                <w:sz w:val="22"/>
                <w:lang w:eastAsia="en-GB"/>
              </w:rPr>
              <w:t>COG</w:t>
            </w:r>
          </w:p>
        </w:tc>
        <w:tc>
          <w:tcPr>
            <w:tcW w:w="1182" w:type="dxa"/>
            <w:tcBorders>
              <w:top w:val="nil"/>
              <w:left w:val="nil"/>
              <w:right w:val="nil"/>
            </w:tcBorders>
            <w:shd w:val="clear" w:color="auto" w:fill="auto"/>
            <w:noWrap/>
            <w:vAlign w:val="bottom"/>
          </w:tcPr>
          <w:p w:rsidR="00174062" w:rsidRPr="002D1460" w:rsidRDefault="00174062" w:rsidP="009E5FAA">
            <w:pPr>
              <w:spacing w:after="0" w:line="240" w:lineRule="auto"/>
              <w:rPr>
                <w:rFonts w:asciiTheme="minorHAnsi" w:eastAsia="Times New Roman" w:hAnsiTheme="minorHAnsi" w:cs="Times New Roman"/>
                <w:b/>
                <w:color w:val="000000"/>
                <w:sz w:val="22"/>
                <w:lang w:eastAsia="en-GB"/>
              </w:rPr>
            </w:pPr>
            <w:r w:rsidRPr="002D1460">
              <w:rPr>
                <w:rFonts w:asciiTheme="minorHAnsi" w:eastAsia="Times New Roman" w:hAnsiTheme="minorHAnsi" w:cs="Times New Roman"/>
                <w:b/>
                <w:color w:val="000000"/>
                <w:sz w:val="22"/>
                <w:lang w:eastAsia="en-GB"/>
              </w:rPr>
              <w:t>X</w:t>
            </w:r>
          </w:p>
        </w:tc>
        <w:tc>
          <w:tcPr>
            <w:tcW w:w="1181" w:type="dxa"/>
            <w:tcBorders>
              <w:top w:val="nil"/>
              <w:left w:val="nil"/>
              <w:right w:val="nil"/>
            </w:tcBorders>
            <w:shd w:val="clear" w:color="auto" w:fill="auto"/>
            <w:noWrap/>
            <w:vAlign w:val="bottom"/>
          </w:tcPr>
          <w:p w:rsidR="00174062" w:rsidRPr="002D1460" w:rsidRDefault="00174062" w:rsidP="009E5FAA">
            <w:pPr>
              <w:spacing w:after="0" w:line="240" w:lineRule="auto"/>
              <w:rPr>
                <w:rFonts w:asciiTheme="minorHAnsi" w:eastAsia="Times New Roman" w:hAnsiTheme="minorHAnsi" w:cs="Times New Roman"/>
                <w:b/>
                <w:color w:val="000000"/>
                <w:sz w:val="22"/>
                <w:lang w:eastAsia="en-GB"/>
              </w:rPr>
            </w:pPr>
            <w:r w:rsidRPr="002D1460">
              <w:rPr>
                <w:rFonts w:asciiTheme="minorHAnsi" w:eastAsia="Times New Roman" w:hAnsiTheme="minorHAnsi" w:cs="Times New Roman"/>
                <w:b/>
                <w:color w:val="000000"/>
                <w:sz w:val="22"/>
                <w:lang w:eastAsia="en-GB"/>
              </w:rPr>
              <w:t>Y</w:t>
            </w:r>
          </w:p>
        </w:tc>
        <w:tc>
          <w:tcPr>
            <w:tcW w:w="1184" w:type="dxa"/>
            <w:tcBorders>
              <w:top w:val="nil"/>
              <w:left w:val="nil"/>
              <w:right w:val="nil"/>
            </w:tcBorders>
            <w:shd w:val="clear" w:color="auto" w:fill="auto"/>
            <w:noWrap/>
            <w:vAlign w:val="bottom"/>
          </w:tcPr>
          <w:p w:rsidR="00174062" w:rsidRPr="002D1460" w:rsidRDefault="00174062" w:rsidP="009E5FAA">
            <w:pPr>
              <w:spacing w:after="0" w:line="240" w:lineRule="auto"/>
              <w:rPr>
                <w:rFonts w:asciiTheme="minorHAnsi" w:eastAsia="Times New Roman" w:hAnsiTheme="minorHAnsi" w:cs="Times New Roman"/>
                <w:b/>
                <w:bCs/>
                <w:color w:val="000000"/>
                <w:sz w:val="22"/>
                <w:lang w:eastAsia="en-GB"/>
              </w:rPr>
            </w:pPr>
            <w:r w:rsidRPr="002D1460">
              <w:rPr>
                <w:rFonts w:asciiTheme="minorHAnsi" w:eastAsia="Times New Roman" w:hAnsiTheme="minorHAnsi" w:cs="Times New Roman"/>
                <w:b/>
                <w:bCs/>
                <w:color w:val="000000"/>
                <w:sz w:val="22"/>
                <w:lang w:eastAsia="en-GB"/>
              </w:rPr>
              <w:t>Z</w:t>
            </w:r>
          </w:p>
        </w:tc>
      </w:tr>
      <w:tr w:rsidR="00174062" w:rsidRPr="002D1460" w:rsidTr="009E5FAA">
        <w:trPr>
          <w:trHeight w:val="300"/>
        </w:trPr>
        <w:tc>
          <w:tcPr>
            <w:tcW w:w="1404" w:type="dxa"/>
            <w:tcBorders>
              <w:top w:val="nil"/>
              <w:left w:val="nil"/>
              <w:right w:val="nil"/>
            </w:tcBorders>
            <w:shd w:val="clear" w:color="auto" w:fill="auto"/>
            <w:noWrap/>
            <w:vAlign w:val="bottom"/>
          </w:tcPr>
          <w:p w:rsidR="00174062" w:rsidRPr="002D1460" w:rsidRDefault="00174062" w:rsidP="009E5FAA">
            <w:pPr>
              <w:spacing w:after="0" w:line="240" w:lineRule="auto"/>
              <w:rPr>
                <w:rFonts w:asciiTheme="minorHAnsi" w:eastAsia="Times New Roman" w:hAnsiTheme="minorHAnsi" w:cs="Times New Roman"/>
                <w:color w:val="000000"/>
                <w:sz w:val="22"/>
                <w:lang w:eastAsia="en-GB"/>
              </w:rPr>
            </w:pPr>
          </w:p>
        </w:tc>
        <w:tc>
          <w:tcPr>
            <w:tcW w:w="1182" w:type="dxa"/>
            <w:tcBorders>
              <w:top w:val="nil"/>
              <w:left w:val="nil"/>
              <w:right w:val="nil"/>
            </w:tcBorders>
            <w:shd w:val="clear" w:color="auto" w:fill="auto"/>
            <w:noWrap/>
            <w:vAlign w:val="bottom"/>
          </w:tcPr>
          <w:p w:rsidR="00174062" w:rsidRPr="002D1460" w:rsidRDefault="00174062" w:rsidP="009E5FAA">
            <w:pPr>
              <w:spacing w:after="0" w:line="240" w:lineRule="auto"/>
              <w:jc w:val="right"/>
              <w:rPr>
                <w:rFonts w:asciiTheme="minorHAnsi" w:eastAsia="Times New Roman" w:hAnsiTheme="minorHAnsi" w:cs="Times New Roman"/>
                <w:color w:val="000000"/>
                <w:sz w:val="22"/>
                <w:lang w:eastAsia="en-GB"/>
              </w:rPr>
            </w:pPr>
            <w:r w:rsidRPr="002D1460">
              <w:rPr>
                <w:rFonts w:asciiTheme="minorHAnsi" w:eastAsia="Times New Roman" w:hAnsiTheme="minorHAnsi" w:cs="Times New Roman"/>
                <w:color w:val="000000"/>
                <w:sz w:val="22"/>
                <w:lang w:eastAsia="en-GB"/>
              </w:rPr>
              <w:t>8.01E-04</w:t>
            </w:r>
          </w:p>
        </w:tc>
        <w:tc>
          <w:tcPr>
            <w:tcW w:w="1181" w:type="dxa"/>
            <w:tcBorders>
              <w:top w:val="nil"/>
              <w:left w:val="nil"/>
              <w:right w:val="nil"/>
            </w:tcBorders>
            <w:shd w:val="clear" w:color="auto" w:fill="auto"/>
            <w:noWrap/>
            <w:vAlign w:val="bottom"/>
          </w:tcPr>
          <w:p w:rsidR="00174062" w:rsidRPr="002D1460" w:rsidRDefault="00174062" w:rsidP="009E5FAA">
            <w:pPr>
              <w:spacing w:after="0" w:line="240" w:lineRule="auto"/>
              <w:jc w:val="right"/>
              <w:rPr>
                <w:rFonts w:asciiTheme="minorHAnsi" w:eastAsia="Times New Roman" w:hAnsiTheme="minorHAnsi" w:cs="Times New Roman"/>
                <w:color w:val="000000"/>
                <w:sz w:val="22"/>
                <w:lang w:eastAsia="en-GB"/>
              </w:rPr>
            </w:pPr>
            <w:r w:rsidRPr="002D1460">
              <w:rPr>
                <w:rFonts w:asciiTheme="minorHAnsi" w:eastAsia="Times New Roman" w:hAnsiTheme="minorHAnsi" w:cs="Times New Roman"/>
                <w:color w:val="000000"/>
                <w:sz w:val="22"/>
                <w:lang w:eastAsia="en-GB"/>
              </w:rPr>
              <w:t>-2.85E-01</w:t>
            </w:r>
          </w:p>
        </w:tc>
        <w:tc>
          <w:tcPr>
            <w:tcW w:w="1184" w:type="dxa"/>
            <w:tcBorders>
              <w:top w:val="nil"/>
              <w:left w:val="nil"/>
              <w:right w:val="nil"/>
            </w:tcBorders>
            <w:shd w:val="clear" w:color="auto" w:fill="auto"/>
            <w:noWrap/>
            <w:vAlign w:val="bottom"/>
          </w:tcPr>
          <w:p w:rsidR="00174062" w:rsidRPr="002D1460" w:rsidRDefault="00174062" w:rsidP="009E5FAA">
            <w:pPr>
              <w:spacing w:after="0" w:line="240" w:lineRule="auto"/>
              <w:jc w:val="right"/>
              <w:rPr>
                <w:rFonts w:asciiTheme="minorHAnsi" w:eastAsia="Times New Roman" w:hAnsiTheme="minorHAnsi" w:cs="Times New Roman"/>
                <w:bCs/>
                <w:color w:val="000000"/>
                <w:sz w:val="22"/>
                <w:lang w:eastAsia="en-GB"/>
              </w:rPr>
            </w:pPr>
            <w:r w:rsidRPr="002D1460">
              <w:rPr>
                <w:rFonts w:asciiTheme="minorHAnsi" w:eastAsia="Times New Roman" w:hAnsiTheme="minorHAnsi" w:cs="Times New Roman"/>
                <w:bCs/>
                <w:color w:val="000000"/>
                <w:sz w:val="22"/>
                <w:lang w:eastAsia="en-GB"/>
              </w:rPr>
              <w:t>1.31E-01</w:t>
            </w:r>
          </w:p>
        </w:tc>
      </w:tr>
      <w:tr w:rsidR="00174062" w:rsidRPr="002D1460" w:rsidTr="009E5FAA">
        <w:trPr>
          <w:trHeight w:val="300"/>
        </w:trPr>
        <w:tc>
          <w:tcPr>
            <w:tcW w:w="1404" w:type="dxa"/>
            <w:tcBorders>
              <w:top w:val="nil"/>
              <w:left w:val="nil"/>
              <w:right w:val="nil"/>
            </w:tcBorders>
            <w:shd w:val="clear" w:color="auto" w:fill="auto"/>
            <w:noWrap/>
            <w:vAlign w:val="bottom"/>
          </w:tcPr>
          <w:p w:rsidR="00174062" w:rsidRPr="002D1460" w:rsidRDefault="00174062" w:rsidP="009E5FAA">
            <w:pPr>
              <w:spacing w:after="0" w:line="240" w:lineRule="auto"/>
              <w:rPr>
                <w:rFonts w:asciiTheme="minorHAnsi" w:eastAsia="Times New Roman" w:hAnsiTheme="minorHAnsi" w:cs="Times New Roman"/>
                <w:color w:val="000000"/>
                <w:sz w:val="22"/>
                <w:lang w:eastAsia="en-GB"/>
              </w:rPr>
            </w:pPr>
          </w:p>
        </w:tc>
        <w:tc>
          <w:tcPr>
            <w:tcW w:w="1182" w:type="dxa"/>
            <w:tcBorders>
              <w:top w:val="nil"/>
              <w:left w:val="nil"/>
              <w:right w:val="nil"/>
            </w:tcBorders>
            <w:shd w:val="clear" w:color="auto" w:fill="auto"/>
            <w:noWrap/>
            <w:vAlign w:val="bottom"/>
          </w:tcPr>
          <w:p w:rsidR="00174062" w:rsidRPr="002D1460" w:rsidRDefault="00174062" w:rsidP="009E5FAA">
            <w:pPr>
              <w:spacing w:after="0" w:line="240" w:lineRule="auto"/>
              <w:jc w:val="right"/>
              <w:rPr>
                <w:rFonts w:asciiTheme="minorHAnsi" w:eastAsia="Times New Roman" w:hAnsiTheme="minorHAnsi" w:cs="Times New Roman"/>
                <w:color w:val="000000"/>
                <w:sz w:val="22"/>
                <w:lang w:eastAsia="en-GB"/>
              </w:rPr>
            </w:pPr>
          </w:p>
        </w:tc>
        <w:tc>
          <w:tcPr>
            <w:tcW w:w="1181" w:type="dxa"/>
            <w:tcBorders>
              <w:top w:val="nil"/>
              <w:left w:val="nil"/>
              <w:right w:val="nil"/>
            </w:tcBorders>
            <w:shd w:val="clear" w:color="auto" w:fill="auto"/>
            <w:noWrap/>
            <w:vAlign w:val="bottom"/>
          </w:tcPr>
          <w:p w:rsidR="00174062" w:rsidRPr="002D1460" w:rsidRDefault="00174062" w:rsidP="009E5FAA">
            <w:pPr>
              <w:spacing w:after="0" w:line="240" w:lineRule="auto"/>
              <w:jc w:val="right"/>
              <w:rPr>
                <w:rFonts w:asciiTheme="minorHAnsi" w:eastAsia="Times New Roman" w:hAnsiTheme="minorHAnsi" w:cs="Times New Roman"/>
                <w:color w:val="000000"/>
                <w:sz w:val="22"/>
                <w:lang w:eastAsia="en-GB"/>
              </w:rPr>
            </w:pPr>
          </w:p>
        </w:tc>
        <w:tc>
          <w:tcPr>
            <w:tcW w:w="1184" w:type="dxa"/>
            <w:tcBorders>
              <w:top w:val="nil"/>
              <w:left w:val="nil"/>
              <w:right w:val="nil"/>
            </w:tcBorders>
            <w:shd w:val="clear" w:color="auto" w:fill="auto"/>
            <w:noWrap/>
            <w:vAlign w:val="bottom"/>
          </w:tcPr>
          <w:p w:rsidR="00174062" w:rsidRPr="002D1460" w:rsidRDefault="00174062" w:rsidP="009E5FAA">
            <w:pPr>
              <w:spacing w:after="0" w:line="240" w:lineRule="auto"/>
              <w:jc w:val="right"/>
              <w:rPr>
                <w:rFonts w:asciiTheme="minorHAnsi" w:eastAsia="Times New Roman" w:hAnsiTheme="minorHAnsi" w:cs="Times New Roman"/>
                <w:b/>
                <w:bCs/>
                <w:color w:val="000000"/>
                <w:sz w:val="22"/>
                <w:lang w:eastAsia="en-GB"/>
              </w:rPr>
            </w:pPr>
          </w:p>
        </w:tc>
      </w:tr>
      <w:tr w:rsidR="00174062" w:rsidRPr="002D1460" w:rsidTr="009E5FAA">
        <w:trPr>
          <w:trHeight w:val="300"/>
        </w:trPr>
        <w:tc>
          <w:tcPr>
            <w:tcW w:w="1404" w:type="dxa"/>
            <w:tcBorders>
              <w:top w:val="nil"/>
              <w:left w:val="nil"/>
              <w:right w:val="nil"/>
            </w:tcBorders>
            <w:shd w:val="clear" w:color="auto" w:fill="auto"/>
            <w:noWrap/>
            <w:vAlign w:val="bottom"/>
          </w:tcPr>
          <w:p w:rsidR="00174062" w:rsidRPr="002D1460" w:rsidRDefault="00174062" w:rsidP="009E5FAA">
            <w:pPr>
              <w:spacing w:after="0" w:line="240" w:lineRule="auto"/>
              <w:rPr>
                <w:rFonts w:asciiTheme="minorHAnsi" w:eastAsia="Times New Roman" w:hAnsiTheme="minorHAnsi" w:cs="Times New Roman"/>
                <w:color w:val="000000"/>
                <w:sz w:val="22"/>
                <w:lang w:eastAsia="en-GB"/>
              </w:rPr>
            </w:pPr>
          </w:p>
        </w:tc>
        <w:tc>
          <w:tcPr>
            <w:tcW w:w="1182" w:type="dxa"/>
            <w:tcBorders>
              <w:top w:val="nil"/>
              <w:left w:val="nil"/>
              <w:right w:val="nil"/>
            </w:tcBorders>
            <w:shd w:val="clear" w:color="auto" w:fill="auto"/>
            <w:noWrap/>
            <w:vAlign w:val="bottom"/>
          </w:tcPr>
          <w:p w:rsidR="00174062" w:rsidRPr="002D1460" w:rsidRDefault="00174062" w:rsidP="009E5FAA">
            <w:pPr>
              <w:spacing w:after="0" w:line="240" w:lineRule="auto"/>
              <w:jc w:val="right"/>
              <w:rPr>
                <w:rFonts w:asciiTheme="minorHAnsi" w:eastAsia="Times New Roman" w:hAnsiTheme="minorHAnsi" w:cs="Times New Roman"/>
                <w:color w:val="000000"/>
                <w:sz w:val="22"/>
                <w:lang w:eastAsia="en-GB"/>
              </w:rPr>
            </w:pPr>
          </w:p>
        </w:tc>
        <w:tc>
          <w:tcPr>
            <w:tcW w:w="1181" w:type="dxa"/>
            <w:tcBorders>
              <w:top w:val="nil"/>
              <w:left w:val="nil"/>
              <w:right w:val="nil"/>
            </w:tcBorders>
            <w:shd w:val="clear" w:color="auto" w:fill="auto"/>
            <w:noWrap/>
            <w:vAlign w:val="bottom"/>
          </w:tcPr>
          <w:p w:rsidR="00174062" w:rsidRPr="002D1460" w:rsidRDefault="00174062" w:rsidP="009E5FAA">
            <w:pPr>
              <w:spacing w:after="0" w:line="240" w:lineRule="auto"/>
              <w:jc w:val="right"/>
              <w:rPr>
                <w:rFonts w:asciiTheme="minorHAnsi" w:eastAsia="Times New Roman" w:hAnsiTheme="minorHAnsi" w:cs="Times New Roman"/>
                <w:color w:val="000000"/>
                <w:sz w:val="22"/>
                <w:lang w:eastAsia="en-GB"/>
              </w:rPr>
            </w:pPr>
          </w:p>
        </w:tc>
        <w:tc>
          <w:tcPr>
            <w:tcW w:w="1184" w:type="dxa"/>
            <w:tcBorders>
              <w:top w:val="nil"/>
              <w:left w:val="nil"/>
              <w:right w:val="nil"/>
            </w:tcBorders>
            <w:shd w:val="clear" w:color="auto" w:fill="auto"/>
            <w:noWrap/>
            <w:vAlign w:val="bottom"/>
          </w:tcPr>
          <w:p w:rsidR="00174062" w:rsidRPr="002D1460" w:rsidRDefault="00174062" w:rsidP="009E5FAA">
            <w:pPr>
              <w:spacing w:after="0" w:line="240" w:lineRule="auto"/>
              <w:jc w:val="right"/>
              <w:rPr>
                <w:rFonts w:asciiTheme="minorHAnsi" w:eastAsia="Times New Roman" w:hAnsiTheme="minorHAnsi" w:cs="Times New Roman"/>
                <w:b/>
                <w:bCs/>
                <w:color w:val="000000"/>
                <w:sz w:val="22"/>
                <w:lang w:eastAsia="en-GB"/>
              </w:rPr>
            </w:pPr>
          </w:p>
        </w:tc>
      </w:tr>
      <w:tr w:rsidR="00174062" w:rsidRPr="002D1460" w:rsidTr="009E5FAA">
        <w:trPr>
          <w:trHeight w:val="300"/>
        </w:trPr>
        <w:tc>
          <w:tcPr>
            <w:tcW w:w="1404" w:type="dxa"/>
            <w:tcBorders>
              <w:top w:val="nil"/>
              <w:left w:val="nil"/>
              <w:right w:val="nil"/>
            </w:tcBorders>
            <w:shd w:val="clear" w:color="auto" w:fill="auto"/>
            <w:noWrap/>
            <w:vAlign w:val="bottom"/>
          </w:tcPr>
          <w:p w:rsidR="00174062" w:rsidRPr="002D1460" w:rsidRDefault="00174062" w:rsidP="009E5FAA">
            <w:pPr>
              <w:spacing w:after="0" w:line="240" w:lineRule="auto"/>
              <w:rPr>
                <w:rFonts w:asciiTheme="minorHAnsi" w:eastAsia="Times New Roman" w:hAnsiTheme="minorHAnsi" w:cs="Times New Roman"/>
                <w:b/>
                <w:color w:val="000000"/>
                <w:sz w:val="22"/>
                <w:lang w:eastAsia="en-GB"/>
              </w:rPr>
            </w:pPr>
            <w:r w:rsidRPr="002D1460">
              <w:rPr>
                <w:rFonts w:asciiTheme="minorHAnsi" w:eastAsia="Times New Roman" w:hAnsiTheme="minorHAnsi" w:cs="Times New Roman"/>
                <w:b/>
                <w:color w:val="000000"/>
                <w:sz w:val="22"/>
                <w:lang w:eastAsia="en-GB"/>
              </w:rPr>
              <w:t>I Tensor</w:t>
            </w:r>
          </w:p>
        </w:tc>
        <w:tc>
          <w:tcPr>
            <w:tcW w:w="1182" w:type="dxa"/>
            <w:tcBorders>
              <w:top w:val="nil"/>
              <w:left w:val="nil"/>
              <w:right w:val="nil"/>
            </w:tcBorders>
            <w:shd w:val="clear" w:color="auto" w:fill="auto"/>
            <w:noWrap/>
            <w:vAlign w:val="bottom"/>
          </w:tcPr>
          <w:p w:rsidR="00174062" w:rsidRPr="002D1460" w:rsidRDefault="00174062" w:rsidP="009E5FAA">
            <w:pPr>
              <w:spacing w:after="0" w:line="240" w:lineRule="auto"/>
              <w:jc w:val="right"/>
              <w:rPr>
                <w:rFonts w:asciiTheme="minorHAnsi" w:eastAsia="Times New Roman" w:hAnsiTheme="minorHAnsi" w:cs="Times New Roman"/>
                <w:b/>
                <w:color w:val="000000"/>
                <w:sz w:val="22"/>
                <w:lang w:eastAsia="en-GB"/>
              </w:rPr>
            </w:pPr>
            <w:r w:rsidRPr="002D1460">
              <w:rPr>
                <w:rFonts w:asciiTheme="minorHAnsi" w:eastAsia="Times New Roman" w:hAnsiTheme="minorHAnsi" w:cs="Times New Roman"/>
                <w:b/>
                <w:color w:val="000000"/>
                <w:sz w:val="22"/>
                <w:lang w:eastAsia="en-GB"/>
              </w:rPr>
              <w:t>1.63E+05</w:t>
            </w:r>
          </w:p>
        </w:tc>
        <w:tc>
          <w:tcPr>
            <w:tcW w:w="1181" w:type="dxa"/>
            <w:tcBorders>
              <w:top w:val="nil"/>
              <w:left w:val="nil"/>
              <w:right w:val="nil"/>
            </w:tcBorders>
            <w:shd w:val="clear" w:color="auto" w:fill="auto"/>
            <w:noWrap/>
            <w:vAlign w:val="bottom"/>
          </w:tcPr>
          <w:p w:rsidR="00174062" w:rsidRPr="002D1460" w:rsidRDefault="00174062" w:rsidP="009E5FAA">
            <w:pPr>
              <w:spacing w:after="0" w:line="240" w:lineRule="auto"/>
              <w:jc w:val="right"/>
              <w:rPr>
                <w:rFonts w:asciiTheme="minorHAnsi" w:eastAsia="Times New Roman" w:hAnsiTheme="minorHAnsi" w:cs="Times New Roman"/>
                <w:color w:val="000000"/>
                <w:sz w:val="22"/>
                <w:lang w:eastAsia="en-GB"/>
              </w:rPr>
            </w:pPr>
            <w:r w:rsidRPr="002D1460">
              <w:rPr>
                <w:rFonts w:asciiTheme="minorHAnsi" w:eastAsia="Times New Roman" w:hAnsiTheme="minorHAnsi" w:cs="Times New Roman"/>
                <w:color w:val="000000"/>
                <w:sz w:val="22"/>
                <w:lang w:eastAsia="en-GB"/>
              </w:rPr>
              <w:t>-2.48E-01</w:t>
            </w:r>
          </w:p>
        </w:tc>
        <w:tc>
          <w:tcPr>
            <w:tcW w:w="1184" w:type="dxa"/>
            <w:tcBorders>
              <w:top w:val="nil"/>
              <w:left w:val="nil"/>
              <w:right w:val="nil"/>
            </w:tcBorders>
            <w:shd w:val="clear" w:color="auto" w:fill="auto"/>
            <w:noWrap/>
            <w:vAlign w:val="bottom"/>
          </w:tcPr>
          <w:p w:rsidR="00174062" w:rsidRPr="002D1460" w:rsidRDefault="00174062" w:rsidP="009E5FAA">
            <w:pPr>
              <w:spacing w:after="0" w:line="240" w:lineRule="auto"/>
              <w:jc w:val="right"/>
              <w:rPr>
                <w:rFonts w:asciiTheme="minorHAnsi" w:eastAsia="Times New Roman" w:hAnsiTheme="minorHAnsi" w:cs="Times New Roman"/>
                <w:bCs/>
                <w:color w:val="000000"/>
                <w:sz w:val="22"/>
                <w:lang w:eastAsia="en-GB"/>
              </w:rPr>
            </w:pPr>
            <w:r w:rsidRPr="002D1460">
              <w:rPr>
                <w:rFonts w:asciiTheme="minorHAnsi" w:eastAsia="Times New Roman" w:hAnsiTheme="minorHAnsi" w:cs="Times New Roman"/>
                <w:bCs/>
                <w:color w:val="000000"/>
                <w:sz w:val="22"/>
                <w:lang w:eastAsia="en-GB"/>
              </w:rPr>
              <w:t>-5.17E-01</w:t>
            </w:r>
          </w:p>
        </w:tc>
      </w:tr>
      <w:tr w:rsidR="00174062" w:rsidRPr="002D1460" w:rsidTr="009E5FAA">
        <w:trPr>
          <w:trHeight w:val="300"/>
        </w:trPr>
        <w:tc>
          <w:tcPr>
            <w:tcW w:w="1404" w:type="dxa"/>
            <w:tcBorders>
              <w:top w:val="nil"/>
              <w:left w:val="nil"/>
              <w:right w:val="nil"/>
            </w:tcBorders>
            <w:shd w:val="clear" w:color="auto" w:fill="auto"/>
            <w:noWrap/>
            <w:vAlign w:val="bottom"/>
          </w:tcPr>
          <w:p w:rsidR="00174062" w:rsidRPr="002D1460" w:rsidRDefault="00174062" w:rsidP="009E5FAA">
            <w:pPr>
              <w:spacing w:after="0" w:line="240" w:lineRule="auto"/>
              <w:rPr>
                <w:rFonts w:asciiTheme="minorHAnsi" w:eastAsia="Times New Roman" w:hAnsiTheme="minorHAnsi" w:cs="Times New Roman"/>
                <w:color w:val="000000"/>
                <w:sz w:val="22"/>
                <w:lang w:eastAsia="en-GB"/>
              </w:rPr>
            </w:pPr>
          </w:p>
        </w:tc>
        <w:tc>
          <w:tcPr>
            <w:tcW w:w="1182" w:type="dxa"/>
            <w:tcBorders>
              <w:top w:val="nil"/>
              <w:left w:val="nil"/>
              <w:right w:val="nil"/>
            </w:tcBorders>
            <w:shd w:val="clear" w:color="auto" w:fill="auto"/>
            <w:noWrap/>
            <w:vAlign w:val="bottom"/>
          </w:tcPr>
          <w:p w:rsidR="00174062" w:rsidRPr="002D1460" w:rsidRDefault="00174062" w:rsidP="009E5FAA">
            <w:pPr>
              <w:spacing w:after="0" w:line="240" w:lineRule="auto"/>
              <w:jc w:val="right"/>
              <w:rPr>
                <w:rFonts w:asciiTheme="minorHAnsi" w:eastAsia="Times New Roman" w:hAnsiTheme="minorHAnsi" w:cs="Times New Roman"/>
                <w:color w:val="000000"/>
                <w:sz w:val="22"/>
                <w:lang w:eastAsia="en-GB"/>
              </w:rPr>
            </w:pPr>
            <w:r w:rsidRPr="002D1460">
              <w:rPr>
                <w:rFonts w:asciiTheme="minorHAnsi" w:eastAsia="Times New Roman" w:hAnsiTheme="minorHAnsi" w:cs="Times New Roman"/>
                <w:color w:val="000000"/>
                <w:sz w:val="22"/>
                <w:lang w:eastAsia="en-GB"/>
              </w:rPr>
              <w:t>-2.48E-01</w:t>
            </w:r>
          </w:p>
        </w:tc>
        <w:tc>
          <w:tcPr>
            <w:tcW w:w="1181" w:type="dxa"/>
            <w:tcBorders>
              <w:top w:val="nil"/>
              <w:left w:val="nil"/>
              <w:right w:val="nil"/>
            </w:tcBorders>
            <w:shd w:val="clear" w:color="auto" w:fill="auto"/>
            <w:noWrap/>
            <w:vAlign w:val="bottom"/>
          </w:tcPr>
          <w:p w:rsidR="00174062" w:rsidRPr="002D1460" w:rsidRDefault="00174062" w:rsidP="009E5FAA">
            <w:pPr>
              <w:spacing w:after="0" w:line="240" w:lineRule="auto"/>
              <w:jc w:val="right"/>
              <w:rPr>
                <w:rFonts w:asciiTheme="minorHAnsi" w:eastAsia="Times New Roman" w:hAnsiTheme="minorHAnsi" w:cs="Times New Roman"/>
                <w:b/>
                <w:color w:val="000000"/>
                <w:sz w:val="22"/>
                <w:lang w:eastAsia="en-GB"/>
              </w:rPr>
            </w:pPr>
            <w:r w:rsidRPr="002D1460">
              <w:rPr>
                <w:rFonts w:asciiTheme="minorHAnsi" w:eastAsia="Times New Roman" w:hAnsiTheme="minorHAnsi" w:cs="Times New Roman"/>
                <w:b/>
                <w:color w:val="000000"/>
                <w:sz w:val="22"/>
                <w:lang w:eastAsia="en-GB"/>
              </w:rPr>
              <w:t>2.40E+04</w:t>
            </w:r>
          </w:p>
        </w:tc>
        <w:tc>
          <w:tcPr>
            <w:tcW w:w="1184" w:type="dxa"/>
            <w:tcBorders>
              <w:top w:val="nil"/>
              <w:left w:val="nil"/>
              <w:right w:val="nil"/>
            </w:tcBorders>
            <w:shd w:val="clear" w:color="auto" w:fill="auto"/>
            <w:noWrap/>
            <w:vAlign w:val="bottom"/>
          </w:tcPr>
          <w:p w:rsidR="00174062" w:rsidRPr="002D1460" w:rsidRDefault="00174062" w:rsidP="009E5FAA">
            <w:pPr>
              <w:spacing w:after="0" w:line="240" w:lineRule="auto"/>
              <w:jc w:val="right"/>
              <w:rPr>
                <w:rFonts w:asciiTheme="minorHAnsi" w:eastAsia="Times New Roman" w:hAnsiTheme="minorHAnsi" w:cs="Times New Roman"/>
                <w:bCs/>
                <w:color w:val="000000"/>
                <w:sz w:val="22"/>
                <w:lang w:eastAsia="en-GB"/>
              </w:rPr>
            </w:pPr>
            <w:r w:rsidRPr="002D1460">
              <w:rPr>
                <w:rFonts w:asciiTheme="minorHAnsi" w:eastAsia="Times New Roman" w:hAnsiTheme="minorHAnsi" w:cs="Times New Roman"/>
                <w:bCs/>
                <w:color w:val="000000"/>
                <w:sz w:val="22"/>
                <w:lang w:eastAsia="en-GB"/>
              </w:rPr>
              <w:t>2.32E-01</w:t>
            </w:r>
          </w:p>
        </w:tc>
      </w:tr>
      <w:tr w:rsidR="00174062" w:rsidRPr="002D1460" w:rsidTr="009E5FAA">
        <w:trPr>
          <w:trHeight w:val="300"/>
        </w:trPr>
        <w:tc>
          <w:tcPr>
            <w:tcW w:w="1404" w:type="dxa"/>
            <w:tcBorders>
              <w:top w:val="nil"/>
              <w:left w:val="nil"/>
              <w:right w:val="nil"/>
            </w:tcBorders>
            <w:shd w:val="clear" w:color="auto" w:fill="auto"/>
            <w:noWrap/>
            <w:vAlign w:val="bottom"/>
          </w:tcPr>
          <w:p w:rsidR="00174062" w:rsidRPr="002D1460" w:rsidRDefault="00174062" w:rsidP="009E5FAA">
            <w:pPr>
              <w:spacing w:after="0" w:line="240" w:lineRule="auto"/>
              <w:rPr>
                <w:rFonts w:asciiTheme="minorHAnsi" w:eastAsia="Times New Roman" w:hAnsiTheme="minorHAnsi" w:cs="Times New Roman"/>
                <w:color w:val="000000"/>
                <w:sz w:val="22"/>
                <w:lang w:eastAsia="en-GB"/>
              </w:rPr>
            </w:pPr>
            <w:r w:rsidRPr="002D1460">
              <w:rPr>
                <w:rFonts w:asciiTheme="minorHAnsi" w:eastAsia="Times New Roman" w:hAnsiTheme="minorHAnsi" w:cs="Times New Roman"/>
                <w:color w:val="000000"/>
                <w:sz w:val="22"/>
                <w:lang w:eastAsia="en-GB"/>
              </w:rPr>
              <w:t> </w:t>
            </w:r>
          </w:p>
        </w:tc>
        <w:tc>
          <w:tcPr>
            <w:tcW w:w="1182" w:type="dxa"/>
            <w:tcBorders>
              <w:top w:val="nil"/>
              <w:left w:val="nil"/>
              <w:right w:val="nil"/>
            </w:tcBorders>
            <w:shd w:val="clear" w:color="auto" w:fill="auto"/>
            <w:noWrap/>
            <w:vAlign w:val="bottom"/>
          </w:tcPr>
          <w:p w:rsidR="00174062" w:rsidRPr="002D1460" w:rsidRDefault="00174062" w:rsidP="009E5FAA">
            <w:pPr>
              <w:spacing w:after="0" w:line="240" w:lineRule="auto"/>
              <w:jc w:val="right"/>
              <w:rPr>
                <w:rFonts w:asciiTheme="minorHAnsi" w:eastAsia="Times New Roman" w:hAnsiTheme="minorHAnsi" w:cs="Times New Roman"/>
                <w:color w:val="000000"/>
                <w:sz w:val="22"/>
                <w:lang w:eastAsia="en-GB"/>
              </w:rPr>
            </w:pPr>
            <w:r w:rsidRPr="002D1460">
              <w:rPr>
                <w:rFonts w:asciiTheme="minorHAnsi" w:eastAsia="Times New Roman" w:hAnsiTheme="minorHAnsi" w:cs="Times New Roman"/>
                <w:color w:val="000000"/>
                <w:sz w:val="22"/>
                <w:lang w:eastAsia="en-GB"/>
              </w:rPr>
              <w:t>-5.17E-01</w:t>
            </w:r>
          </w:p>
        </w:tc>
        <w:tc>
          <w:tcPr>
            <w:tcW w:w="1181" w:type="dxa"/>
            <w:tcBorders>
              <w:top w:val="nil"/>
              <w:left w:val="nil"/>
              <w:right w:val="nil"/>
            </w:tcBorders>
            <w:shd w:val="clear" w:color="auto" w:fill="auto"/>
            <w:noWrap/>
            <w:vAlign w:val="bottom"/>
          </w:tcPr>
          <w:p w:rsidR="00174062" w:rsidRPr="002D1460" w:rsidRDefault="00174062" w:rsidP="009E5FAA">
            <w:pPr>
              <w:spacing w:after="0" w:line="240" w:lineRule="auto"/>
              <w:jc w:val="right"/>
              <w:rPr>
                <w:rFonts w:asciiTheme="minorHAnsi" w:eastAsia="Times New Roman" w:hAnsiTheme="minorHAnsi" w:cs="Times New Roman"/>
                <w:color w:val="000000"/>
                <w:sz w:val="22"/>
                <w:lang w:eastAsia="en-GB"/>
              </w:rPr>
            </w:pPr>
            <w:r w:rsidRPr="002D1460">
              <w:rPr>
                <w:rFonts w:asciiTheme="minorHAnsi" w:eastAsia="Times New Roman" w:hAnsiTheme="minorHAnsi" w:cs="Times New Roman"/>
                <w:color w:val="000000"/>
                <w:sz w:val="22"/>
                <w:lang w:eastAsia="en-GB"/>
              </w:rPr>
              <w:t>2.32E-01</w:t>
            </w:r>
          </w:p>
        </w:tc>
        <w:tc>
          <w:tcPr>
            <w:tcW w:w="1184" w:type="dxa"/>
            <w:tcBorders>
              <w:top w:val="nil"/>
              <w:left w:val="nil"/>
              <w:right w:val="nil"/>
            </w:tcBorders>
            <w:shd w:val="clear" w:color="auto" w:fill="auto"/>
            <w:noWrap/>
            <w:vAlign w:val="bottom"/>
          </w:tcPr>
          <w:p w:rsidR="00174062" w:rsidRPr="002D1460" w:rsidRDefault="00174062" w:rsidP="009E5FAA">
            <w:pPr>
              <w:spacing w:after="0" w:line="240" w:lineRule="auto"/>
              <w:jc w:val="right"/>
              <w:rPr>
                <w:rFonts w:asciiTheme="minorHAnsi" w:eastAsia="Times New Roman" w:hAnsiTheme="minorHAnsi" w:cs="Times New Roman"/>
                <w:b/>
                <w:bCs/>
                <w:color w:val="000000"/>
                <w:sz w:val="22"/>
                <w:lang w:eastAsia="en-GB"/>
              </w:rPr>
            </w:pPr>
            <w:r w:rsidRPr="002D1460">
              <w:rPr>
                <w:rFonts w:asciiTheme="minorHAnsi" w:eastAsia="Times New Roman" w:hAnsiTheme="minorHAnsi" w:cs="Times New Roman"/>
                <w:b/>
                <w:bCs/>
                <w:color w:val="000000"/>
                <w:sz w:val="22"/>
                <w:lang w:eastAsia="en-GB"/>
              </w:rPr>
              <w:t>1.61E+05</w:t>
            </w:r>
          </w:p>
        </w:tc>
      </w:tr>
    </w:tbl>
    <w:p w:rsidR="00174062" w:rsidRPr="002D1460" w:rsidRDefault="00174062" w:rsidP="00174062">
      <w:pPr>
        <w:jc w:val="both"/>
        <w:rPr>
          <w:rFonts w:asciiTheme="minorHAnsi" w:hAnsiTheme="minorHAnsi"/>
          <w:sz w:val="22"/>
        </w:rPr>
      </w:pPr>
    </w:p>
    <w:p w:rsidR="00174062" w:rsidRPr="002D1460" w:rsidRDefault="00174062" w:rsidP="00174062">
      <w:pPr>
        <w:jc w:val="both"/>
        <w:rPr>
          <w:rFonts w:asciiTheme="minorHAnsi" w:hAnsiTheme="minorHAnsi"/>
          <w:sz w:val="22"/>
        </w:rPr>
      </w:pPr>
    </w:p>
    <w:p w:rsidR="00174062" w:rsidRPr="002D1460" w:rsidRDefault="00174062" w:rsidP="00174062">
      <w:pPr>
        <w:jc w:val="both"/>
        <w:rPr>
          <w:rFonts w:asciiTheme="minorHAnsi" w:hAnsiTheme="minorHAnsi"/>
          <w:sz w:val="22"/>
        </w:rPr>
      </w:pPr>
      <w:r w:rsidRPr="002D1460">
        <w:rPr>
          <w:rFonts w:asciiTheme="minorHAnsi" w:hAnsiTheme="minorHAnsi"/>
          <w:sz w:val="22"/>
        </w:rPr>
        <w:t>These numbers show that the centre of mass has been maintained. The most significant moments of inertia (Ixx, Iyy and Izz) are of the same order of magnitude and value as that of the previous design, whilst the other inertias also stay close to their former values. With further work it may be possible to bring these down to smaller numbers if necessary, but for the purpose of providing a conceptual design is to show that the larger blades can be introduced to the suspension system with modifications to the central mass, and also the addition of more balancing masses. Figures 3 and 4 show the middle suspension system from above and below respectively.</w:t>
      </w:r>
    </w:p>
    <w:p w:rsidR="00174062" w:rsidRDefault="00174062" w:rsidP="00174062">
      <w:pPr>
        <w:jc w:val="both"/>
      </w:pPr>
      <w:r>
        <w:rPr>
          <w:noProof/>
          <w:lang w:eastAsia="en-GB"/>
        </w:rPr>
        <w:drawing>
          <wp:anchor distT="0" distB="0" distL="114300" distR="114300" simplePos="0" relativeHeight="251739136" behindDoc="1" locked="0" layoutInCell="1" allowOverlap="1" wp14:anchorId="4B1107E3" wp14:editId="67687451">
            <wp:simplePos x="0" y="0"/>
            <wp:positionH relativeFrom="column">
              <wp:posOffset>1104265</wp:posOffset>
            </wp:positionH>
            <wp:positionV relativeFrom="paragraph">
              <wp:posOffset>86995</wp:posOffset>
            </wp:positionV>
            <wp:extent cx="3770630" cy="2196465"/>
            <wp:effectExtent l="0" t="0" r="1270" b="0"/>
            <wp:wrapTight wrapText="bothSides">
              <wp:wrapPolygon edited="0">
                <wp:start x="0" y="0"/>
                <wp:lineTo x="0" y="21356"/>
                <wp:lineTo x="21498" y="21356"/>
                <wp:lineTo x="2149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58472" t="21705" r="7309" b="25138"/>
                    <a:stretch/>
                  </pic:blipFill>
                  <pic:spPr bwMode="auto">
                    <a:xfrm>
                      <a:off x="0" y="0"/>
                      <a:ext cx="3770630" cy="2196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4062" w:rsidRDefault="00174062" w:rsidP="00174062">
      <w:pPr>
        <w:jc w:val="both"/>
      </w:pPr>
    </w:p>
    <w:p w:rsidR="00174062" w:rsidRDefault="00174062" w:rsidP="00174062">
      <w:pPr>
        <w:jc w:val="both"/>
      </w:pPr>
      <w:r w:rsidRPr="00A60DFC">
        <w:rPr>
          <w:noProof/>
          <w:lang w:eastAsia="en-GB"/>
        </w:rPr>
        <mc:AlternateContent>
          <mc:Choice Requires="wps">
            <w:drawing>
              <wp:anchor distT="0" distB="0" distL="114300" distR="114300" simplePos="0" relativeHeight="251741184" behindDoc="0" locked="0" layoutInCell="1" allowOverlap="1" wp14:anchorId="2D433400" wp14:editId="062E9F0C">
                <wp:simplePos x="0" y="0"/>
                <wp:positionH relativeFrom="column">
                  <wp:posOffset>1552575</wp:posOffset>
                </wp:positionH>
                <wp:positionV relativeFrom="paragraph">
                  <wp:posOffset>5058410</wp:posOffset>
                </wp:positionV>
                <wp:extent cx="2905125" cy="48577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85775"/>
                        </a:xfrm>
                        <a:prstGeom prst="rect">
                          <a:avLst/>
                        </a:prstGeom>
                        <a:noFill/>
                        <a:ln w="9525">
                          <a:noFill/>
                          <a:miter lim="800000"/>
                          <a:headEnd/>
                          <a:tailEnd/>
                        </a:ln>
                      </wps:spPr>
                      <wps:txbx>
                        <w:txbxContent>
                          <w:p w:rsidR="00174062" w:rsidRPr="00254A17" w:rsidRDefault="00174062" w:rsidP="00174062">
                            <w:pPr>
                              <w:jc w:val="center"/>
                              <w:rPr>
                                <w:u w:val="single"/>
                              </w:rPr>
                            </w:pPr>
                            <w:r>
                              <w:rPr>
                                <w:u w:val="single"/>
                              </w:rPr>
                              <w:t>Figure 4. Middle suspension system below</w:t>
                            </w:r>
                          </w:p>
                          <w:p w:rsidR="00174062" w:rsidRDefault="00174062" w:rsidP="001740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22.25pt;margin-top:398.3pt;width:228.75pt;height:3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" filled="f" stroked="f">
                <v:textbox>
                  <w:txbxContent>
                    <w:p w:rsidR="00174062" w:rsidRPr="00254A17" w:rsidRDefault="00174062" w:rsidP="00174062">
                      <w:pPr>
                        <w:jc w:val="center"/>
                        <w:rPr>
                          <w:u w:val="single"/>
                        </w:rPr>
                      </w:pPr>
                      <w:r>
                        <w:rPr>
                          <w:u w:val="single"/>
                        </w:rPr>
                        <w:t>Figure 4. Middle suspension system below</w:t>
                      </w:r>
                    </w:p>
                    <w:p w:rsidR="00174062" w:rsidRDefault="00174062" w:rsidP="00174062"/>
                  </w:txbxContent>
                </v:textbox>
              </v:shape>
            </w:pict>
          </mc:Fallback>
        </mc:AlternateContent>
      </w:r>
    </w:p>
    <w:p w:rsidR="008A12A5" w:rsidRPr="008A12A5" w:rsidRDefault="008A12A5" w:rsidP="008A12A5">
      <w:pPr>
        <w:rPr>
          <w:rFonts w:asciiTheme="minorHAnsi" w:hAnsiTheme="minorHAnsi"/>
          <w:sz w:val="22"/>
        </w:rPr>
      </w:pPr>
    </w:p>
    <w:p w:rsidR="00877BB1" w:rsidRDefault="00877BB1" w:rsidP="008A12A5">
      <w:pPr>
        <w:rPr>
          <w:rFonts w:asciiTheme="minorHAnsi" w:hAnsiTheme="minorHAnsi"/>
          <w:sz w:val="22"/>
        </w:rPr>
      </w:pPr>
    </w:p>
    <w:p w:rsidR="00174062" w:rsidRDefault="00174062">
      <w:pPr>
        <w:rPr>
          <w:rFonts w:asciiTheme="minorHAnsi" w:hAnsiTheme="minorHAnsi"/>
          <w:sz w:val="22"/>
        </w:rPr>
      </w:pPr>
      <w:r>
        <w:rPr>
          <w:rFonts w:asciiTheme="minorHAnsi" w:hAnsiTheme="minorHAnsi"/>
          <w:sz w:val="22"/>
        </w:rPr>
        <w:br w:type="page"/>
      </w:r>
    </w:p>
    <w:p w:rsidR="00174062" w:rsidRDefault="00174062" w:rsidP="008A12A5">
      <w:pPr>
        <w:rPr>
          <w:rFonts w:asciiTheme="minorHAnsi" w:hAnsiTheme="minorHAnsi"/>
          <w:sz w:val="22"/>
        </w:rPr>
      </w:pPr>
      <w:r>
        <w:rPr>
          <w:noProof/>
          <w:lang w:eastAsia="en-GB"/>
        </w:rPr>
        <w:lastRenderedPageBreak/>
        <w:drawing>
          <wp:anchor distT="0" distB="0" distL="114300" distR="114300" simplePos="0" relativeHeight="251738112" behindDoc="1" locked="0" layoutInCell="1" allowOverlap="1" wp14:anchorId="7DA0386E" wp14:editId="06A1CB7A">
            <wp:simplePos x="0" y="0"/>
            <wp:positionH relativeFrom="column">
              <wp:posOffset>570230</wp:posOffset>
            </wp:positionH>
            <wp:positionV relativeFrom="paragraph">
              <wp:posOffset>46990</wp:posOffset>
            </wp:positionV>
            <wp:extent cx="4210050" cy="2343150"/>
            <wp:effectExtent l="0" t="0" r="0" b="0"/>
            <wp:wrapTight wrapText="bothSides">
              <wp:wrapPolygon edited="0">
                <wp:start x="0" y="0"/>
                <wp:lineTo x="0" y="21424"/>
                <wp:lineTo x="21502" y="21424"/>
                <wp:lineTo x="2150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56977" t="22591" r="4817" b="20709"/>
                    <a:stretch/>
                  </pic:blipFill>
                  <pic:spPr bwMode="auto">
                    <a:xfrm>
                      <a:off x="0" y="0"/>
                      <a:ext cx="4210050" cy="234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4062" w:rsidRDefault="00174062" w:rsidP="008A12A5">
      <w:pPr>
        <w:rPr>
          <w:rFonts w:asciiTheme="minorHAnsi" w:hAnsiTheme="minorHAnsi"/>
          <w:sz w:val="22"/>
        </w:rPr>
      </w:pPr>
    </w:p>
    <w:p w:rsidR="00174062" w:rsidRDefault="00174062" w:rsidP="008A12A5">
      <w:pPr>
        <w:rPr>
          <w:rFonts w:asciiTheme="minorHAnsi" w:hAnsiTheme="minorHAnsi"/>
          <w:sz w:val="22"/>
        </w:rPr>
      </w:pPr>
    </w:p>
    <w:p w:rsidR="00174062" w:rsidRDefault="00174062" w:rsidP="008A12A5">
      <w:pPr>
        <w:rPr>
          <w:rFonts w:asciiTheme="minorHAnsi" w:hAnsiTheme="minorHAnsi"/>
          <w:sz w:val="22"/>
        </w:rPr>
      </w:pPr>
    </w:p>
    <w:p w:rsidR="00174062" w:rsidRDefault="00174062" w:rsidP="008A12A5">
      <w:pPr>
        <w:rPr>
          <w:rFonts w:asciiTheme="minorHAnsi" w:hAnsiTheme="minorHAnsi"/>
          <w:sz w:val="22"/>
        </w:rPr>
      </w:pPr>
    </w:p>
    <w:p w:rsidR="00174062" w:rsidRDefault="00174062" w:rsidP="008A12A5">
      <w:pPr>
        <w:rPr>
          <w:rFonts w:asciiTheme="minorHAnsi" w:hAnsiTheme="minorHAnsi"/>
          <w:sz w:val="22"/>
        </w:rPr>
      </w:pPr>
    </w:p>
    <w:p w:rsidR="00174062" w:rsidRDefault="00174062" w:rsidP="008A12A5">
      <w:pPr>
        <w:rPr>
          <w:rFonts w:asciiTheme="minorHAnsi" w:hAnsiTheme="minorHAnsi"/>
          <w:sz w:val="22"/>
        </w:rPr>
      </w:pPr>
    </w:p>
    <w:p w:rsidR="00174062" w:rsidRDefault="00174062" w:rsidP="008A12A5">
      <w:pPr>
        <w:rPr>
          <w:rFonts w:asciiTheme="minorHAnsi" w:hAnsiTheme="minorHAnsi"/>
          <w:sz w:val="22"/>
        </w:rPr>
      </w:pPr>
    </w:p>
    <w:p w:rsidR="00174062" w:rsidRDefault="00174062" w:rsidP="008A12A5">
      <w:pPr>
        <w:rPr>
          <w:rFonts w:asciiTheme="minorHAnsi" w:hAnsiTheme="minorHAnsi"/>
          <w:sz w:val="22"/>
        </w:rPr>
      </w:pPr>
    </w:p>
    <w:p w:rsidR="00174062" w:rsidRDefault="00174062" w:rsidP="008A12A5">
      <w:pPr>
        <w:rPr>
          <w:rFonts w:asciiTheme="minorHAnsi" w:hAnsiTheme="minorHAnsi"/>
          <w:sz w:val="22"/>
        </w:rPr>
      </w:pPr>
    </w:p>
    <w:p w:rsidR="00174062" w:rsidRDefault="00B908A7" w:rsidP="008A12A5">
      <w:pPr>
        <w:rPr>
          <w:rFonts w:asciiTheme="minorHAnsi" w:hAnsiTheme="minorHAnsi"/>
          <w:sz w:val="22"/>
        </w:rPr>
      </w:pPr>
      <w:r>
        <w:rPr>
          <w:rFonts w:asciiTheme="minorHAnsi" w:hAnsiTheme="minorHAnsi"/>
          <w:sz w:val="22"/>
        </w:rPr>
        <w:t>The main advantage of this concept is that the mass dynamics are maintained, and there is a minimum of modification work involved.</w:t>
      </w:r>
    </w:p>
    <w:p w:rsidR="00174062" w:rsidRDefault="00174062" w:rsidP="008A12A5">
      <w:pPr>
        <w:rPr>
          <w:rFonts w:asciiTheme="minorHAnsi" w:hAnsiTheme="minorHAnsi"/>
          <w:sz w:val="22"/>
        </w:rPr>
      </w:pPr>
    </w:p>
    <w:p w:rsidR="00174062" w:rsidRPr="008A12A5" w:rsidRDefault="00174062" w:rsidP="008A12A5">
      <w:pPr>
        <w:rPr>
          <w:rFonts w:asciiTheme="minorHAnsi" w:hAnsiTheme="minorHAnsi"/>
          <w:sz w:val="22"/>
        </w:rPr>
      </w:pPr>
      <w:r>
        <w:rPr>
          <w:rFonts w:asciiTheme="minorHAnsi" w:hAnsiTheme="minorHAnsi"/>
          <w:sz w:val="22"/>
        </w:rPr>
        <w:t>The main disadvantage of this concept is that the blade tips are hidden by the pitch adjuster/mass block, which will make diagnosis work on the BS more difficult.</w:t>
      </w:r>
    </w:p>
    <w:sectPr w:rsidR="00174062" w:rsidRPr="008A12A5" w:rsidSect="008C1ECB">
      <w:headerReference w:type="default" r:id="rId36"/>
      <w:footerReference w:type="default" r:id="rId37"/>
      <w:pgSz w:w="11906" w:h="16838" w:code="9"/>
      <w:pgMar w:top="1440" w:right="1440" w:bottom="1440" w:left="1440" w:header="283"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CED" w:rsidRDefault="00A71CED" w:rsidP="007C7F89">
      <w:pPr>
        <w:spacing w:after="0" w:line="240" w:lineRule="auto"/>
      </w:pPr>
      <w:r>
        <w:separator/>
      </w:r>
    </w:p>
  </w:endnote>
  <w:endnote w:type="continuationSeparator" w:id="0">
    <w:p w:rsidR="00A71CED" w:rsidRDefault="00A71CED" w:rsidP="007C7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59"/>
      <w:gridCol w:w="924"/>
      <w:gridCol w:w="4159"/>
    </w:tblGrid>
    <w:tr w:rsidR="00E7259A">
      <w:trPr>
        <w:trHeight w:val="151"/>
      </w:trPr>
      <w:tc>
        <w:tcPr>
          <w:tcW w:w="2250" w:type="pct"/>
          <w:tcBorders>
            <w:bottom w:val="single" w:sz="4" w:space="0" w:color="4F81BD" w:themeColor="accent1"/>
          </w:tcBorders>
        </w:tcPr>
        <w:p w:rsidR="00E7259A" w:rsidRDefault="00E7259A">
          <w:pPr>
            <w:pStyle w:val="Header"/>
            <w:rPr>
              <w:rFonts w:asciiTheme="majorHAnsi" w:eastAsiaTheme="majorEastAsia" w:hAnsiTheme="majorHAnsi" w:cstheme="majorBidi"/>
              <w:b/>
              <w:bCs/>
            </w:rPr>
          </w:pPr>
        </w:p>
      </w:tc>
      <w:tc>
        <w:tcPr>
          <w:tcW w:w="500" w:type="pct"/>
          <w:vMerge w:val="restart"/>
          <w:noWrap/>
          <w:vAlign w:val="center"/>
        </w:tcPr>
        <w:p w:rsidR="00E7259A" w:rsidRDefault="00E7259A">
          <w:pPr>
            <w:pStyle w:val="NoSpacing"/>
            <w:rPr>
              <w:rFonts w:asciiTheme="majorHAnsi" w:hAnsiTheme="majorHAnsi"/>
            </w:rPr>
          </w:pPr>
          <w:r>
            <w:rPr>
              <w:rFonts w:asciiTheme="majorHAnsi" w:hAnsiTheme="majorHAnsi"/>
              <w:b/>
            </w:rPr>
            <w:t xml:space="preserve">Page </w:t>
          </w:r>
          <w:r w:rsidR="00BA60F2">
            <w:fldChar w:fldCharType="begin"/>
          </w:r>
          <w:r w:rsidR="00BA60F2">
            <w:instrText xml:space="preserve"> PAGE  \* MERGEFORMAT </w:instrText>
          </w:r>
          <w:r w:rsidR="00BA60F2">
            <w:fldChar w:fldCharType="separate"/>
          </w:r>
          <w:r w:rsidR="005F72B3" w:rsidRPr="005F72B3">
            <w:rPr>
              <w:rFonts w:asciiTheme="majorHAnsi" w:hAnsiTheme="majorHAnsi"/>
              <w:b/>
              <w:noProof/>
            </w:rPr>
            <w:t>1</w:t>
          </w:r>
          <w:r w:rsidR="00BA60F2">
            <w:rPr>
              <w:rFonts w:asciiTheme="majorHAnsi" w:hAnsiTheme="majorHAnsi"/>
              <w:b/>
              <w:noProof/>
            </w:rPr>
            <w:fldChar w:fldCharType="end"/>
          </w:r>
        </w:p>
      </w:tc>
      <w:tc>
        <w:tcPr>
          <w:tcW w:w="2250" w:type="pct"/>
          <w:tcBorders>
            <w:bottom w:val="single" w:sz="4" w:space="0" w:color="4F81BD" w:themeColor="accent1"/>
          </w:tcBorders>
        </w:tcPr>
        <w:p w:rsidR="00E7259A" w:rsidRDefault="00E7259A">
          <w:pPr>
            <w:pStyle w:val="Header"/>
            <w:rPr>
              <w:rFonts w:asciiTheme="majorHAnsi" w:eastAsiaTheme="majorEastAsia" w:hAnsiTheme="majorHAnsi" w:cstheme="majorBidi"/>
              <w:b/>
              <w:bCs/>
            </w:rPr>
          </w:pPr>
        </w:p>
      </w:tc>
    </w:tr>
    <w:tr w:rsidR="00E7259A">
      <w:trPr>
        <w:trHeight w:val="150"/>
      </w:trPr>
      <w:tc>
        <w:tcPr>
          <w:tcW w:w="2250" w:type="pct"/>
          <w:tcBorders>
            <w:top w:val="single" w:sz="4" w:space="0" w:color="4F81BD" w:themeColor="accent1"/>
          </w:tcBorders>
        </w:tcPr>
        <w:p w:rsidR="00E7259A" w:rsidRDefault="00E7259A">
          <w:pPr>
            <w:pStyle w:val="Header"/>
            <w:rPr>
              <w:rFonts w:asciiTheme="majorHAnsi" w:eastAsiaTheme="majorEastAsia" w:hAnsiTheme="majorHAnsi" w:cstheme="majorBidi"/>
              <w:b/>
              <w:bCs/>
            </w:rPr>
          </w:pPr>
        </w:p>
      </w:tc>
      <w:tc>
        <w:tcPr>
          <w:tcW w:w="500" w:type="pct"/>
          <w:vMerge/>
        </w:tcPr>
        <w:p w:rsidR="00E7259A" w:rsidRDefault="00E7259A">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E7259A" w:rsidRDefault="00E7259A">
          <w:pPr>
            <w:pStyle w:val="Header"/>
            <w:rPr>
              <w:rFonts w:asciiTheme="majorHAnsi" w:eastAsiaTheme="majorEastAsia" w:hAnsiTheme="majorHAnsi" w:cstheme="majorBidi"/>
              <w:b/>
              <w:bCs/>
            </w:rPr>
          </w:pPr>
        </w:p>
      </w:tc>
    </w:tr>
  </w:tbl>
  <w:p w:rsidR="00E7259A" w:rsidRDefault="00E725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CED" w:rsidRDefault="00A71CED" w:rsidP="007C7F89">
      <w:pPr>
        <w:spacing w:after="0" w:line="240" w:lineRule="auto"/>
      </w:pPr>
      <w:r>
        <w:separator/>
      </w:r>
    </w:p>
  </w:footnote>
  <w:footnote w:type="continuationSeparator" w:id="0">
    <w:p w:rsidR="00A71CED" w:rsidRDefault="00A71CED" w:rsidP="007C7F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color w:val="1F497D" w:themeColor="text2"/>
        <w:sz w:val="28"/>
        <w:szCs w:val="28"/>
      </w:rPr>
      <w:alias w:val="Title"/>
      <w:id w:val="77887899"/>
      <w:dataBinding w:prefixMappings="xmlns:ns0='http://schemas.openxmlformats.org/package/2006/metadata/core-properties' xmlns:ns1='http://purl.org/dc/elements/1.1/'" w:xpath="/ns0:coreProperties[1]/ns1:title[1]" w:storeItemID="{6C3C8BC8-F283-45AE-878A-BAB7291924A1}"/>
      <w:text/>
    </w:sdtPr>
    <w:sdtEndPr/>
    <w:sdtContent>
      <w:p w:rsidR="00E7259A" w:rsidRDefault="00FE03C7">
        <w:pPr>
          <w:pStyle w:val="Header"/>
          <w:tabs>
            <w:tab w:val="left" w:pos="2580"/>
            <w:tab w:val="left" w:pos="2985"/>
          </w:tabs>
          <w:spacing w:after="120" w:line="276" w:lineRule="auto"/>
          <w:jc w:val="right"/>
          <w:rPr>
            <w:b/>
            <w:bCs/>
            <w:color w:val="1F497D" w:themeColor="text2"/>
            <w:sz w:val="28"/>
            <w:szCs w:val="28"/>
          </w:rPr>
        </w:pPr>
        <w:r>
          <w:rPr>
            <w:b/>
            <w:bCs/>
            <w:color w:val="1F497D" w:themeColor="text2"/>
            <w:sz w:val="28"/>
            <w:szCs w:val="28"/>
          </w:rPr>
          <w:t>T1</w:t>
        </w:r>
        <w:r w:rsidR="006A5F26">
          <w:rPr>
            <w:b/>
            <w:bCs/>
            <w:color w:val="1F497D" w:themeColor="text2"/>
            <w:sz w:val="28"/>
            <w:szCs w:val="28"/>
          </w:rPr>
          <w:t>400750</w:t>
        </w:r>
        <w:r>
          <w:rPr>
            <w:b/>
            <w:bCs/>
            <w:color w:val="1F497D" w:themeColor="text2"/>
            <w:sz w:val="28"/>
            <w:szCs w:val="28"/>
          </w:rPr>
          <w:t>-v1</w:t>
        </w:r>
      </w:p>
    </w:sdtContent>
  </w:sdt>
  <w:sdt>
    <w:sdtPr>
      <w:rPr>
        <w:color w:val="548DD4" w:themeColor="text2" w:themeTint="99"/>
      </w:rPr>
      <w:alias w:val="Subtitle"/>
      <w:id w:val="77887903"/>
      <w:dataBinding w:prefixMappings="xmlns:ns0='http://schemas.openxmlformats.org/package/2006/metadata/core-properties' xmlns:ns1='http://purl.org/dc/elements/1.1/'" w:xpath="/ns0:coreProperties[1]/ns1:subject[1]" w:storeItemID="{6C3C8BC8-F283-45AE-878A-BAB7291924A1}"/>
      <w:text/>
    </w:sdtPr>
    <w:sdtEndPr/>
    <w:sdtContent>
      <w:p w:rsidR="00E7259A" w:rsidRDefault="006A5F26">
        <w:pPr>
          <w:pStyle w:val="Header"/>
          <w:tabs>
            <w:tab w:val="left" w:pos="2580"/>
            <w:tab w:val="left" w:pos="2985"/>
          </w:tabs>
          <w:spacing w:after="120" w:line="276" w:lineRule="auto"/>
          <w:jc w:val="right"/>
          <w:rPr>
            <w:color w:val="4F81BD" w:themeColor="accent1"/>
          </w:rPr>
        </w:pPr>
        <w:r>
          <w:rPr>
            <w:color w:val="548DD4" w:themeColor="text2" w:themeTint="99"/>
          </w:rPr>
          <w:t>aLIGO Mechanical design considerations for a larger BS optic</w:t>
        </w:r>
      </w:p>
    </w:sdtContent>
  </w:sdt>
  <w:sdt>
    <w:sdtPr>
      <w:rPr>
        <w:color w:val="808080" w:themeColor="text1" w:themeTint="7F"/>
      </w:rPr>
      <w:alias w:val="Author"/>
      <w:id w:val="77887908"/>
      <w:dataBinding w:prefixMappings="xmlns:ns0='http://schemas.openxmlformats.org/package/2006/metadata/core-properties' xmlns:ns1='http://purl.org/dc/elements/1.1/'" w:xpath="/ns0:coreProperties[1]/ns1:creator[1]" w:storeItemID="{6C3C8BC8-F283-45AE-878A-BAB7291924A1}"/>
      <w:text/>
    </w:sdtPr>
    <w:sdtEndPr/>
    <w:sdtContent>
      <w:p w:rsidR="00E7259A" w:rsidRDefault="00E7259A">
        <w:pPr>
          <w:pStyle w:val="Header"/>
          <w:pBdr>
            <w:bottom w:val="single" w:sz="4" w:space="1" w:color="A5A5A5" w:themeColor="background1" w:themeShade="A5"/>
          </w:pBdr>
          <w:tabs>
            <w:tab w:val="left" w:pos="2580"/>
            <w:tab w:val="left" w:pos="2985"/>
          </w:tabs>
          <w:spacing w:after="120" w:line="276" w:lineRule="auto"/>
          <w:jc w:val="right"/>
          <w:rPr>
            <w:color w:val="808080" w:themeColor="text1" w:themeTint="7F"/>
          </w:rPr>
        </w:pPr>
        <w:r>
          <w:rPr>
            <w:color w:val="808080" w:themeColor="text1" w:themeTint="7F"/>
          </w:rPr>
          <w:t>J</w:t>
        </w:r>
        <w:r w:rsidR="00205CE5">
          <w:rPr>
            <w:color w:val="808080" w:themeColor="text1" w:themeTint="7F"/>
          </w:rPr>
          <w:t>oe</w:t>
        </w:r>
        <w:r>
          <w:rPr>
            <w:color w:val="808080" w:themeColor="text1" w:themeTint="7F"/>
          </w:rPr>
          <w:t xml:space="preserve"> O</w:t>
        </w:r>
        <w:r w:rsidR="00DA0433">
          <w:rPr>
            <w:color w:val="808080" w:themeColor="text1" w:themeTint="7F"/>
          </w:rPr>
          <w:t>Dell &amp; C</w:t>
        </w:r>
        <w:r w:rsidR="00205CE5">
          <w:rPr>
            <w:color w:val="808080" w:themeColor="text1" w:themeTint="7F"/>
          </w:rPr>
          <w:t>harles</w:t>
        </w:r>
        <w:r w:rsidR="00DA0433">
          <w:rPr>
            <w:color w:val="808080" w:themeColor="text1" w:themeTint="7F"/>
          </w:rPr>
          <w:t xml:space="preserve"> Evans</w:t>
        </w:r>
      </w:p>
    </w:sdtContent>
  </w:sdt>
  <w:p w:rsidR="00E7259A" w:rsidRDefault="00E725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07CBB"/>
    <w:multiLevelType w:val="hybridMultilevel"/>
    <w:tmpl w:val="0B145C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7D1D73"/>
    <w:multiLevelType w:val="hybridMultilevel"/>
    <w:tmpl w:val="20EEA02A"/>
    <w:lvl w:ilvl="0" w:tplc="3A180BC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826910"/>
    <w:multiLevelType w:val="hybridMultilevel"/>
    <w:tmpl w:val="55BC9E66"/>
    <w:lvl w:ilvl="0" w:tplc="08090001">
      <w:start w:val="1"/>
      <w:numFmt w:val="bullet"/>
      <w:lvlText w:val=""/>
      <w:lvlJc w:val="left"/>
      <w:pPr>
        <w:tabs>
          <w:tab w:val="num" w:pos="720"/>
        </w:tabs>
        <w:ind w:left="720" w:hanging="360"/>
      </w:pPr>
      <w:rPr>
        <w:rFonts w:ascii="Symbol" w:hAnsi="Symbol" w:hint="default"/>
      </w:rPr>
    </w:lvl>
    <w:lvl w:ilvl="1" w:tplc="2C7E4C9E">
      <w:numFmt w:val="bullet"/>
      <w:lvlText w:val="-"/>
      <w:lvlJc w:val="left"/>
      <w:pPr>
        <w:tabs>
          <w:tab w:val="num" w:pos="1800"/>
        </w:tabs>
        <w:ind w:left="1800" w:hanging="720"/>
      </w:pPr>
      <w:rPr>
        <w:rFonts w:ascii="Times New Roman" w:eastAsia="Times New Roman" w:hAnsi="Times New Roman" w:cs="Times New Roman" w:hint="default"/>
        <w:b/>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DE65E9A"/>
    <w:multiLevelType w:val="hybridMultilevel"/>
    <w:tmpl w:val="EFCCF892"/>
    <w:lvl w:ilvl="0" w:tplc="01C405B2">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FBF4F8B"/>
    <w:multiLevelType w:val="hybridMultilevel"/>
    <w:tmpl w:val="AF8E617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2049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496649A"/>
    <w:multiLevelType w:val="hybridMultilevel"/>
    <w:tmpl w:val="BD60C19C"/>
    <w:lvl w:ilvl="0" w:tplc="311C8E1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163C2B"/>
    <w:multiLevelType w:val="hybridMultilevel"/>
    <w:tmpl w:val="877633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CD0A1E"/>
    <w:multiLevelType w:val="hybridMultilevel"/>
    <w:tmpl w:val="C46869D2"/>
    <w:lvl w:ilvl="0" w:tplc="9AFAE1F0">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6D658A"/>
    <w:multiLevelType w:val="hybridMultilevel"/>
    <w:tmpl w:val="537E76C8"/>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21142B49"/>
    <w:multiLevelType w:val="hybridMultilevel"/>
    <w:tmpl w:val="525631F2"/>
    <w:lvl w:ilvl="0" w:tplc="F1AE2494">
      <w:start w:val="1"/>
      <w:numFmt w:val="lowerLetter"/>
      <w:pStyle w:val="ListNumb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33D26A1"/>
    <w:multiLevelType w:val="hybridMultilevel"/>
    <w:tmpl w:val="553C77AE"/>
    <w:lvl w:ilvl="0" w:tplc="0E8C5A94">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C14E63"/>
    <w:multiLevelType w:val="hybridMultilevel"/>
    <w:tmpl w:val="191CA27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0DF5C5F"/>
    <w:multiLevelType w:val="hybridMultilevel"/>
    <w:tmpl w:val="DB54D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34B603B"/>
    <w:multiLevelType w:val="hybridMultilevel"/>
    <w:tmpl w:val="3D08C288"/>
    <w:lvl w:ilvl="0" w:tplc="0E8C5A94">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4DF5F04"/>
    <w:multiLevelType w:val="hybridMultilevel"/>
    <w:tmpl w:val="D2103EDC"/>
    <w:lvl w:ilvl="0" w:tplc="F2262F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FF3217"/>
    <w:multiLevelType w:val="hybridMultilevel"/>
    <w:tmpl w:val="CAAE01E2"/>
    <w:lvl w:ilvl="0" w:tplc="92762766">
      <w:start w:val="1"/>
      <w:numFmt w:val="bullet"/>
      <w:lvlText w:val="•"/>
      <w:lvlJc w:val="left"/>
      <w:pPr>
        <w:tabs>
          <w:tab w:val="num" w:pos="720"/>
        </w:tabs>
        <w:ind w:left="720" w:hanging="360"/>
      </w:pPr>
      <w:rPr>
        <w:rFonts w:ascii="Times New Roman" w:hAnsi="Times New Roman" w:hint="default"/>
      </w:rPr>
    </w:lvl>
    <w:lvl w:ilvl="1" w:tplc="D2EAF11E" w:tentative="1">
      <w:start w:val="1"/>
      <w:numFmt w:val="bullet"/>
      <w:lvlText w:val="•"/>
      <w:lvlJc w:val="left"/>
      <w:pPr>
        <w:tabs>
          <w:tab w:val="num" w:pos="1440"/>
        </w:tabs>
        <w:ind w:left="1440" w:hanging="360"/>
      </w:pPr>
      <w:rPr>
        <w:rFonts w:ascii="Times New Roman" w:hAnsi="Times New Roman" w:hint="default"/>
      </w:rPr>
    </w:lvl>
    <w:lvl w:ilvl="2" w:tplc="A6883980" w:tentative="1">
      <w:start w:val="1"/>
      <w:numFmt w:val="bullet"/>
      <w:lvlText w:val="•"/>
      <w:lvlJc w:val="left"/>
      <w:pPr>
        <w:tabs>
          <w:tab w:val="num" w:pos="2160"/>
        </w:tabs>
        <w:ind w:left="2160" w:hanging="360"/>
      </w:pPr>
      <w:rPr>
        <w:rFonts w:ascii="Times New Roman" w:hAnsi="Times New Roman" w:hint="default"/>
      </w:rPr>
    </w:lvl>
    <w:lvl w:ilvl="3" w:tplc="527607D0" w:tentative="1">
      <w:start w:val="1"/>
      <w:numFmt w:val="bullet"/>
      <w:lvlText w:val="•"/>
      <w:lvlJc w:val="left"/>
      <w:pPr>
        <w:tabs>
          <w:tab w:val="num" w:pos="2880"/>
        </w:tabs>
        <w:ind w:left="2880" w:hanging="360"/>
      </w:pPr>
      <w:rPr>
        <w:rFonts w:ascii="Times New Roman" w:hAnsi="Times New Roman" w:hint="default"/>
      </w:rPr>
    </w:lvl>
    <w:lvl w:ilvl="4" w:tplc="0ED43D44" w:tentative="1">
      <w:start w:val="1"/>
      <w:numFmt w:val="bullet"/>
      <w:lvlText w:val="•"/>
      <w:lvlJc w:val="left"/>
      <w:pPr>
        <w:tabs>
          <w:tab w:val="num" w:pos="3600"/>
        </w:tabs>
        <w:ind w:left="3600" w:hanging="360"/>
      </w:pPr>
      <w:rPr>
        <w:rFonts w:ascii="Times New Roman" w:hAnsi="Times New Roman" w:hint="default"/>
      </w:rPr>
    </w:lvl>
    <w:lvl w:ilvl="5" w:tplc="ED2C537A" w:tentative="1">
      <w:start w:val="1"/>
      <w:numFmt w:val="bullet"/>
      <w:lvlText w:val="•"/>
      <w:lvlJc w:val="left"/>
      <w:pPr>
        <w:tabs>
          <w:tab w:val="num" w:pos="4320"/>
        </w:tabs>
        <w:ind w:left="4320" w:hanging="360"/>
      </w:pPr>
      <w:rPr>
        <w:rFonts w:ascii="Times New Roman" w:hAnsi="Times New Roman" w:hint="default"/>
      </w:rPr>
    </w:lvl>
    <w:lvl w:ilvl="6" w:tplc="ECB80F0C" w:tentative="1">
      <w:start w:val="1"/>
      <w:numFmt w:val="bullet"/>
      <w:lvlText w:val="•"/>
      <w:lvlJc w:val="left"/>
      <w:pPr>
        <w:tabs>
          <w:tab w:val="num" w:pos="5040"/>
        </w:tabs>
        <w:ind w:left="5040" w:hanging="360"/>
      </w:pPr>
      <w:rPr>
        <w:rFonts w:ascii="Times New Roman" w:hAnsi="Times New Roman" w:hint="default"/>
      </w:rPr>
    </w:lvl>
    <w:lvl w:ilvl="7" w:tplc="B4966CB4" w:tentative="1">
      <w:start w:val="1"/>
      <w:numFmt w:val="bullet"/>
      <w:lvlText w:val="•"/>
      <w:lvlJc w:val="left"/>
      <w:pPr>
        <w:tabs>
          <w:tab w:val="num" w:pos="5760"/>
        </w:tabs>
        <w:ind w:left="5760" w:hanging="360"/>
      </w:pPr>
      <w:rPr>
        <w:rFonts w:ascii="Times New Roman" w:hAnsi="Times New Roman" w:hint="default"/>
      </w:rPr>
    </w:lvl>
    <w:lvl w:ilvl="8" w:tplc="BF00EC4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5AF1F8B"/>
    <w:multiLevelType w:val="hybridMultilevel"/>
    <w:tmpl w:val="AFBE79D2"/>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9A3363F"/>
    <w:multiLevelType w:val="hybridMultilevel"/>
    <w:tmpl w:val="A1F6CEF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BF702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6D73099"/>
    <w:multiLevelType w:val="hybridMultilevel"/>
    <w:tmpl w:val="DDD0EF3E"/>
    <w:lvl w:ilvl="0" w:tplc="9BF47D9A">
      <w:start w:val="3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8F20808"/>
    <w:multiLevelType w:val="multilevel"/>
    <w:tmpl w:val="73342C58"/>
    <w:lvl w:ilvl="0">
      <w:start w:val="1"/>
      <w:numFmt w:val="decimal"/>
      <w:lvlText w:val="%1."/>
      <w:lvlJc w:val="left"/>
      <w:pPr>
        <w:ind w:left="360" w:hanging="360"/>
      </w:pPr>
    </w:lvl>
    <w:lvl w:ilvl="1">
      <w:start w:val="1"/>
      <w:numFmt w:val="decimal"/>
      <w:lvlText w:val="%1.%2."/>
      <w:lvlJc w:val="left"/>
      <w:pPr>
        <w:ind w:left="574" w:hanging="432"/>
      </w:pPr>
      <w:rPr>
        <w:rFonts w:ascii="Cambria" w:hAnsi="Cambria" w:cs="Arial" w:hint="default"/>
        <w:b/>
        <w:color w:val="0070C0"/>
        <w:sz w:val="26"/>
        <w:szCs w:val="26"/>
      </w:r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9CB0E1A"/>
    <w:multiLevelType w:val="hybridMultilevel"/>
    <w:tmpl w:val="402C56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B8F55C2"/>
    <w:multiLevelType w:val="hybridMultilevel"/>
    <w:tmpl w:val="54965310"/>
    <w:lvl w:ilvl="0" w:tplc="8B76A79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BAB670F"/>
    <w:multiLevelType w:val="hybridMultilevel"/>
    <w:tmpl w:val="28720C80"/>
    <w:lvl w:ilvl="0" w:tplc="08090017">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F9642FD"/>
    <w:multiLevelType w:val="multilevel"/>
    <w:tmpl w:val="5A109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D81C4D"/>
    <w:multiLevelType w:val="hybridMultilevel"/>
    <w:tmpl w:val="A19676FA"/>
    <w:lvl w:ilvl="0" w:tplc="C6F663F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1B5340C"/>
    <w:multiLevelType w:val="hybridMultilevel"/>
    <w:tmpl w:val="ABC2BF5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4C81450"/>
    <w:multiLevelType w:val="hybridMultilevel"/>
    <w:tmpl w:val="846A4272"/>
    <w:lvl w:ilvl="0" w:tplc="1DF6A572">
      <w:start w:val="1"/>
      <w:numFmt w:val="bullet"/>
      <w:lvlText w:val="-"/>
      <w:lvlJc w:val="left"/>
      <w:pPr>
        <w:tabs>
          <w:tab w:val="num" w:pos="1080"/>
        </w:tabs>
        <w:ind w:left="108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6076FD5"/>
    <w:multiLevelType w:val="hybridMultilevel"/>
    <w:tmpl w:val="325EA520"/>
    <w:lvl w:ilvl="0" w:tplc="B1C42D6A">
      <w:start w:val="1"/>
      <w:numFmt w:val="decimal"/>
      <w:lvlText w:val="%1."/>
      <w:lvlJc w:val="left"/>
      <w:pPr>
        <w:ind w:left="360" w:hanging="360"/>
      </w:pPr>
      <w:rPr>
        <w:rFonts w:hint="default"/>
      </w:rPr>
    </w:lvl>
    <w:lvl w:ilvl="1" w:tplc="C31EE6EC" w:tentative="1">
      <w:start w:val="1"/>
      <w:numFmt w:val="lowerLetter"/>
      <w:lvlText w:val="%2."/>
      <w:lvlJc w:val="left"/>
      <w:pPr>
        <w:ind w:left="1080" w:hanging="360"/>
      </w:pPr>
    </w:lvl>
    <w:lvl w:ilvl="2" w:tplc="958C8B9A" w:tentative="1">
      <w:start w:val="1"/>
      <w:numFmt w:val="lowerRoman"/>
      <w:lvlText w:val="%3."/>
      <w:lvlJc w:val="right"/>
      <w:pPr>
        <w:ind w:left="1800" w:hanging="180"/>
      </w:pPr>
    </w:lvl>
    <w:lvl w:ilvl="3" w:tplc="F70E8B66" w:tentative="1">
      <w:start w:val="1"/>
      <w:numFmt w:val="decimal"/>
      <w:lvlText w:val="%4."/>
      <w:lvlJc w:val="left"/>
      <w:pPr>
        <w:ind w:left="2520" w:hanging="360"/>
      </w:pPr>
    </w:lvl>
    <w:lvl w:ilvl="4" w:tplc="6CFC8C98" w:tentative="1">
      <w:start w:val="1"/>
      <w:numFmt w:val="lowerLetter"/>
      <w:lvlText w:val="%5."/>
      <w:lvlJc w:val="left"/>
      <w:pPr>
        <w:ind w:left="3240" w:hanging="360"/>
      </w:pPr>
    </w:lvl>
    <w:lvl w:ilvl="5" w:tplc="4796C10E" w:tentative="1">
      <w:start w:val="1"/>
      <w:numFmt w:val="lowerRoman"/>
      <w:lvlText w:val="%6."/>
      <w:lvlJc w:val="right"/>
      <w:pPr>
        <w:ind w:left="3960" w:hanging="180"/>
      </w:pPr>
    </w:lvl>
    <w:lvl w:ilvl="6" w:tplc="AD925ED0" w:tentative="1">
      <w:start w:val="1"/>
      <w:numFmt w:val="decimal"/>
      <w:lvlText w:val="%7."/>
      <w:lvlJc w:val="left"/>
      <w:pPr>
        <w:ind w:left="4680" w:hanging="360"/>
      </w:pPr>
    </w:lvl>
    <w:lvl w:ilvl="7" w:tplc="AF6E9CCA" w:tentative="1">
      <w:start w:val="1"/>
      <w:numFmt w:val="lowerLetter"/>
      <w:lvlText w:val="%8."/>
      <w:lvlJc w:val="left"/>
      <w:pPr>
        <w:ind w:left="5400" w:hanging="360"/>
      </w:pPr>
    </w:lvl>
    <w:lvl w:ilvl="8" w:tplc="8CFE5C22" w:tentative="1">
      <w:start w:val="1"/>
      <w:numFmt w:val="lowerRoman"/>
      <w:lvlText w:val="%9."/>
      <w:lvlJc w:val="right"/>
      <w:pPr>
        <w:ind w:left="6120" w:hanging="180"/>
      </w:pPr>
    </w:lvl>
  </w:abstractNum>
  <w:abstractNum w:abstractNumId="30">
    <w:nsid w:val="66B61E11"/>
    <w:multiLevelType w:val="hybridMultilevel"/>
    <w:tmpl w:val="35846B28"/>
    <w:lvl w:ilvl="0" w:tplc="54D60EE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79D4613"/>
    <w:multiLevelType w:val="multilevel"/>
    <w:tmpl w:val="D7E0694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Theme="majorHAnsi" w:hAnsiTheme="majorHAnsi" w:hint="default"/>
      </w:rPr>
    </w:lvl>
    <w:lvl w:ilvl="2">
      <w:start w:val="1"/>
      <w:numFmt w:val="decimal"/>
      <w:pStyle w:val="Heading3"/>
      <w:lvlText w:val="%1.%2.%3"/>
      <w:lvlJc w:val="left"/>
      <w:pPr>
        <w:ind w:left="720" w:hanging="720"/>
      </w:pPr>
      <w:rPr>
        <w:rFonts w:hint="default"/>
        <w:color w:val="548DD4" w:themeColor="text2" w:themeTint="99"/>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nsid w:val="6855592F"/>
    <w:multiLevelType w:val="hybridMultilevel"/>
    <w:tmpl w:val="88905FFC"/>
    <w:lvl w:ilvl="0" w:tplc="007E4910">
      <w:start w:val="2"/>
      <w:numFmt w:val="bullet"/>
      <w:lvlText w:val="-"/>
      <w:lvlJc w:val="left"/>
      <w:pPr>
        <w:ind w:left="720" w:hanging="360"/>
      </w:pPr>
      <w:rPr>
        <w:rFonts w:ascii="Arial" w:eastAsia="Times New Roman" w:hAnsi="Arial" w:cs="Arial" w:hint="default"/>
      </w:rPr>
    </w:lvl>
    <w:lvl w:ilvl="1" w:tplc="575242F8">
      <w:start w:val="1"/>
      <w:numFmt w:val="bullet"/>
      <w:lvlText w:val="o"/>
      <w:lvlJc w:val="left"/>
      <w:pPr>
        <w:ind w:left="1440" w:hanging="360"/>
      </w:pPr>
      <w:rPr>
        <w:rFonts w:ascii="Courier New" w:hAnsi="Courier New" w:cs="Courier New" w:hint="default"/>
      </w:rPr>
    </w:lvl>
    <w:lvl w:ilvl="2" w:tplc="853CD492">
      <w:start w:val="1"/>
      <w:numFmt w:val="bullet"/>
      <w:lvlText w:val=""/>
      <w:lvlJc w:val="left"/>
      <w:pPr>
        <w:ind w:left="2160" w:hanging="360"/>
      </w:pPr>
      <w:rPr>
        <w:rFonts w:ascii="Wingdings" w:hAnsi="Wingdings" w:hint="default"/>
      </w:rPr>
    </w:lvl>
    <w:lvl w:ilvl="3" w:tplc="9C948300" w:tentative="1">
      <w:start w:val="1"/>
      <w:numFmt w:val="bullet"/>
      <w:lvlText w:val=""/>
      <w:lvlJc w:val="left"/>
      <w:pPr>
        <w:ind w:left="2880" w:hanging="360"/>
      </w:pPr>
      <w:rPr>
        <w:rFonts w:ascii="Symbol" w:hAnsi="Symbol" w:hint="default"/>
      </w:rPr>
    </w:lvl>
    <w:lvl w:ilvl="4" w:tplc="0EE24820" w:tentative="1">
      <w:start w:val="1"/>
      <w:numFmt w:val="bullet"/>
      <w:lvlText w:val="o"/>
      <w:lvlJc w:val="left"/>
      <w:pPr>
        <w:ind w:left="3600" w:hanging="360"/>
      </w:pPr>
      <w:rPr>
        <w:rFonts w:ascii="Courier New" w:hAnsi="Courier New" w:cs="Courier New" w:hint="default"/>
      </w:rPr>
    </w:lvl>
    <w:lvl w:ilvl="5" w:tplc="71626114" w:tentative="1">
      <w:start w:val="1"/>
      <w:numFmt w:val="bullet"/>
      <w:lvlText w:val=""/>
      <w:lvlJc w:val="left"/>
      <w:pPr>
        <w:ind w:left="4320" w:hanging="360"/>
      </w:pPr>
      <w:rPr>
        <w:rFonts w:ascii="Wingdings" w:hAnsi="Wingdings" w:hint="default"/>
      </w:rPr>
    </w:lvl>
    <w:lvl w:ilvl="6" w:tplc="B964ACB8" w:tentative="1">
      <w:start w:val="1"/>
      <w:numFmt w:val="bullet"/>
      <w:lvlText w:val=""/>
      <w:lvlJc w:val="left"/>
      <w:pPr>
        <w:ind w:left="5040" w:hanging="360"/>
      </w:pPr>
      <w:rPr>
        <w:rFonts w:ascii="Symbol" w:hAnsi="Symbol" w:hint="default"/>
      </w:rPr>
    </w:lvl>
    <w:lvl w:ilvl="7" w:tplc="B0C85EC8" w:tentative="1">
      <w:start w:val="1"/>
      <w:numFmt w:val="bullet"/>
      <w:lvlText w:val="o"/>
      <w:lvlJc w:val="left"/>
      <w:pPr>
        <w:ind w:left="5760" w:hanging="360"/>
      </w:pPr>
      <w:rPr>
        <w:rFonts w:ascii="Courier New" w:hAnsi="Courier New" w:cs="Courier New" w:hint="default"/>
      </w:rPr>
    </w:lvl>
    <w:lvl w:ilvl="8" w:tplc="723CD126" w:tentative="1">
      <w:start w:val="1"/>
      <w:numFmt w:val="bullet"/>
      <w:lvlText w:val=""/>
      <w:lvlJc w:val="left"/>
      <w:pPr>
        <w:ind w:left="6480" w:hanging="360"/>
      </w:pPr>
      <w:rPr>
        <w:rFonts w:ascii="Wingdings" w:hAnsi="Wingdings" w:hint="default"/>
      </w:rPr>
    </w:lvl>
  </w:abstractNum>
  <w:abstractNum w:abstractNumId="33">
    <w:nsid w:val="69DC63B9"/>
    <w:multiLevelType w:val="hybridMultilevel"/>
    <w:tmpl w:val="E612BE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ED81C63"/>
    <w:multiLevelType w:val="hybridMultilevel"/>
    <w:tmpl w:val="6EDEA3F4"/>
    <w:lvl w:ilvl="0" w:tplc="08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1412530"/>
    <w:multiLevelType w:val="multilevel"/>
    <w:tmpl w:val="DB1A0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451EE9"/>
    <w:multiLevelType w:val="hybridMultilevel"/>
    <w:tmpl w:val="9110BFC0"/>
    <w:lvl w:ilvl="0" w:tplc="A69ADD70">
      <w:start w:val="9"/>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7F9F5B63"/>
    <w:multiLevelType w:val="hybridMultilevel"/>
    <w:tmpl w:val="41944EDE"/>
    <w:lvl w:ilvl="0" w:tplc="87AA0432">
      <w:start w:val="1"/>
      <w:numFmt w:val="decimal"/>
      <w:lvlText w:val="%1."/>
      <w:lvlJc w:val="left"/>
      <w:pPr>
        <w:tabs>
          <w:tab w:val="num" w:pos="720"/>
        </w:tabs>
        <w:ind w:left="720" w:hanging="360"/>
      </w:pPr>
    </w:lvl>
    <w:lvl w:ilvl="1" w:tplc="34FAB9E0" w:tentative="1">
      <w:start w:val="1"/>
      <w:numFmt w:val="lowerLetter"/>
      <w:lvlText w:val="%2."/>
      <w:lvlJc w:val="left"/>
      <w:pPr>
        <w:tabs>
          <w:tab w:val="num" w:pos="1440"/>
        </w:tabs>
        <w:ind w:left="1440" w:hanging="360"/>
      </w:pPr>
    </w:lvl>
    <w:lvl w:ilvl="2" w:tplc="35CC38D6" w:tentative="1">
      <w:start w:val="1"/>
      <w:numFmt w:val="lowerRoman"/>
      <w:lvlText w:val="%3."/>
      <w:lvlJc w:val="right"/>
      <w:pPr>
        <w:tabs>
          <w:tab w:val="num" w:pos="2160"/>
        </w:tabs>
        <w:ind w:left="2160" w:hanging="180"/>
      </w:pPr>
    </w:lvl>
    <w:lvl w:ilvl="3" w:tplc="C92C5A8A" w:tentative="1">
      <w:start w:val="1"/>
      <w:numFmt w:val="decimal"/>
      <w:lvlText w:val="%4."/>
      <w:lvlJc w:val="left"/>
      <w:pPr>
        <w:tabs>
          <w:tab w:val="num" w:pos="2880"/>
        </w:tabs>
        <w:ind w:left="2880" w:hanging="360"/>
      </w:pPr>
    </w:lvl>
    <w:lvl w:ilvl="4" w:tplc="B6E037B2" w:tentative="1">
      <w:start w:val="1"/>
      <w:numFmt w:val="lowerLetter"/>
      <w:lvlText w:val="%5."/>
      <w:lvlJc w:val="left"/>
      <w:pPr>
        <w:tabs>
          <w:tab w:val="num" w:pos="3600"/>
        </w:tabs>
        <w:ind w:left="3600" w:hanging="360"/>
      </w:pPr>
    </w:lvl>
    <w:lvl w:ilvl="5" w:tplc="11ECD8FC" w:tentative="1">
      <w:start w:val="1"/>
      <w:numFmt w:val="lowerRoman"/>
      <w:lvlText w:val="%6."/>
      <w:lvlJc w:val="right"/>
      <w:pPr>
        <w:tabs>
          <w:tab w:val="num" w:pos="4320"/>
        </w:tabs>
        <w:ind w:left="4320" w:hanging="180"/>
      </w:pPr>
    </w:lvl>
    <w:lvl w:ilvl="6" w:tplc="CDB08168" w:tentative="1">
      <w:start w:val="1"/>
      <w:numFmt w:val="decimal"/>
      <w:lvlText w:val="%7."/>
      <w:lvlJc w:val="left"/>
      <w:pPr>
        <w:tabs>
          <w:tab w:val="num" w:pos="5040"/>
        </w:tabs>
        <w:ind w:left="5040" w:hanging="360"/>
      </w:pPr>
    </w:lvl>
    <w:lvl w:ilvl="7" w:tplc="DFB81B42" w:tentative="1">
      <w:start w:val="1"/>
      <w:numFmt w:val="lowerLetter"/>
      <w:lvlText w:val="%8."/>
      <w:lvlJc w:val="left"/>
      <w:pPr>
        <w:tabs>
          <w:tab w:val="num" w:pos="5760"/>
        </w:tabs>
        <w:ind w:left="5760" w:hanging="360"/>
      </w:pPr>
    </w:lvl>
    <w:lvl w:ilvl="8" w:tplc="F7D8ADA8" w:tentative="1">
      <w:start w:val="1"/>
      <w:numFmt w:val="lowerRoman"/>
      <w:lvlText w:val="%9."/>
      <w:lvlJc w:val="right"/>
      <w:pPr>
        <w:tabs>
          <w:tab w:val="num" w:pos="6480"/>
        </w:tabs>
        <w:ind w:left="6480" w:hanging="180"/>
      </w:pPr>
    </w:lvl>
  </w:abstractNum>
  <w:num w:numId="1">
    <w:abstractNumId w:val="32"/>
  </w:num>
  <w:num w:numId="2">
    <w:abstractNumId w:val="16"/>
  </w:num>
  <w:num w:numId="3">
    <w:abstractNumId w:val="24"/>
  </w:num>
  <w:num w:numId="4">
    <w:abstractNumId w:val="33"/>
  </w:num>
  <w:num w:numId="5">
    <w:abstractNumId w:val="29"/>
  </w:num>
  <w:num w:numId="6">
    <w:abstractNumId w:val="35"/>
  </w:num>
  <w:num w:numId="7">
    <w:abstractNumId w:val="25"/>
  </w:num>
  <w:num w:numId="8">
    <w:abstractNumId w:val="14"/>
  </w:num>
  <w:num w:numId="9">
    <w:abstractNumId w:val="11"/>
  </w:num>
  <w:num w:numId="10">
    <w:abstractNumId w:val="23"/>
  </w:num>
  <w:num w:numId="11">
    <w:abstractNumId w:val="3"/>
  </w:num>
  <w:num w:numId="12">
    <w:abstractNumId w:val="37"/>
  </w:num>
  <w:num w:numId="13">
    <w:abstractNumId w:val="0"/>
  </w:num>
  <w:num w:numId="14">
    <w:abstractNumId w:val="8"/>
  </w:num>
  <w:num w:numId="15">
    <w:abstractNumId w:val="2"/>
  </w:num>
  <w:num w:numId="16">
    <w:abstractNumId w:val="20"/>
  </w:num>
  <w:num w:numId="17">
    <w:abstractNumId w:val="10"/>
  </w:num>
  <w:num w:numId="18">
    <w:abstractNumId w:val="31"/>
  </w:num>
  <w:num w:numId="19">
    <w:abstractNumId w:val="13"/>
  </w:num>
  <w:num w:numId="20">
    <w:abstractNumId w:val="1"/>
  </w:num>
  <w:num w:numId="21">
    <w:abstractNumId w:val="7"/>
  </w:num>
  <w:num w:numId="22">
    <w:abstractNumId w:val="27"/>
  </w:num>
  <w:num w:numId="23">
    <w:abstractNumId w:val="36"/>
  </w:num>
  <w:num w:numId="24">
    <w:abstractNumId w:val="12"/>
  </w:num>
  <w:num w:numId="25">
    <w:abstractNumId w:val="9"/>
  </w:num>
  <w:num w:numId="26">
    <w:abstractNumId w:val="4"/>
  </w:num>
  <w:num w:numId="27">
    <w:abstractNumId w:val="17"/>
  </w:num>
  <w:num w:numId="28">
    <w:abstractNumId w:val="34"/>
  </w:num>
  <w:num w:numId="29">
    <w:abstractNumId w:val="18"/>
  </w:num>
  <w:num w:numId="30">
    <w:abstractNumId w:val="26"/>
  </w:num>
  <w:num w:numId="31">
    <w:abstractNumId w:val="22"/>
  </w:num>
  <w:num w:numId="32">
    <w:abstractNumId w:val="28"/>
  </w:num>
  <w:num w:numId="33">
    <w:abstractNumId w:val="30"/>
  </w:num>
  <w:num w:numId="34">
    <w:abstractNumId w:val="21"/>
  </w:num>
  <w:num w:numId="35">
    <w:abstractNumId w:val="5"/>
  </w:num>
  <w:num w:numId="36">
    <w:abstractNumId w:val="19"/>
  </w:num>
  <w:num w:numId="37">
    <w:abstractNumId w:val="15"/>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20"/>
  <w:displayHorizontalDrawingGridEvery w:val="2"/>
  <w:characterSpacingControl w:val="doNotCompress"/>
  <w:hdrShapeDefaults>
    <o:shapedefaults v:ext="edit" spidmax="2049" fillcolor="none [3201]" strokecolor="none [3205]">
      <v:fill color="none [3201]"/>
      <v:stroke color="none [3205]" weight="2.5pt"/>
      <v:shadow color="#86868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34F"/>
    <w:rsid w:val="000004D3"/>
    <w:rsid w:val="00001A66"/>
    <w:rsid w:val="00002D67"/>
    <w:rsid w:val="000032D2"/>
    <w:rsid w:val="00003C70"/>
    <w:rsid w:val="00003CE1"/>
    <w:rsid w:val="00004720"/>
    <w:rsid w:val="00004D03"/>
    <w:rsid w:val="000057D1"/>
    <w:rsid w:val="00012109"/>
    <w:rsid w:val="00013624"/>
    <w:rsid w:val="0001449B"/>
    <w:rsid w:val="000151CB"/>
    <w:rsid w:val="000157EF"/>
    <w:rsid w:val="00015884"/>
    <w:rsid w:val="00015B41"/>
    <w:rsid w:val="00016537"/>
    <w:rsid w:val="00016876"/>
    <w:rsid w:val="000202D8"/>
    <w:rsid w:val="000217C0"/>
    <w:rsid w:val="00022C98"/>
    <w:rsid w:val="00022D3D"/>
    <w:rsid w:val="00023775"/>
    <w:rsid w:val="00023DFA"/>
    <w:rsid w:val="00026B59"/>
    <w:rsid w:val="0002716E"/>
    <w:rsid w:val="0002719D"/>
    <w:rsid w:val="00030C76"/>
    <w:rsid w:val="00032929"/>
    <w:rsid w:val="00033167"/>
    <w:rsid w:val="00035ECD"/>
    <w:rsid w:val="00036B71"/>
    <w:rsid w:val="00041344"/>
    <w:rsid w:val="000414C9"/>
    <w:rsid w:val="0004355B"/>
    <w:rsid w:val="000436E0"/>
    <w:rsid w:val="00044FC7"/>
    <w:rsid w:val="00047B61"/>
    <w:rsid w:val="00051F1C"/>
    <w:rsid w:val="00053745"/>
    <w:rsid w:val="000549CF"/>
    <w:rsid w:val="00054A61"/>
    <w:rsid w:val="0005560D"/>
    <w:rsid w:val="0005610E"/>
    <w:rsid w:val="000561AA"/>
    <w:rsid w:val="00057638"/>
    <w:rsid w:val="00060547"/>
    <w:rsid w:val="00060848"/>
    <w:rsid w:val="000619FF"/>
    <w:rsid w:val="000645B4"/>
    <w:rsid w:val="00065D77"/>
    <w:rsid w:val="000710B7"/>
    <w:rsid w:val="0007289A"/>
    <w:rsid w:val="00074697"/>
    <w:rsid w:val="00074CBF"/>
    <w:rsid w:val="0007729A"/>
    <w:rsid w:val="00077600"/>
    <w:rsid w:val="000807FE"/>
    <w:rsid w:val="0008223E"/>
    <w:rsid w:val="00082780"/>
    <w:rsid w:val="00085034"/>
    <w:rsid w:val="000851C9"/>
    <w:rsid w:val="00085437"/>
    <w:rsid w:val="0008753F"/>
    <w:rsid w:val="000900CE"/>
    <w:rsid w:val="0009085E"/>
    <w:rsid w:val="00090CA5"/>
    <w:rsid w:val="00092C4E"/>
    <w:rsid w:val="00093345"/>
    <w:rsid w:val="00095004"/>
    <w:rsid w:val="0009661C"/>
    <w:rsid w:val="000A0EEC"/>
    <w:rsid w:val="000A3C48"/>
    <w:rsid w:val="000A5473"/>
    <w:rsid w:val="000A722A"/>
    <w:rsid w:val="000B03F4"/>
    <w:rsid w:val="000B148E"/>
    <w:rsid w:val="000B3014"/>
    <w:rsid w:val="000B545A"/>
    <w:rsid w:val="000B69B8"/>
    <w:rsid w:val="000B74AA"/>
    <w:rsid w:val="000B7E62"/>
    <w:rsid w:val="000C2389"/>
    <w:rsid w:val="000C2515"/>
    <w:rsid w:val="000C453C"/>
    <w:rsid w:val="000C5812"/>
    <w:rsid w:val="000C5C1B"/>
    <w:rsid w:val="000C6D4C"/>
    <w:rsid w:val="000C732F"/>
    <w:rsid w:val="000D0967"/>
    <w:rsid w:val="000D2A1F"/>
    <w:rsid w:val="000D3A98"/>
    <w:rsid w:val="000D3DA1"/>
    <w:rsid w:val="000D6787"/>
    <w:rsid w:val="000D6B59"/>
    <w:rsid w:val="000D73F6"/>
    <w:rsid w:val="000E1F8D"/>
    <w:rsid w:val="000E213D"/>
    <w:rsid w:val="000E429B"/>
    <w:rsid w:val="000E5FA3"/>
    <w:rsid w:val="000E6587"/>
    <w:rsid w:val="000E7402"/>
    <w:rsid w:val="000E7597"/>
    <w:rsid w:val="000E7C3C"/>
    <w:rsid w:val="000E7EB2"/>
    <w:rsid w:val="000F22E2"/>
    <w:rsid w:val="000F6B9A"/>
    <w:rsid w:val="00101348"/>
    <w:rsid w:val="001013A8"/>
    <w:rsid w:val="0010574E"/>
    <w:rsid w:val="001058A8"/>
    <w:rsid w:val="00105D99"/>
    <w:rsid w:val="00113013"/>
    <w:rsid w:val="001140FC"/>
    <w:rsid w:val="0011508A"/>
    <w:rsid w:val="001154B8"/>
    <w:rsid w:val="001174D9"/>
    <w:rsid w:val="0012058D"/>
    <w:rsid w:val="00121700"/>
    <w:rsid w:val="00124DCB"/>
    <w:rsid w:val="00125FAC"/>
    <w:rsid w:val="00130873"/>
    <w:rsid w:val="00134B88"/>
    <w:rsid w:val="00135ABF"/>
    <w:rsid w:val="001360F8"/>
    <w:rsid w:val="00136F54"/>
    <w:rsid w:val="001377C3"/>
    <w:rsid w:val="00137E1D"/>
    <w:rsid w:val="00140A6E"/>
    <w:rsid w:val="00140B7E"/>
    <w:rsid w:val="00140E97"/>
    <w:rsid w:val="00141852"/>
    <w:rsid w:val="00143160"/>
    <w:rsid w:val="0014506E"/>
    <w:rsid w:val="00145D1F"/>
    <w:rsid w:val="00146D74"/>
    <w:rsid w:val="001502A7"/>
    <w:rsid w:val="001518E6"/>
    <w:rsid w:val="00153589"/>
    <w:rsid w:val="00154791"/>
    <w:rsid w:val="00154CEF"/>
    <w:rsid w:val="00154D91"/>
    <w:rsid w:val="001561C8"/>
    <w:rsid w:val="00156CFE"/>
    <w:rsid w:val="00160834"/>
    <w:rsid w:val="00160981"/>
    <w:rsid w:val="001616C7"/>
    <w:rsid w:val="00162555"/>
    <w:rsid w:val="00163B66"/>
    <w:rsid w:val="00163FE5"/>
    <w:rsid w:val="001667C3"/>
    <w:rsid w:val="00166EB2"/>
    <w:rsid w:val="00170019"/>
    <w:rsid w:val="001715E6"/>
    <w:rsid w:val="001722E8"/>
    <w:rsid w:val="001731FC"/>
    <w:rsid w:val="00174062"/>
    <w:rsid w:val="00174ECE"/>
    <w:rsid w:val="001775E6"/>
    <w:rsid w:val="00177C30"/>
    <w:rsid w:val="00183F53"/>
    <w:rsid w:val="00184BAB"/>
    <w:rsid w:val="00186082"/>
    <w:rsid w:val="001863EA"/>
    <w:rsid w:val="0018731F"/>
    <w:rsid w:val="00187914"/>
    <w:rsid w:val="001907F2"/>
    <w:rsid w:val="00190EA8"/>
    <w:rsid w:val="00191113"/>
    <w:rsid w:val="00191444"/>
    <w:rsid w:val="00192202"/>
    <w:rsid w:val="001930E1"/>
    <w:rsid w:val="00193C39"/>
    <w:rsid w:val="00196C86"/>
    <w:rsid w:val="00196EEF"/>
    <w:rsid w:val="001974EB"/>
    <w:rsid w:val="001A20E7"/>
    <w:rsid w:val="001A4E99"/>
    <w:rsid w:val="001A56B3"/>
    <w:rsid w:val="001A6A4E"/>
    <w:rsid w:val="001B0A1A"/>
    <w:rsid w:val="001B1D2C"/>
    <w:rsid w:val="001B380A"/>
    <w:rsid w:val="001C13C3"/>
    <w:rsid w:val="001C242C"/>
    <w:rsid w:val="001C2CE4"/>
    <w:rsid w:val="001C57EA"/>
    <w:rsid w:val="001C5B7C"/>
    <w:rsid w:val="001C6EB2"/>
    <w:rsid w:val="001C725B"/>
    <w:rsid w:val="001D3041"/>
    <w:rsid w:val="001D30A9"/>
    <w:rsid w:val="001D6380"/>
    <w:rsid w:val="001D7491"/>
    <w:rsid w:val="001E0F73"/>
    <w:rsid w:val="001E2E1E"/>
    <w:rsid w:val="001E528D"/>
    <w:rsid w:val="001F04E8"/>
    <w:rsid w:val="001F15D8"/>
    <w:rsid w:val="001F3846"/>
    <w:rsid w:val="001F4918"/>
    <w:rsid w:val="001F540A"/>
    <w:rsid w:val="001F7E00"/>
    <w:rsid w:val="00200097"/>
    <w:rsid w:val="00200DC0"/>
    <w:rsid w:val="0020101A"/>
    <w:rsid w:val="00201DB3"/>
    <w:rsid w:val="002023D9"/>
    <w:rsid w:val="00202581"/>
    <w:rsid w:val="002025D7"/>
    <w:rsid w:val="002036AE"/>
    <w:rsid w:val="00203876"/>
    <w:rsid w:val="00204513"/>
    <w:rsid w:val="00205CE5"/>
    <w:rsid w:val="00206F09"/>
    <w:rsid w:val="00210BFB"/>
    <w:rsid w:val="00210EB2"/>
    <w:rsid w:val="00211B06"/>
    <w:rsid w:val="002124A3"/>
    <w:rsid w:val="00212899"/>
    <w:rsid w:val="00212979"/>
    <w:rsid w:val="00212C28"/>
    <w:rsid w:val="00213C2C"/>
    <w:rsid w:val="0021511D"/>
    <w:rsid w:val="0021567E"/>
    <w:rsid w:val="0021586D"/>
    <w:rsid w:val="0021647B"/>
    <w:rsid w:val="002165E8"/>
    <w:rsid w:val="00217152"/>
    <w:rsid w:val="00230A2D"/>
    <w:rsid w:val="002314D6"/>
    <w:rsid w:val="00232FB1"/>
    <w:rsid w:val="002333BD"/>
    <w:rsid w:val="00234539"/>
    <w:rsid w:val="00234B27"/>
    <w:rsid w:val="00236D0C"/>
    <w:rsid w:val="0023793B"/>
    <w:rsid w:val="00240ACF"/>
    <w:rsid w:val="002423A7"/>
    <w:rsid w:val="00242641"/>
    <w:rsid w:val="00244290"/>
    <w:rsid w:val="002446E8"/>
    <w:rsid w:val="00245D0B"/>
    <w:rsid w:val="00245DF1"/>
    <w:rsid w:val="00251479"/>
    <w:rsid w:val="00251ABF"/>
    <w:rsid w:val="00251B29"/>
    <w:rsid w:val="00252CF4"/>
    <w:rsid w:val="00257672"/>
    <w:rsid w:val="0026256A"/>
    <w:rsid w:val="002630AB"/>
    <w:rsid w:val="00264772"/>
    <w:rsid w:val="002651B8"/>
    <w:rsid w:val="00265351"/>
    <w:rsid w:val="00265D55"/>
    <w:rsid w:val="002661D6"/>
    <w:rsid w:val="00266342"/>
    <w:rsid w:val="00267071"/>
    <w:rsid w:val="002678AB"/>
    <w:rsid w:val="00270191"/>
    <w:rsid w:val="0027022F"/>
    <w:rsid w:val="00272259"/>
    <w:rsid w:val="00272F03"/>
    <w:rsid w:val="00273197"/>
    <w:rsid w:val="0027540E"/>
    <w:rsid w:val="002761C3"/>
    <w:rsid w:val="00276558"/>
    <w:rsid w:val="00277D97"/>
    <w:rsid w:val="00280F0F"/>
    <w:rsid w:val="00281DD4"/>
    <w:rsid w:val="00283DA1"/>
    <w:rsid w:val="00284B6A"/>
    <w:rsid w:val="00285566"/>
    <w:rsid w:val="00287BC4"/>
    <w:rsid w:val="00291B60"/>
    <w:rsid w:val="0029227C"/>
    <w:rsid w:val="0029407A"/>
    <w:rsid w:val="00294862"/>
    <w:rsid w:val="00295BEC"/>
    <w:rsid w:val="00296EDC"/>
    <w:rsid w:val="0029713A"/>
    <w:rsid w:val="0029740F"/>
    <w:rsid w:val="002A2ACB"/>
    <w:rsid w:val="002A517C"/>
    <w:rsid w:val="002A5595"/>
    <w:rsid w:val="002A7970"/>
    <w:rsid w:val="002B06DD"/>
    <w:rsid w:val="002B0926"/>
    <w:rsid w:val="002B311A"/>
    <w:rsid w:val="002B624D"/>
    <w:rsid w:val="002C15AE"/>
    <w:rsid w:val="002C21A2"/>
    <w:rsid w:val="002C2E70"/>
    <w:rsid w:val="002C4607"/>
    <w:rsid w:val="002C48BD"/>
    <w:rsid w:val="002C4CCA"/>
    <w:rsid w:val="002C647E"/>
    <w:rsid w:val="002C6A71"/>
    <w:rsid w:val="002D114E"/>
    <w:rsid w:val="002D1460"/>
    <w:rsid w:val="002D14AE"/>
    <w:rsid w:val="002D16DD"/>
    <w:rsid w:val="002D40EB"/>
    <w:rsid w:val="002D6DC7"/>
    <w:rsid w:val="002D74C5"/>
    <w:rsid w:val="002E0930"/>
    <w:rsid w:val="002E1CDA"/>
    <w:rsid w:val="002E2527"/>
    <w:rsid w:val="002E4409"/>
    <w:rsid w:val="002E579C"/>
    <w:rsid w:val="002E6887"/>
    <w:rsid w:val="002E7D24"/>
    <w:rsid w:val="002F0894"/>
    <w:rsid w:val="002F4EDF"/>
    <w:rsid w:val="002F7413"/>
    <w:rsid w:val="002F780F"/>
    <w:rsid w:val="002F7A1D"/>
    <w:rsid w:val="003009E6"/>
    <w:rsid w:val="00302F30"/>
    <w:rsid w:val="00302F8B"/>
    <w:rsid w:val="00310D88"/>
    <w:rsid w:val="0031182C"/>
    <w:rsid w:val="00313E43"/>
    <w:rsid w:val="00316859"/>
    <w:rsid w:val="00316CA5"/>
    <w:rsid w:val="00321F9E"/>
    <w:rsid w:val="003231C4"/>
    <w:rsid w:val="00323258"/>
    <w:rsid w:val="003232CE"/>
    <w:rsid w:val="00324743"/>
    <w:rsid w:val="003261A0"/>
    <w:rsid w:val="00333EDD"/>
    <w:rsid w:val="00334A68"/>
    <w:rsid w:val="00334FB9"/>
    <w:rsid w:val="0033793D"/>
    <w:rsid w:val="003449FF"/>
    <w:rsid w:val="00347277"/>
    <w:rsid w:val="00347B34"/>
    <w:rsid w:val="00350208"/>
    <w:rsid w:val="00351252"/>
    <w:rsid w:val="0035196A"/>
    <w:rsid w:val="003544CF"/>
    <w:rsid w:val="00356460"/>
    <w:rsid w:val="003575B7"/>
    <w:rsid w:val="003622E1"/>
    <w:rsid w:val="003645CE"/>
    <w:rsid w:val="00365298"/>
    <w:rsid w:val="00365BD6"/>
    <w:rsid w:val="00365F8D"/>
    <w:rsid w:val="00367879"/>
    <w:rsid w:val="00370BC7"/>
    <w:rsid w:val="00370DA9"/>
    <w:rsid w:val="00370F3A"/>
    <w:rsid w:val="00371FB3"/>
    <w:rsid w:val="003728BF"/>
    <w:rsid w:val="00374DBB"/>
    <w:rsid w:val="00374F2F"/>
    <w:rsid w:val="00376C67"/>
    <w:rsid w:val="003810C8"/>
    <w:rsid w:val="00381B71"/>
    <w:rsid w:val="00382E63"/>
    <w:rsid w:val="0038473D"/>
    <w:rsid w:val="00385548"/>
    <w:rsid w:val="00385A26"/>
    <w:rsid w:val="0039095E"/>
    <w:rsid w:val="00390C48"/>
    <w:rsid w:val="003932E4"/>
    <w:rsid w:val="0039459A"/>
    <w:rsid w:val="00395C7B"/>
    <w:rsid w:val="0039601A"/>
    <w:rsid w:val="00396AFB"/>
    <w:rsid w:val="003977E3"/>
    <w:rsid w:val="003A10C5"/>
    <w:rsid w:val="003A1ED0"/>
    <w:rsid w:val="003A388C"/>
    <w:rsid w:val="003A5478"/>
    <w:rsid w:val="003A67FB"/>
    <w:rsid w:val="003B09CE"/>
    <w:rsid w:val="003B3AA5"/>
    <w:rsid w:val="003B61B3"/>
    <w:rsid w:val="003B6EE1"/>
    <w:rsid w:val="003B71C6"/>
    <w:rsid w:val="003B7684"/>
    <w:rsid w:val="003C21DC"/>
    <w:rsid w:val="003C3A79"/>
    <w:rsid w:val="003C3BE5"/>
    <w:rsid w:val="003C4357"/>
    <w:rsid w:val="003C57FF"/>
    <w:rsid w:val="003C7200"/>
    <w:rsid w:val="003D02D1"/>
    <w:rsid w:val="003D0743"/>
    <w:rsid w:val="003D2517"/>
    <w:rsid w:val="003E112E"/>
    <w:rsid w:val="003E1C4F"/>
    <w:rsid w:val="003E20FA"/>
    <w:rsid w:val="003E21EA"/>
    <w:rsid w:val="003E4BAA"/>
    <w:rsid w:val="003E5D40"/>
    <w:rsid w:val="003E635E"/>
    <w:rsid w:val="003E6B5A"/>
    <w:rsid w:val="003F0738"/>
    <w:rsid w:val="003F0EAE"/>
    <w:rsid w:val="003F205B"/>
    <w:rsid w:val="003F2AD7"/>
    <w:rsid w:val="003F48EB"/>
    <w:rsid w:val="003F541F"/>
    <w:rsid w:val="003F75B1"/>
    <w:rsid w:val="0040298A"/>
    <w:rsid w:val="0040311D"/>
    <w:rsid w:val="0040584E"/>
    <w:rsid w:val="00407883"/>
    <w:rsid w:val="004111E5"/>
    <w:rsid w:val="00413D58"/>
    <w:rsid w:val="00413E4F"/>
    <w:rsid w:val="004177A8"/>
    <w:rsid w:val="004207F8"/>
    <w:rsid w:val="004237D7"/>
    <w:rsid w:val="004245E6"/>
    <w:rsid w:val="004269BC"/>
    <w:rsid w:val="00427746"/>
    <w:rsid w:val="00433CB3"/>
    <w:rsid w:val="00434185"/>
    <w:rsid w:val="00434269"/>
    <w:rsid w:val="00434597"/>
    <w:rsid w:val="00435292"/>
    <w:rsid w:val="00436344"/>
    <w:rsid w:val="004371E7"/>
    <w:rsid w:val="00437B85"/>
    <w:rsid w:val="00437EAF"/>
    <w:rsid w:val="00440F58"/>
    <w:rsid w:val="004425AD"/>
    <w:rsid w:val="004429EE"/>
    <w:rsid w:val="00443616"/>
    <w:rsid w:val="004438A3"/>
    <w:rsid w:val="00443999"/>
    <w:rsid w:val="00443EB9"/>
    <w:rsid w:val="00444118"/>
    <w:rsid w:val="00444311"/>
    <w:rsid w:val="004443EC"/>
    <w:rsid w:val="00450D81"/>
    <w:rsid w:val="00451100"/>
    <w:rsid w:val="0045139F"/>
    <w:rsid w:val="004525A2"/>
    <w:rsid w:val="004542EC"/>
    <w:rsid w:val="00454AAE"/>
    <w:rsid w:val="00454C77"/>
    <w:rsid w:val="00454D54"/>
    <w:rsid w:val="00456505"/>
    <w:rsid w:val="004566D4"/>
    <w:rsid w:val="00456BDD"/>
    <w:rsid w:val="004603EA"/>
    <w:rsid w:val="0046116A"/>
    <w:rsid w:val="00461384"/>
    <w:rsid w:val="00461F5A"/>
    <w:rsid w:val="00461F96"/>
    <w:rsid w:val="00466201"/>
    <w:rsid w:val="004667F9"/>
    <w:rsid w:val="00467336"/>
    <w:rsid w:val="0046791B"/>
    <w:rsid w:val="00467D68"/>
    <w:rsid w:val="004712D5"/>
    <w:rsid w:val="004717E8"/>
    <w:rsid w:val="00471D4E"/>
    <w:rsid w:val="004751C7"/>
    <w:rsid w:val="00477B28"/>
    <w:rsid w:val="00480352"/>
    <w:rsid w:val="00481C68"/>
    <w:rsid w:val="00481D80"/>
    <w:rsid w:val="00481F12"/>
    <w:rsid w:val="00482D8C"/>
    <w:rsid w:val="004835A5"/>
    <w:rsid w:val="004847E7"/>
    <w:rsid w:val="00485BDF"/>
    <w:rsid w:val="00486E7D"/>
    <w:rsid w:val="00486F10"/>
    <w:rsid w:val="00487F8F"/>
    <w:rsid w:val="00490209"/>
    <w:rsid w:val="00490FA1"/>
    <w:rsid w:val="00491FBF"/>
    <w:rsid w:val="004922A2"/>
    <w:rsid w:val="004934E5"/>
    <w:rsid w:val="0049572C"/>
    <w:rsid w:val="0049659A"/>
    <w:rsid w:val="004A1505"/>
    <w:rsid w:val="004A1703"/>
    <w:rsid w:val="004A35D1"/>
    <w:rsid w:val="004A3B5E"/>
    <w:rsid w:val="004A4E76"/>
    <w:rsid w:val="004A6123"/>
    <w:rsid w:val="004A687C"/>
    <w:rsid w:val="004B1B45"/>
    <w:rsid w:val="004B2657"/>
    <w:rsid w:val="004B27E4"/>
    <w:rsid w:val="004B3898"/>
    <w:rsid w:val="004B43CC"/>
    <w:rsid w:val="004B4681"/>
    <w:rsid w:val="004B5B6D"/>
    <w:rsid w:val="004C0176"/>
    <w:rsid w:val="004C059F"/>
    <w:rsid w:val="004C1E91"/>
    <w:rsid w:val="004C2C5A"/>
    <w:rsid w:val="004C3991"/>
    <w:rsid w:val="004C5975"/>
    <w:rsid w:val="004C5B2D"/>
    <w:rsid w:val="004C6E66"/>
    <w:rsid w:val="004C7714"/>
    <w:rsid w:val="004D00D3"/>
    <w:rsid w:val="004D1061"/>
    <w:rsid w:val="004D10CA"/>
    <w:rsid w:val="004D471D"/>
    <w:rsid w:val="004D556C"/>
    <w:rsid w:val="004D65AF"/>
    <w:rsid w:val="004D6B82"/>
    <w:rsid w:val="004E003A"/>
    <w:rsid w:val="004E0A4C"/>
    <w:rsid w:val="004E3446"/>
    <w:rsid w:val="004E5932"/>
    <w:rsid w:val="004F088F"/>
    <w:rsid w:val="004F1139"/>
    <w:rsid w:val="004F3B7E"/>
    <w:rsid w:val="005003CE"/>
    <w:rsid w:val="0050163D"/>
    <w:rsid w:val="00503A12"/>
    <w:rsid w:val="00504FFC"/>
    <w:rsid w:val="0050506B"/>
    <w:rsid w:val="005050E5"/>
    <w:rsid w:val="00505B06"/>
    <w:rsid w:val="00506D71"/>
    <w:rsid w:val="00514612"/>
    <w:rsid w:val="00516C62"/>
    <w:rsid w:val="00523880"/>
    <w:rsid w:val="0052681A"/>
    <w:rsid w:val="00531518"/>
    <w:rsid w:val="00531E7E"/>
    <w:rsid w:val="005340C4"/>
    <w:rsid w:val="005342D2"/>
    <w:rsid w:val="00534414"/>
    <w:rsid w:val="00534672"/>
    <w:rsid w:val="00534C07"/>
    <w:rsid w:val="00535587"/>
    <w:rsid w:val="00536C6F"/>
    <w:rsid w:val="00537174"/>
    <w:rsid w:val="00541065"/>
    <w:rsid w:val="005420B0"/>
    <w:rsid w:val="00542FE2"/>
    <w:rsid w:val="005433AD"/>
    <w:rsid w:val="005438C0"/>
    <w:rsid w:val="005471B4"/>
    <w:rsid w:val="00550DE0"/>
    <w:rsid w:val="00551284"/>
    <w:rsid w:val="00551871"/>
    <w:rsid w:val="00552107"/>
    <w:rsid w:val="00556023"/>
    <w:rsid w:val="00556121"/>
    <w:rsid w:val="00556340"/>
    <w:rsid w:val="00560088"/>
    <w:rsid w:val="005609CE"/>
    <w:rsid w:val="005612B0"/>
    <w:rsid w:val="00563089"/>
    <w:rsid w:val="00563A00"/>
    <w:rsid w:val="0056749A"/>
    <w:rsid w:val="005719EB"/>
    <w:rsid w:val="00573F74"/>
    <w:rsid w:val="0057469D"/>
    <w:rsid w:val="00574817"/>
    <w:rsid w:val="005751EF"/>
    <w:rsid w:val="0057759D"/>
    <w:rsid w:val="00581E5E"/>
    <w:rsid w:val="00582433"/>
    <w:rsid w:val="00582D4B"/>
    <w:rsid w:val="0058386C"/>
    <w:rsid w:val="005844FF"/>
    <w:rsid w:val="00586180"/>
    <w:rsid w:val="00586487"/>
    <w:rsid w:val="005868A2"/>
    <w:rsid w:val="005868F4"/>
    <w:rsid w:val="00592254"/>
    <w:rsid w:val="00594309"/>
    <w:rsid w:val="0059520E"/>
    <w:rsid w:val="0059732A"/>
    <w:rsid w:val="005A4E10"/>
    <w:rsid w:val="005A52CD"/>
    <w:rsid w:val="005A5DFD"/>
    <w:rsid w:val="005A5EEB"/>
    <w:rsid w:val="005A6A59"/>
    <w:rsid w:val="005B0860"/>
    <w:rsid w:val="005B0A2D"/>
    <w:rsid w:val="005B2F04"/>
    <w:rsid w:val="005C1233"/>
    <w:rsid w:val="005C3694"/>
    <w:rsid w:val="005C3866"/>
    <w:rsid w:val="005C6AD5"/>
    <w:rsid w:val="005C6E74"/>
    <w:rsid w:val="005D063B"/>
    <w:rsid w:val="005D25A6"/>
    <w:rsid w:val="005D7224"/>
    <w:rsid w:val="005D754E"/>
    <w:rsid w:val="005D79B4"/>
    <w:rsid w:val="005D7F34"/>
    <w:rsid w:val="005E1D6E"/>
    <w:rsid w:val="005E5CCD"/>
    <w:rsid w:val="005F10E6"/>
    <w:rsid w:val="005F1907"/>
    <w:rsid w:val="005F39F7"/>
    <w:rsid w:val="005F45CC"/>
    <w:rsid w:val="005F5AE1"/>
    <w:rsid w:val="005F72B3"/>
    <w:rsid w:val="00604E71"/>
    <w:rsid w:val="00605725"/>
    <w:rsid w:val="0060580D"/>
    <w:rsid w:val="00606B36"/>
    <w:rsid w:val="0061087A"/>
    <w:rsid w:val="00612928"/>
    <w:rsid w:val="00612BD0"/>
    <w:rsid w:val="00613374"/>
    <w:rsid w:val="006152CB"/>
    <w:rsid w:val="00615332"/>
    <w:rsid w:val="0061587F"/>
    <w:rsid w:val="0061688A"/>
    <w:rsid w:val="00620117"/>
    <w:rsid w:val="00621863"/>
    <w:rsid w:val="0062244E"/>
    <w:rsid w:val="0062314B"/>
    <w:rsid w:val="0062390A"/>
    <w:rsid w:val="00624233"/>
    <w:rsid w:val="006242E6"/>
    <w:rsid w:val="006268B1"/>
    <w:rsid w:val="00626F04"/>
    <w:rsid w:val="0063068D"/>
    <w:rsid w:val="006323B0"/>
    <w:rsid w:val="00632952"/>
    <w:rsid w:val="006335F1"/>
    <w:rsid w:val="0063498B"/>
    <w:rsid w:val="0064055F"/>
    <w:rsid w:val="00641A78"/>
    <w:rsid w:val="00644A2E"/>
    <w:rsid w:val="00645BB4"/>
    <w:rsid w:val="00646073"/>
    <w:rsid w:val="00646D9A"/>
    <w:rsid w:val="006513FA"/>
    <w:rsid w:val="0065235F"/>
    <w:rsid w:val="0065281E"/>
    <w:rsid w:val="00652F74"/>
    <w:rsid w:val="006555B9"/>
    <w:rsid w:val="00656253"/>
    <w:rsid w:val="00657037"/>
    <w:rsid w:val="00657D10"/>
    <w:rsid w:val="00660B97"/>
    <w:rsid w:val="00663172"/>
    <w:rsid w:val="0066321F"/>
    <w:rsid w:val="006638ED"/>
    <w:rsid w:val="00664622"/>
    <w:rsid w:val="00664DA1"/>
    <w:rsid w:val="0066514E"/>
    <w:rsid w:val="006652A3"/>
    <w:rsid w:val="00665F50"/>
    <w:rsid w:val="00670F5D"/>
    <w:rsid w:val="00673C66"/>
    <w:rsid w:val="006747B4"/>
    <w:rsid w:val="00676BCC"/>
    <w:rsid w:val="00680144"/>
    <w:rsid w:val="0068068D"/>
    <w:rsid w:val="00681CDA"/>
    <w:rsid w:val="00682033"/>
    <w:rsid w:val="0068493A"/>
    <w:rsid w:val="006853E0"/>
    <w:rsid w:val="0068549E"/>
    <w:rsid w:val="00685AD5"/>
    <w:rsid w:val="00685BFE"/>
    <w:rsid w:val="00686708"/>
    <w:rsid w:val="00686D82"/>
    <w:rsid w:val="00687170"/>
    <w:rsid w:val="00692B05"/>
    <w:rsid w:val="006930B9"/>
    <w:rsid w:val="006935D7"/>
    <w:rsid w:val="006938EC"/>
    <w:rsid w:val="0069402E"/>
    <w:rsid w:val="006941DC"/>
    <w:rsid w:val="006943B2"/>
    <w:rsid w:val="006964AC"/>
    <w:rsid w:val="006A5F26"/>
    <w:rsid w:val="006B1CD6"/>
    <w:rsid w:val="006B1E08"/>
    <w:rsid w:val="006B34C2"/>
    <w:rsid w:val="006B34E7"/>
    <w:rsid w:val="006B4DC0"/>
    <w:rsid w:val="006B66C7"/>
    <w:rsid w:val="006B7103"/>
    <w:rsid w:val="006C0CF0"/>
    <w:rsid w:val="006C17CF"/>
    <w:rsid w:val="006C35C0"/>
    <w:rsid w:val="006C4DBC"/>
    <w:rsid w:val="006C56D1"/>
    <w:rsid w:val="006C5862"/>
    <w:rsid w:val="006C7618"/>
    <w:rsid w:val="006D049D"/>
    <w:rsid w:val="006D29A0"/>
    <w:rsid w:val="006D31AC"/>
    <w:rsid w:val="006D3B56"/>
    <w:rsid w:val="006D3B80"/>
    <w:rsid w:val="006D7816"/>
    <w:rsid w:val="006D7C4F"/>
    <w:rsid w:val="006E2BF5"/>
    <w:rsid w:val="006E55F7"/>
    <w:rsid w:val="006E71BE"/>
    <w:rsid w:val="006F00A9"/>
    <w:rsid w:val="006F066C"/>
    <w:rsid w:val="006F0D11"/>
    <w:rsid w:val="006F5680"/>
    <w:rsid w:val="00701231"/>
    <w:rsid w:val="007036FD"/>
    <w:rsid w:val="007066E6"/>
    <w:rsid w:val="007068A6"/>
    <w:rsid w:val="00706FE1"/>
    <w:rsid w:val="00707311"/>
    <w:rsid w:val="00710479"/>
    <w:rsid w:val="00710A83"/>
    <w:rsid w:val="00710B1E"/>
    <w:rsid w:val="0071102F"/>
    <w:rsid w:val="00712ED1"/>
    <w:rsid w:val="0071330E"/>
    <w:rsid w:val="00713A99"/>
    <w:rsid w:val="00714211"/>
    <w:rsid w:val="007153AF"/>
    <w:rsid w:val="00716841"/>
    <w:rsid w:val="007174AD"/>
    <w:rsid w:val="007179F7"/>
    <w:rsid w:val="00717DD1"/>
    <w:rsid w:val="00722CF6"/>
    <w:rsid w:val="00727C3F"/>
    <w:rsid w:val="0073228A"/>
    <w:rsid w:val="00732617"/>
    <w:rsid w:val="00735E39"/>
    <w:rsid w:val="007375D1"/>
    <w:rsid w:val="0074018C"/>
    <w:rsid w:val="007405C4"/>
    <w:rsid w:val="00740673"/>
    <w:rsid w:val="0074134D"/>
    <w:rsid w:val="00742780"/>
    <w:rsid w:val="00742D8F"/>
    <w:rsid w:val="0074368E"/>
    <w:rsid w:val="00745527"/>
    <w:rsid w:val="007455B9"/>
    <w:rsid w:val="00750D32"/>
    <w:rsid w:val="00753077"/>
    <w:rsid w:val="007531ED"/>
    <w:rsid w:val="0075357D"/>
    <w:rsid w:val="00753C9F"/>
    <w:rsid w:val="00757C72"/>
    <w:rsid w:val="007622E2"/>
    <w:rsid w:val="007636CC"/>
    <w:rsid w:val="00764293"/>
    <w:rsid w:val="00764753"/>
    <w:rsid w:val="007677C9"/>
    <w:rsid w:val="00770528"/>
    <w:rsid w:val="00771D89"/>
    <w:rsid w:val="00772B90"/>
    <w:rsid w:val="00774F4C"/>
    <w:rsid w:val="007754B1"/>
    <w:rsid w:val="00776AAB"/>
    <w:rsid w:val="007823EC"/>
    <w:rsid w:val="00783726"/>
    <w:rsid w:val="007842B8"/>
    <w:rsid w:val="007848DF"/>
    <w:rsid w:val="00787659"/>
    <w:rsid w:val="0079014A"/>
    <w:rsid w:val="00791CC3"/>
    <w:rsid w:val="00791DD8"/>
    <w:rsid w:val="00791DE6"/>
    <w:rsid w:val="00794242"/>
    <w:rsid w:val="007944D5"/>
    <w:rsid w:val="00794F2B"/>
    <w:rsid w:val="00795475"/>
    <w:rsid w:val="00795715"/>
    <w:rsid w:val="007964C3"/>
    <w:rsid w:val="00797292"/>
    <w:rsid w:val="007A07D6"/>
    <w:rsid w:val="007A1823"/>
    <w:rsid w:val="007A19B0"/>
    <w:rsid w:val="007A1C65"/>
    <w:rsid w:val="007A1F51"/>
    <w:rsid w:val="007A24C0"/>
    <w:rsid w:val="007A32D3"/>
    <w:rsid w:val="007A3370"/>
    <w:rsid w:val="007A4340"/>
    <w:rsid w:val="007A566A"/>
    <w:rsid w:val="007A7D15"/>
    <w:rsid w:val="007A7F84"/>
    <w:rsid w:val="007B0DDF"/>
    <w:rsid w:val="007B1ACC"/>
    <w:rsid w:val="007B2CB6"/>
    <w:rsid w:val="007B3231"/>
    <w:rsid w:val="007B3424"/>
    <w:rsid w:val="007B49E5"/>
    <w:rsid w:val="007B65EB"/>
    <w:rsid w:val="007B7778"/>
    <w:rsid w:val="007C16F5"/>
    <w:rsid w:val="007C184E"/>
    <w:rsid w:val="007C2A64"/>
    <w:rsid w:val="007C36DA"/>
    <w:rsid w:val="007C51CC"/>
    <w:rsid w:val="007C6D9E"/>
    <w:rsid w:val="007C78C2"/>
    <w:rsid w:val="007C7F89"/>
    <w:rsid w:val="007D0FC1"/>
    <w:rsid w:val="007D1EA3"/>
    <w:rsid w:val="007D2CDE"/>
    <w:rsid w:val="007D343B"/>
    <w:rsid w:val="007D38D3"/>
    <w:rsid w:val="007D3A67"/>
    <w:rsid w:val="007D4F0F"/>
    <w:rsid w:val="007D5BDC"/>
    <w:rsid w:val="007D5C12"/>
    <w:rsid w:val="007D7425"/>
    <w:rsid w:val="007D7CF2"/>
    <w:rsid w:val="007E1298"/>
    <w:rsid w:val="007E1952"/>
    <w:rsid w:val="007E240C"/>
    <w:rsid w:val="007E4431"/>
    <w:rsid w:val="007E476A"/>
    <w:rsid w:val="007F08EB"/>
    <w:rsid w:val="007F0EA6"/>
    <w:rsid w:val="007F5D9E"/>
    <w:rsid w:val="007F7EA3"/>
    <w:rsid w:val="0080093E"/>
    <w:rsid w:val="00801E81"/>
    <w:rsid w:val="008024E1"/>
    <w:rsid w:val="00806EE4"/>
    <w:rsid w:val="008118ED"/>
    <w:rsid w:val="00820F22"/>
    <w:rsid w:val="008216EA"/>
    <w:rsid w:val="008237EA"/>
    <w:rsid w:val="00825AF5"/>
    <w:rsid w:val="00827507"/>
    <w:rsid w:val="0083258A"/>
    <w:rsid w:val="00833698"/>
    <w:rsid w:val="00836CFA"/>
    <w:rsid w:val="0083727A"/>
    <w:rsid w:val="008439F0"/>
    <w:rsid w:val="00844BE3"/>
    <w:rsid w:val="008450CD"/>
    <w:rsid w:val="00847A35"/>
    <w:rsid w:val="00847CC5"/>
    <w:rsid w:val="00852112"/>
    <w:rsid w:val="0085415B"/>
    <w:rsid w:val="00855977"/>
    <w:rsid w:val="00855C28"/>
    <w:rsid w:val="0085758D"/>
    <w:rsid w:val="0086056C"/>
    <w:rsid w:val="008609F7"/>
    <w:rsid w:val="00864A1D"/>
    <w:rsid w:val="0086693C"/>
    <w:rsid w:val="008676A3"/>
    <w:rsid w:val="00871749"/>
    <w:rsid w:val="00871DD4"/>
    <w:rsid w:val="00873A5F"/>
    <w:rsid w:val="00873EE2"/>
    <w:rsid w:val="00873F0E"/>
    <w:rsid w:val="008749CF"/>
    <w:rsid w:val="00875B74"/>
    <w:rsid w:val="00877549"/>
    <w:rsid w:val="00877BB1"/>
    <w:rsid w:val="00877C3C"/>
    <w:rsid w:val="00880A4D"/>
    <w:rsid w:val="00880D1D"/>
    <w:rsid w:val="00881906"/>
    <w:rsid w:val="00883774"/>
    <w:rsid w:val="00884F62"/>
    <w:rsid w:val="0088584E"/>
    <w:rsid w:val="008864B8"/>
    <w:rsid w:val="008874A5"/>
    <w:rsid w:val="00890C63"/>
    <w:rsid w:val="00893835"/>
    <w:rsid w:val="00893841"/>
    <w:rsid w:val="00893AF3"/>
    <w:rsid w:val="008959EF"/>
    <w:rsid w:val="00895CAC"/>
    <w:rsid w:val="00897E26"/>
    <w:rsid w:val="008A0EE4"/>
    <w:rsid w:val="008A12A5"/>
    <w:rsid w:val="008A19AD"/>
    <w:rsid w:val="008A1B62"/>
    <w:rsid w:val="008A4ED9"/>
    <w:rsid w:val="008A6F57"/>
    <w:rsid w:val="008A74F8"/>
    <w:rsid w:val="008A78D1"/>
    <w:rsid w:val="008A7D34"/>
    <w:rsid w:val="008B05B1"/>
    <w:rsid w:val="008B05CC"/>
    <w:rsid w:val="008B1D1E"/>
    <w:rsid w:val="008B54D1"/>
    <w:rsid w:val="008B5790"/>
    <w:rsid w:val="008B5ADD"/>
    <w:rsid w:val="008B7766"/>
    <w:rsid w:val="008C0731"/>
    <w:rsid w:val="008C1ECB"/>
    <w:rsid w:val="008C1FD6"/>
    <w:rsid w:val="008C2118"/>
    <w:rsid w:val="008C28B4"/>
    <w:rsid w:val="008C2A65"/>
    <w:rsid w:val="008C4C27"/>
    <w:rsid w:val="008C5010"/>
    <w:rsid w:val="008D1820"/>
    <w:rsid w:val="008D1CBD"/>
    <w:rsid w:val="008D1DE1"/>
    <w:rsid w:val="008D40A4"/>
    <w:rsid w:val="008D49F7"/>
    <w:rsid w:val="008D7050"/>
    <w:rsid w:val="008D7DAB"/>
    <w:rsid w:val="008E02CF"/>
    <w:rsid w:val="008E386B"/>
    <w:rsid w:val="008E58DD"/>
    <w:rsid w:val="008E5A13"/>
    <w:rsid w:val="008E7DF9"/>
    <w:rsid w:val="008F4286"/>
    <w:rsid w:val="008F46E4"/>
    <w:rsid w:val="008F471A"/>
    <w:rsid w:val="008F4B42"/>
    <w:rsid w:val="008F5F9A"/>
    <w:rsid w:val="008F7715"/>
    <w:rsid w:val="0090061A"/>
    <w:rsid w:val="0090204E"/>
    <w:rsid w:val="00903639"/>
    <w:rsid w:val="0090536E"/>
    <w:rsid w:val="009058EA"/>
    <w:rsid w:val="00906EE6"/>
    <w:rsid w:val="00907C52"/>
    <w:rsid w:val="00910079"/>
    <w:rsid w:val="00910E89"/>
    <w:rsid w:val="0091138A"/>
    <w:rsid w:val="00912BCB"/>
    <w:rsid w:val="009132F7"/>
    <w:rsid w:val="00914748"/>
    <w:rsid w:val="00915144"/>
    <w:rsid w:val="009152E9"/>
    <w:rsid w:val="009173BD"/>
    <w:rsid w:val="00917F1A"/>
    <w:rsid w:val="0092003E"/>
    <w:rsid w:val="009223AC"/>
    <w:rsid w:val="00922706"/>
    <w:rsid w:val="00922B4B"/>
    <w:rsid w:val="00924748"/>
    <w:rsid w:val="00927B18"/>
    <w:rsid w:val="009314BA"/>
    <w:rsid w:val="009322D1"/>
    <w:rsid w:val="00932797"/>
    <w:rsid w:val="009334DD"/>
    <w:rsid w:val="0093449D"/>
    <w:rsid w:val="009375C0"/>
    <w:rsid w:val="00937AA7"/>
    <w:rsid w:val="00940D3D"/>
    <w:rsid w:val="00941946"/>
    <w:rsid w:val="0094438C"/>
    <w:rsid w:val="00944551"/>
    <w:rsid w:val="00944980"/>
    <w:rsid w:val="0094664C"/>
    <w:rsid w:val="00946B3C"/>
    <w:rsid w:val="00951447"/>
    <w:rsid w:val="00951DCB"/>
    <w:rsid w:val="00951EDE"/>
    <w:rsid w:val="009568FD"/>
    <w:rsid w:val="00962145"/>
    <w:rsid w:val="00965563"/>
    <w:rsid w:val="009661D7"/>
    <w:rsid w:val="00966F8C"/>
    <w:rsid w:val="009678F5"/>
    <w:rsid w:val="00967DA2"/>
    <w:rsid w:val="00970779"/>
    <w:rsid w:val="00971838"/>
    <w:rsid w:val="00974667"/>
    <w:rsid w:val="00976421"/>
    <w:rsid w:val="0098028A"/>
    <w:rsid w:val="0098464F"/>
    <w:rsid w:val="00985114"/>
    <w:rsid w:val="009923FF"/>
    <w:rsid w:val="00993D15"/>
    <w:rsid w:val="009961D1"/>
    <w:rsid w:val="00997F80"/>
    <w:rsid w:val="009A13B9"/>
    <w:rsid w:val="009A1C27"/>
    <w:rsid w:val="009A1E9E"/>
    <w:rsid w:val="009A3067"/>
    <w:rsid w:val="009A3B47"/>
    <w:rsid w:val="009A48B9"/>
    <w:rsid w:val="009B4E00"/>
    <w:rsid w:val="009C214A"/>
    <w:rsid w:val="009C272B"/>
    <w:rsid w:val="009C6144"/>
    <w:rsid w:val="009C71A3"/>
    <w:rsid w:val="009C7E69"/>
    <w:rsid w:val="009D046B"/>
    <w:rsid w:val="009D1A2C"/>
    <w:rsid w:val="009D2F5F"/>
    <w:rsid w:val="009D6685"/>
    <w:rsid w:val="009D71C7"/>
    <w:rsid w:val="009E3639"/>
    <w:rsid w:val="009E3942"/>
    <w:rsid w:val="009E3FA1"/>
    <w:rsid w:val="009E5B6C"/>
    <w:rsid w:val="009E5CC3"/>
    <w:rsid w:val="009E65A3"/>
    <w:rsid w:val="009E6D82"/>
    <w:rsid w:val="009E6FF6"/>
    <w:rsid w:val="009E7C53"/>
    <w:rsid w:val="009F08AF"/>
    <w:rsid w:val="009F1CD3"/>
    <w:rsid w:val="009F4262"/>
    <w:rsid w:val="009F577A"/>
    <w:rsid w:val="009F7BA5"/>
    <w:rsid w:val="00A0087D"/>
    <w:rsid w:val="00A016E5"/>
    <w:rsid w:val="00A01FB4"/>
    <w:rsid w:val="00A020FF"/>
    <w:rsid w:val="00A022F0"/>
    <w:rsid w:val="00A04439"/>
    <w:rsid w:val="00A04A08"/>
    <w:rsid w:val="00A04D63"/>
    <w:rsid w:val="00A05804"/>
    <w:rsid w:val="00A061D5"/>
    <w:rsid w:val="00A06F30"/>
    <w:rsid w:val="00A10988"/>
    <w:rsid w:val="00A13E3A"/>
    <w:rsid w:val="00A15197"/>
    <w:rsid w:val="00A151D8"/>
    <w:rsid w:val="00A167BB"/>
    <w:rsid w:val="00A20D4E"/>
    <w:rsid w:val="00A27A96"/>
    <w:rsid w:val="00A3533A"/>
    <w:rsid w:val="00A41357"/>
    <w:rsid w:val="00A42CA7"/>
    <w:rsid w:val="00A437B1"/>
    <w:rsid w:val="00A45AFF"/>
    <w:rsid w:val="00A51491"/>
    <w:rsid w:val="00A51541"/>
    <w:rsid w:val="00A5387F"/>
    <w:rsid w:val="00A539CA"/>
    <w:rsid w:val="00A5514F"/>
    <w:rsid w:val="00A55FF7"/>
    <w:rsid w:val="00A56143"/>
    <w:rsid w:val="00A56566"/>
    <w:rsid w:val="00A57ECB"/>
    <w:rsid w:val="00A609BA"/>
    <w:rsid w:val="00A60ABE"/>
    <w:rsid w:val="00A62338"/>
    <w:rsid w:val="00A62D45"/>
    <w:rsid w:val="00A63763"/>
    <w:rsid w:val="00A63A13"/>
    <w:rsid w:val="00A6435A"/>
    <w:rsid w:val="00A70629"/>
    <w:rsid w:val="00A70AF7"/>
    <w:rsid w:val="00A716DC"/>
    <w:rsid w:val="00A719BC"/>
    <w:rsid w:val="00A71CED"/>
    <w:rsid w:val="00A734FB"/>
    <w:rsid w:val="00A756CC"/>
    <w:rsid w:val="00A76691"/>
    <w:rsid w:val="00A76F04"/>
    <w:rsid w:val="00A80BCD"/>
    <w:rsid w:val="00A81243"/>
    <w:rsid w:val="00A822A6"/>
    <w:rsid w:val="00A83D8C"/>
    <w:rsid w:val="00A842D8"/>
    <w:rsid w:val="00A870EF"/>
    <w:rsid w:val="00A87FE6"/>
    <w:rsid w:val="00A90751"/>
    <w:rsid w:val="00A91AC6"/>
    <w:rsid w:val="00A91D01"/>
    <w:rsid w:val="00A91F35"/>
    <w:rsid w:val="00A923BE"/>
    <w:rsid w:val="00A92D45"/>
    <w:rsid w:val="00A93D23"/>
    <w:rsid w:val="00A94606"/>
    <w:rsid w:val="00A95A4A"/>
    <w:rsid w:val="00A9670F"/>
    <w:rsid w:val="00AA1161"/>
    <w:rsid w:val="00AA28A0"/>
    <w:rsid w:val="00AA628E"/>
    <w:rsid w:val="00AA6EFA"/>
    <w:rsid w:val="00AA78E9"/>
    <w:rsid w:val="00AA7AB2"/>
    <w:rsid w:val="00AB02D8"/>
    <w:rsid w:val="00AB117F"/>
    <w:rsid w:val="00AB119B"/>
    <w:rsid w:val="00AB551D"/>
    <w:rsid w:val="00AB63E4"/>
    <w:rsid w:val="00AB691C"/>
    <w:rsid w:val="00AB758C"/>
    <w:rsid w:val="00AC23A5"/>
    <w:rsid w:val="00AC33EF"/>
    <w:rsid w:val="00AC390E"/>
    <w:rsid w:val="00AC4F2F"/>
    <w:rsid w:val="00AD3FDA"/>
    <w:rsid w:val="00AD5305"/>
    <w:rsid w:val="00AD534F"/>
    <w:rsid w:val="00AD5B9E"/>
    <w:rsid w:val="00AE0AE3"/>
    <w:rsid w:val="00AE25B7"/>
    <w:rsid w:val="00AE4837"/>
    <w:rsid w:val="00AE54FA"/>
    <w:rsid w:val="00AE5997"/>
    <w:rsid w:val="00AE5A5B"/>
    <w:rsid w:val="00AE72E0"/>
    <w:rsid w:val="00AF073E"/>
    <w:rsid w:val="00AF16F5"/>
    <w:rsid w:val="00AF1AA6"/>
    <w:rsid w:val="00AF20CC"/>
    <w:rsid w:val="00AF385C"/>
    <w:rsid w:val="00AF4CD0"/>
    <w:rsid w:val="00AF649B"/>
    <w:rsid w:val="00AF7093"/>
    <w:rsid w:val="00AF7104"/>
    <w:rsid w:val="00B03086"/>
    <w:rsid w:val="00B037FD"/>
    <w:rsid w:val="00B054BD"/>
    <w:rsid w:val="00B0562E"/>
    <w:rsid w:val="00B06EAC"/>
    <w:rsid w:val="00B07646"/>
    <w:rsid w:val="00B07DC5"/>
    <w:rsid w:val="00B11F2B"/>
    <w:rsid w:val="00B12B9C"/>
    <w:rsid w:val="00B15445"/>
    <w:rsid w:val="00B15D25"/>
    <w:rsid w:val="00B16530"/>
    <w:rsid w:val="00B1690C"/>
    <w:rsid w:val="00B1700F"/>
    <w:rsid w:val="00B1787C"/>
    <w:rsid w:val="00B200AE"/>
    <w:rsid w:val="00B2048E"/>
    <w:rsid w:val="00B218AE"/>
    <w:rsid w:val="00B21BEC"/>
    <w:rsid w:val="00B2233B"/>
    <w:rsid w:val="00B27049"/>
    <w:rsid w:val="00B30BF1"/>
    <w:rsid w:val="00B3759E"/>
    <w:rsid w:val="00B41ACC"/>
    <w:rsid w:val="00B41EE9"/>
    <w:rsid w:val="00B43B5D"/>
    <w:rsid w:val="00B43BEC"/>
    <w:rsid w:val="00B45306"/>
    <w:rsid w:val="00B5360F"/>
    <w:rsid w:val="00B539EC"/>
    <w:rsid w:val="00B55959"/>
    <w:rsid w:val="00B561E2"/>
    <w:rsid w:val="00B57736"/>
    <w:rsid w:val="00B63208"/>
    <w:rsid w:val="00B6364A"/>
    <w:rsid w:val="00B63F3C"/>
    <w:rsid w:val="00B6411D"/>
    <w:rsid w:val="00B647DC"/>
    <w:rsid w:val="00B6544B"/>
    <w:rsid w:val="00B67226"/>
    <w:rsid w:val="00B70EFA"/>
    <w:rsid w:val="00B7207E"/>
    <w:rsid w:val="00B7325F"/>
    <w:rsid w:val="00B739D8"/>
    <w:rsid w:val="00B7432C"/>
    <w:rsid w:val="00B75CB2"/>
    <w:rsid w:val="00B763A6"/>
    <w:rsid w:val="00B8053C"/>
    <w:rsid w:val="00B83985"/>
    <w:rsid w:val="00B84466"/>
    <w:rsid w:val="00B84604"/>
    <w:rsid w:val="00B86AC5"/>
    <w:rsid w:val="00B87493"/>
    <w:rsid w:val="00B87AAF"/>
    <w:rsid w:val="00B908A7"/>
    <w:rsid w:val="00B912BD"/>
    <w:rsid w:val="00B916FE"/>
    <w:rsid w:val="00B9231B"/>
    <w:rsid w:val="00B9231D"/>
    <w:rsid w:val="00B94A36"/>
    <w:rsid w:val="00B95DC6"/>
    <w:rsid w:val="00B962EB"/>
    <w:rsid w:val="00BA5901"/>
    <w:rsid w:val="00BA60F2"/>
    <w:rsid w:val="00BB0919"/>
    <w:rsid w:val="00BB0C17"/>
    <w:rsid w:val="00BB1916"/>
    <w:rsid w:val="00BB370D"/>
    <w:rsid w:val="00BB447B"/>
    <w:rsid w:val="00BB6D24"/>
    <w:rsid w:val="00BC237F"/>
    <w:rsid w:val="00BC3DBD"/>
    <w:rsid w:val="00BC3ED6"/>
    <w:rsid w:val="00BC3FBE"/>
    <w:rsid w:val="00BC4D03"/>
    <w:rsid w:val="00BC6E6D"/>
    <w:rsid w:val="00BD31BE"/>
    <w:rsid w:val="00BD48A3"/>
    <w:rsid w:val="00BD4A1E"/>
    <w:rsid w:val="00BD54D6"/>
    <w:rsid w:val="00BE0871"/>
    <w:rsid w:val="00BE134D"/>
    <w:rsid w:val="00BE27D1"/>
    <w:rsid w:val="00BE2D4D"/>
    <w:rsid w:val="00BE36C1"/>
    <w:rsid w:val="00BE3CB1"/>
    <w:rsid w:val="00BE3EFE"/>
    <w:rsid w:val="00BE619A"/>
    <w:rsid w:val="00BE6F60"/>
    <w:rsid w:val="00BE710C"/>
    <w:rsid w:val="00BE71B8"/>
    <w:rsid w:val="00BE7B72"/>
    <w:rsid w:val="00BF09D0"/>
    <w:rsid w:val="00BF1F80"/>
    <w:rsid w:val="00BF3A5E"/>
    <w:rsid w:val="00BF4734"/>
    <w:rsid w:val="00BF7566"/>
    <w:rsid w:val="00C0110D"/>
    <w:rsid w:val="00C0207C"/>
    <w:rsid w:val="00C0228C"/>
    <w:rsid w:val="00C038EE"/>
    <w:rsid w:val="00C051B1"/>
    <w:rsid w:val="00C06ED0"/>
    <w:rsid w:val="00C07473"/>
    <w:rsid w:val="00C1056F"/>
    <w:rsid w:val="00C1130A"/>
    <w:rsid w:val="00C12039"/>
    <w:rsid w:val="00C123E3"/>
    <w:rsid w:val="00C13301"/>
    <w:rsid w:val="00C138BC"/>
    <w:rsid w:val="00C13FDC"/>
    <w:rsid w:val="00C15D1A"/>
    <w:rsid w:val="00C1601B"/>
    <w:rsid w:val="00C220F1"/>
    <w:rsid w:val="00C24CB8"/>
    <w:rsid w:val="00C313B3"/>
    <w:rsid w:val="00C360BC"/>
    <w:rsid w:val="00C368A7"/>
    <w:rsid w:val="00C404BE"/>
    <w:rsid w:val="00C41210"/>
    <w:rsid w:val="00C41D84"/>
    <w:rsid w:val="00C42FFE"/>
    <w:rsid w:val="00C43004"/>
    <w:rsid w:val="00C43294"/>
    <w:rsid w:val="00C43A22"/>
    <w:rsid w:val="00C44DCA"/>
    <w:rsid w:val="00C45524"/>
    <w:rsid w:val="00C47D1C"/>
    <w:rsid w:val="00C508FD"/>
    <w:rsid w:val="00C5332D"/>
    <w:rsid w:val="00C539C1"/>
    <w:rsid w:val="00C569E0"/>
    <w:rsid w:val="00C56C9F"/>
    <w:rsid w:val="00C600FC"/>
    <w:rsid w:val="00C6046C"/>
    <w:rsid w:val="00C67DBF"/>
    <w:rsid w:val="00C71AF3"/>
    <w:rsid w:val="00C71B42"/>
    <w:rsid w:val="00C72111"/>
    <w:rsid w:val="00C725D6"/>
    <w:rsid w:val="00C739C0"/>
    <w:rsid w:val="00C74703"/>
    <w:rsid w:val="00C74A76"/>
    <w:rsid w:val="00C75931"/>
    <w:rsid w:val="00C76527"/>
    <w:rsid w:val="00C8000C"/>
    <w:rsid w:val="00C81462"/>
    <w:rsid w:val="00C829E2"/>
    <w:rsid w:val="00C8377C"/>
    <w:rsid w:val="00C83D22"/>
    <w:rsid w:val="00C83F66"/>
    <w:rsid w:val="00C83F7E"/>
    <w:rsid w:val="00C847CD"/>
    <w:rsid w:val="00C84EE1"/>
    <w:rsid w:val="00C862BD"/>
    <w:rsid w:val="00C87A30"/>
    <w:rsid w:val="00C90AC7"/>
    <w:rsid w:val="00C90C69"/>
    <w:rsid w:val="00C9143B"/>
    <w:rsid w:val="00C93195"/>
    <w:rsid w:val="00C97281"/>
    <w:rsid w:val="00C97D2C"/>
    <w:rsid w:val="00CA43DD"/>
    <w:rsid w:val="00CA6585"/>
    <w:rsid w:val="00CA70EC"/>
    <w:rsid w:val="00CB2595"/>
    <w:rsid w:val="00CB2612"/>
    <w:rsid w:val="00CB38C9"/>
    <w:rsid w:val="00CB3C7D"/>
    <w:rsid w:val="00CB57C0"/>
    <w:rsid w:val="00CB6227"/>
    <w:rsid w:val="00CB6F92"/>
    <w:rsid w:val="00CC0BC7"/>
    <w:rsid w:val="00CC25A2"/>
    <w:rsid w:val="00CC28FA"/>
    <w:rsid w:val="00CC2F07"/>
    <w:rsid w:val="00CC3999"/>
    <w:rsid w:val="00CC5A9D"/>
    <w:rsid w:val="00CC670B"/>
    <w:rsid w:val="00CD0AA9"/>
    <w:rsid w:val="00CD12FD"/>
    <w:rsid w:val="00CD4606"/>
    <w:rsid w:val="00CD7CF1"/>
    <w:rsid w:val="00CE2691"/>
    <w:rsid w:val="00CE3408"/>
    <w:rsid w:val="00CE36E1"/>
    <w:rsid w:val="00CE453C"/>
    <w:rsid w:val="00CE513B"/>
    <w:rsid w:val="00CE5DCC"/>
    <w:rsid w:val="00CE64A4"/>
    <w:rsid w:val="00CF17C3"/>
    <w:rsid w:val="00CF1BFB"/>
    <w:rsid w:val="00CF325C"/>
    <w:rsid w:val="00CF3720"/>
    <w:rsid w:val="00CF4E2D"/>
    <w:rsid w:val="00D00C07"/>
    <w:rsid w:val="00D070D6"/>
    <w:rsid w:val="00D112E0"/>
    <w:rsid w:val="00D11C66"/>
    <w:rsid w:val="00D11FDE"/>
    <w:rsid w:val="00D15CAD"/>
    <w:rsid w:val="00D15E7E"/>
    <w:rsid w:val="00D243DE"/>
    <w:rsid w:val="00D25A38"/>
    <w:rsid w:val="00D26AFE"/>
    <w:rsid w:val="00D30544"/>
    <w:rsid w:val="00D3371B"/>
    <w:rsid w:val="00D35568"/>
    <w:rsid w:val="00D355B3"/>
    <w:rsid w:val="00D35727"/>
    <w:rsid w:val="00D411B4"/>
    <w:rsid w:val="00D42763"/>
    <w:rsid w:val="00D43578"/>
    <w:rsid w:val="00D440C4"/>
    <w:rsid w:val="00D456D9"/>
    <w:rsid w:val="00D46319"/>
    <w:rsid w:val="00D4637D"/>
    <w:rsid w:val="00D50F77"/>
    <w:rsid w:val="00D5138C"/>
    <w:rsid w:val="00D51647"/>
    <w:rsid w:val="00D542BF"/>
    <w:rsid w:val="00D55077"/>
    <w:rsid w:val="00D56B9F"/>
    <w:rsid w:val="00D60E73"/>
    <w:rsid w:val="00D610AE"/>
    <w:rsid w:val="00D62353"/>
    <w:rsid w:val="00D6244F"/>
    <w:rsid w:val="00D630C0"/>
    <w:rsid w:val="00D637AA"/>
    <w:rsid w:val="00D644F1"/>
    <w:rsid w:val="00D66CA9"/>
    <w:rsid w:val="00D678B6"/>
    <w:rsid w:val="00D7067C"/>
    <w:rsid w:val="00D70707"/>
    <w:rsid w:val="00D70F26"/>
    <w:rsid w:val="00D712D4"/>
    <w:rsid w:val="00D71DBF"/>
    <w:rsid w:val="00D72AB8"/>
    <w:rsid w:val="00D72F17"/>
    <w:rsid w:val="00D7338D"/>
    <w:rsid w:val="00D74615"/>
    <w:rsid w:val="00D767E0"/>
    <w:rsid w:val="00D779BD"/>
    <w:rsid w:val="00D77D43"/>
    <w:rsid w:val="00D81290"/>
    <w:rsid w:val="00D82A3A"/>
    <w:rsid w:val="00D85916"/>
    <w:rsid w:val="00D86297"/>
    <w:rsid w:val="00D86C00"/>
    <w:rsid w:val="00D901B7"/>
    <w:rsid w:val="00D922EE"/>
    <w:rsid w:val="00D93470"/>
    <w:rsid w:val="00D9514F"/>
    <w:rsid w:val="00D977ED"/>
    <w:rsid w:val="00D977F1"/>
    <w:rsid w:val="00D97D97"/>
    <w:rsid w:val="00D97E7A"/>
    <w:rsid w:val="00DA0433"/>
    <w:rsid w:val="00DA0CB7"/>
    <w:rsid w:val="00DA111A"/>
    <w:rsid w:val="00DA14FD"/>
    <w:rsid w:val="00DA319D"/>
    <w:rsid w:val="00DA4ACF"/>
    <w:rsid w:val="00DA5BAA"/>
    <w:rsid w:val="00DB06FA"/>
    <w:rsid w:val="00DB23FC"/>
    <w:rsid w:val="00DB34BA"/>
    <w:rsid w:val="00DB684F"/>
    <w:rsid w:val="00DB77CD"/>
    <w:rsid w:val="00DC2270"/>
    <w:rsid w:val="00DC2642"/>
    <w:rsid w:val="00DC4495"/>
    <w:rsid w:val="00DC4549"/>
    <w:rsid w:val="00DC4655"/>
    <w:rsid w:val="00DC57FC"/>
    <w:rsid w:val="00DC6313"/>
    <w:rsid w:val="00DC652B"/>
    <w:rsid w:val="00DC7745"/>
    <w:rsid w:val="00DD06FB"/>
    <w:rsid w:val="00DD1F7E"/>
    <w:rsid w:val="00DD25DB"/>
    <w:rsid w:val="00DD3F69"/>
    <w:rsid w:val="00DD4542"/>
    <w:rsid w:val="00DD48EC"/>
    <w:rsid w:val="00DD5301"/>
    <w:rsid w:val="00DD6E85"/>
    <w:rsid w:val="00DD72B4"/>
    <w:rsid w:val="00DF171B"/>
    <w:rsid w:val="00DF1BAF"/>
    <w:rsid w:val="00DF3E90"/>
    <w:rsid w:val="00DF3FBC"/>
    <w:rsid w:val="00DF3FCC"/>
    <w:rsid w:val="00DF6581"/>
    <w:rsid w:val="00DF65EA"/>
    <w:rsid w:val="00E017E5"/>
    <w:rsid w:val="00E01AE5"/>
    <w:rsid w:val="00E02A6E"/>
    <w:rsid w:val="00E034B7"/>
    <w:rsid w:val="00E04832"/>
    <w:rsid w:val="00E05670"/>
    <w:rsid w:val="00E07212"/>
    <w:rsid w:val="00E10459"/>
    <w:rsid w:val="00E1290F"/>
    <w:rsid w:val="00E141E5"/>
    <w:rsid w:val="00E14D97"/>
    <w:rsid w:val="00E15442"/>
    <w:rsid w:val="00E16320"/>
    <w:rsid w:val="00E1649F"/>
    <w:rsid w:val="00E16FAD"/>
    <w:rsid w:val="00E20C69"/>
    <w:rsid w:val="00E2118E"/>
    <w:rsid w:val="00E239DD"/>
    <w:rsid w:val="00E259AA"/>
    <w:rsid w:val="00E27FC5"/>
    <w:rsid w:val="00E3104C"/>
    <w:rsid w:val="00E3419D"/>
    <w:rsid w:val="00E34B83"/>
    <w:rsid w:val="00E35E67"/>
    <w:rsid w:val="00E36143"/>
    <w:rsid w:val="00E3708C"/>
    <w:rsid w:val="00E37A20"/>
    <w:rsid w:val="00E42F47"/>
    <w:rsid w:val="00E445CC"/>
    <w:rsid w:val="00E4549E"/>
    <w:rsid w:val="00E459C4"/>
    <w:rsid w:val="00E4648D"/>
    <w:rsid w:val="00E47344"/>
    <w:rsid w:val="00E511AF"/>
    <w:rsid w:val="00E51F7F"/>
    <w:rsid w:val="00E521F5"/>
    <w:rsid w:val="00E53509"/>
    <w:rsid w:val="00E53664"/>
    <w:rsid w:val="00E53E0A"/>
    <w:rsid w:val="00E5418C"/>
    <w:rsid w:val="00E5588E"/>
    <w:rsid w:val="00E560D9"/>
    <w:rsid w:val="00E56236"/>
    <w:rsid w:val="00E566A2"/>
    <w:rsid w:val="00E61B9C"/>
    <w:rsid w:val="00E64E49"/>
    <w:rsid w:val="00E654F0"/>
    <w:rsid w:val="00E6642C"/>
    <w:rsid w:val="00E702AF"/>
    <w:rsid w:val="00E70D4A"/>
    <w:rsid w:val="00E70F41"/>
    <w:rsid w:val="00E7259A"/>
    <w:rsid w:val="00E728F1"/>
    <w:rsid w:val="00E72F4D"/>
    <w:rsid w:val="00E735F7"/>
    <w:rsid w:val="00E737AD"/>
    <w:rsid w:val="00E778E1"/>
    <w:rsid w:val="00E82351"/>
    <w:rsid w:val="00E827DA"/>
    <w:rsid w:val="00E8564B"/>
    <w:rsid w:val="00E85A38"/>
    <w:rsid w:val="00E86E2D"/>
    <w:rsid w:val="00E90C91"/>
    <w:rsid w:val="00E9196B"/>
    <w:rsid w:val="00E9440D"/>
    <w:rsid w:val="00E94FAA"/>
    <w:rsid w:val="00E952B7"/>
    <w:rsid w:val="00E95E33"/>
    <w:rsid w:val="00E96A59"/>
    <w:rsid w:val="00E974E7"/>
    <w:rsid w:val="00E97B64"/>
    <w:rsid w:val="00EA0464"/>
    <w:rsid w:val="00EA2013"/>
    <w:rsid w:val="00EA21C5"/>
    <w:rsid w:val="00EA2CF5"/>
    <w:rsid w:val="00EA2F70"/>
    <w:rsid w:val="00EA3FCD"/>
    <w:rsid w:val="00EA466D"/>
    <w:rsid w:val="00EA475E"/>
    <w:rsid w:val="00EA6F19"/>
    <w:rsid w:val="00EB0666"/>
    <w:rsid w:val="00EB0BF1"/>
    <w:rsid w:val="00EB2BCE"/>
    <w:rsid w:val="00EB2D5F"/>
    <w:rsid w:val="00EB323A"/>
    <w:rsid w:val="00EB4B53"/>
    <w:rsid w:val="00EB4E1A"/>
    <w:rsid w:val="00EB5B0B"/>
    <w:rsid w:val="00EB7640"/>
    <w:rsid w:val="00EC0825"/>
    <w:rsid w:val="00EC10F6"/>
    <w:rsid w:val="00EC4C11"/>
    <w:rsid w:val="00EC5339"/>
    <w:rsid w:val="00ED0E29"/>
    <w:rsid w:val="00ED0EFA"/>
    <w:rsid w:val="00ED169C"/>
    <w:rsid w:val="00ED47E0"/>
    <w:rsid w:val="00ED55CD"/>
    <w:rsid w:val="00EE1725"/>
    <w:rsid w:val="00EE1A5A"/>
    <w:rsid w:val="00EE53AA"/>
    <w:rsid w:val="00EE692F"/>
    <w:rsid w:val="00EE723A"/>
    <w:rsid w:val="00EE7E73"/>
    <w:rsid w:val="00EF0465"/>
    <w:rsid w:val="00EF1108"/>
    <w:rsid w:val="00EF2428"/>
    <w:rsid w:val="00EF3F94"/>
    <w:rsid w:val="00EF77E7"/>
    <w:rsid w:val="00F0311D"/>
    <w:rsid w:val="00F0342C"/>
    <w:rsid w:val="00F06200"/>
    <w:rsid w:val="00F076A1"/>
    <w:rsid w:val="00F1199E"/>
    <w:rsid w:val="00F123EC"/>
    <w:rsid w:val="00F12A42"/>
    <w:rsid w:val="00F16BB4"/>
    <w:rsid w:val="00F20E0A"/>
    <w:rsid w:val="00F235D8"/>
    <w:rsid w:val="00F31F2C"/>
    <w:rsid w:val="00F323C3"/>
    <w:rsid w:val="00F339C8"/>
    <w:rsid w:val="00F3484E"/>
    <w:rsid w:val="00F36FAC"/>
    <w:rsid w:val="00F377C3"/>
    <w:rsid w:val="00F377EC"/>
    <w:rsid w:val="00F37B59"/>
    <w:rsid w:val="00F42C66"/>
    <w:rsid w:val="00F44272"/>
    <w:rsid w:val="00F44806"/>
    <w:rsid w:val="00F44870"/>
    <w:rsid w:val="00F449B2"/>
    <w:rsid w:val="00F457AF"/>
    <w:rsid w:val="00F4649A"/>
    <w:rsid w:val="00F50EE5"/>
    <w:rsid w:val="00F52F26"/>
    <w:rsid w:val="00F53477"/>
    <w:rsid w:val="00F564F0"/>
    <w:rsid w:val="00F56DAD"/>
    <w:rsid w:val="00F5776A"/>
    <w:rsid w:val="00F57D69"/>
    <w:rsid w:val="00F57F41"/>
    <w:rsid w:val="00F57FB4"/>
    <w:rsid w:val="00F61380"/>
    <w:rsid w:val="00F6395E"/>
    <w:rsid w:val="00F64E25"/>
    <w:rsid w:val="00F6506D"/>
    <w:rsid w:val="00F66BA9"/>
    <w:rsid w:val="00F67CF2"/>
    <w:rsid w:val="00F70A04"/>
    <w:rsid w:val="00F7528A"/>
    <w:rsid w:val="00F771E2"/>
    <w:rsid w:val="00F77C94"/>
    <w:rsid w:val="00F77F37"/>
    <w:rsid w:val="00F80322"/>
    <w:rsid w:val="00F80AFA"/>
    <w:rsid w:val="00F8110C"/>
    <w:rsid w:val="00F8326D"/>
    <w:rsid w:val="00F85C04"/>
    <w:rsid w:val="00F871CB"/>
    <w:rsid w:val="00F90D0B"/>
    <w:rsid w:val="00F9271B"/>
    <w:rsid w:val="00F93B9D"/>
    <w:rsid w:val="00F948F2"/>
    <w:rsid w:val="00F95CD2"/>
    <w:rsid w:val="00FA0E5B"/>
    <w:rsid w:val="00FA2199"/>
    <w:rsid w:val="00FA431B"/>
    <w:rsid w:val="00FA497D"/>
    <w:rsid w:val="00FA49AA"/>
    <w:rsid w:val="00FA5EB3"/>
    <w:rsid w:val="00FB26A7"/>
    <w:rsid w:val="00FB309D"/>
    <w:rsid w:val="00FB347E"/>
    <w:rsid w:val="00FB35D7"/>
    <w:rsid w:val="00FB5668"/>
    <w:rsid w:val="00FB71A4"/>
    <w:rsid w:val="00FB7B36"/>
    <w:rsid w:val="00FC0314"/>
    <w:rsid w:val="00FC0ED3"/>
    <w:rsid w:val="00FC1F86"/>
    <w:rsid w:val="00FC20ED"/>
    <w:rsid w:val="00FC49AF"/>
    <w:rsid w:val="00FC6B5B"/>
    <w:rsid w:val="00FC6BBE"/>
    <w:rsid w:val="00FD08DA"/>
    <w:rsid w:val="00FD1A24"/>
    <w:rsid w:val="00FD2C5A"/>
    <w:rsid w:val="00FD2D1C"/>
    <w:rsid w:val="00FD5C44"/>
    <w:rsid w:val="00FD696E"/>
    <w:rsid w:val="00FD7A8A"/>
    <w:rsid w:val="00FE03C7"/>
    <w:rsid w:val="00FE0BCA"/>
    <w:rsid w:val="00FE187C"/>
    <w:rsid w:val="00FE6799"/>
    <w:rsid w:val="00FE6CF3"/>
    <w:rsid w:val="00FF0006"/>
    <w:rsid w:val="00FF0E2C"/>
    <w:rsid w:val="00FF1BEC"/>
    <w:rsid w:val="00FF3688"/>
    <w:rsid w:val="00FF4307"/>
    <w:rsid w:val="00FF443E"/>
    <w:rsid w:val="00FF64F5"/>
    <w:rsid w:val="00FF6B87"/>
    <w:rsid w:val="00FF7304"/>
    <w:rsid w:val="00FF7419"/>
    <w:rsid w:val="00FF75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color="none [3201]" strokecolor="none [3205]">
      <v:fill color="none [3201]"/>
      <v:stroke color="none [3205]" weight="2.5pt"/>
      <v:shadow color="#86868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B18"/>
    <w:rPr>
      <w:rFonts w:ascii="Arial" w:hAnsi="Arial"/>
      <w:sz w:val="24"/>
    </w:rPr>
  </w:style>
  <w:style w:type="paragraph" w:styleId="Heading1">
    <w:name w:val="heading 1"/>
    <w:basedOn w:val="Normal"/>
    <w:next w:val="Normal"/>
    <w:link w:val="Heading1Char"/>
    <w:qFormat/>
    <w:rsid w:val="002446E8"/>
    <w:pPr>
      <w:keepNext/>
      <w:keepLines/>
      <w:numPr>
        <w:numId w:val="18"/>
      </w:numPr>
      <w:spacing w:before="480" w:after="0"/>
      <w:outlineLvl w:val="0"/>
    </w:pPr>
    <w:rPr>
      <w:rFonts w:eastAsiaTheme="majorEastAsia" w:cstheme="majorBidi"/>
      <w:b/>
      <w:bCs/>
      <w:color w:val="548DD4" w:themeColor="text2" w:themeTint="99"/>
      <w:sz w:val="28"/>
      <w:szCs w:val="28"/>
    </w:rPr>
  </w:style>
  <w:style w:type="paragraph" w:styleId="Heading2">
    <w:name w:val="heading 2"/>
    <w:basedOn w:val="Normal"/>
    <w:next w:val="Normal"/>
    <w:link w:val="Heading2Char"/>
    <w:unhideWhenUsed/>
    <w:qFormat/>
    <w:rsid w:val="00200097"/>
    <w:pPr>
      <w:keepNext/>
      <w:keepLines/>
      <w:numPr>
        <w:ilvl w:val="1"/>
        <w:numId w:val="18"/>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CB6F92"/>
    <w:pPr>
      <w:keepNext/>
      <w:keepLines/>
      <w:numPr>
        <w:ilvl w:val="2"/>
        <w:numId w:val="18"/>
      </w:numPr>
      <w:spacing w:before="200" w:after="0"/>
      <w:outlineLvl w:val="2"/>
    </w:pPr>
    <w:rPr>
      <w:rFonts w:eastAsiaTheme="majorEastAsia" w:cstheme="majorBidi"/>
      <w:bCs/>
    </w:rPr>
  </w:style>
  <w:style w:type="paragraph" w:styleId="Heading4">
    <w:name w:val="heading 4"/>
    <w:basedOn w:val="Normal"/>
    <w:next w:val="Normal"/>
    <w:link w:val="Heading4Char"/>
    <w:unhideWhenUsed/>
    <w:qFormat/>
    <w:rsid w:val="001F3846"/>
    <w:pPr>
      <w:keepNext/>
      <w:keepLines/>
      <w:numPr>
        <w:ilvl w:val="3"/>
        <w:numId w:val="1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29713A"/>
    <w:pPr>
      <w:numPr>
        <w:ilvl w:val="4"/>
        <w:numId w:val="18"/>
      </w:numPr>
      <w:spacing w:before="240" w:after="60" w:line="240" w:lineRule="auto"/>
      <w:outlineLvl w:val="4"/>
    </w:pPr>
    <w:rPr>
      <w:rFonts w:ascii="Times New Roman" w:eastAsia="Times New Roman" w:hAnsi="Times New Roman" w:cs="Times New Roman"/>
      <w:b/>
      <w:bCs/>
      <w:i/>
      <w:iCs/>
      <w:sz w:val="26"/>
      <w:szCs w:val="26"/>
      <w:lang w:eastAsia="en-GB"/>
    </w:rPr>
  </w:style>
  <w:style w:type="paragraph" w:styleId="Heading6">
    <w:name w:val="heading 6"/>
    <w:basedOn w:val="Normal"/>
    <w:next w:val="Normal"/>
    <w:link w:val="Heading6Char"/>
    <w:qFormat/>
    <w:rsid w:val="0029713A"/>
    <w:pPr>
      <w:numPr>
        <w:ilvl w:val="5"/>
        <w:numId w:val="18"/>
      </w:numPr>
      <w:spacing w:before="240" w:after="60" w:line="240" w:lineRule="auto"/>
      <w:outlineLvl w:val="5"/>
    </w:pPr>
    <w:rPr>
      <w:rFonts w:ascii="Times New Roman" w:eastAsia="Times New Roman" w:hAnsi="Times New Roman" w:cs="Times New Roman"/>
      <w:b/>
      <w:bCs/>
      <w:sz w:val="22"/>
      <w:lang w:eastAsia="en-GB"/>
    </w:rPr>
  </w:style>
  <w:style w:type="paragraph" w:styleId="Heading7">
    <w:name w:val="heading 7"/>
    <w:basedOn w:val="Normal"/>
    <w:next w:val="Normal"/>
    <w:link w:val="Heading7Char"/>
    <w:qFormat/>
    <w:rsid w:val="0029713A"/>
    <w:pPr>
      <w:numPr>
        <w:ilvl w:val="6"/>
        <w:numId w:val="18"/>
      </w:numPr>
      <w:spacing w:before="240" w:after="60" w:line="240" w:lineRule="auto"/>
      <w:outlineLvl w:val="6"/>
    </w:pPr>
    <w:rPr>
      <w:rFonts w:ascii="Times New Roman" w:eastAsia="Times New Roman" w:hAnsi="Times New Roman" w:cs="Times New Roman"/>
      <w:szCs w:val="24"/>
      <w:lang w:eastAsia="en-GB"/>
    </w:rPr>
  </w:style>
  <w:style w:type="paragraph" w:styleId="Heading8">
    <w:name w:val="heading 8"/>
    <w:basedOn w:val="Normal"/>
    <w:next w:val="Normal"/>
    <w:link w:val="Heading8Char"/>
    <w:qFormat/>
    <w:rsid w:val="0029713A"/>
    <w:pPr>
      <w:numPr>
        <w:ilvl w:val="7"/>
        <w:numId w:val="18"/>
      </w:numPr>
      <w:spacing w:before="240" w:after="60" w:line="240" w:lineRule="auto"/>
      <w:outlineLvl w:val="7"/>
    </w:pPr>
    <w:rPr>
      <w:rFonts w:ascii="Times New Roman" w:eastAsia="Times New Roman" w:hAnsi="Times New Roman" w:cs="Times New Roman"/>
      <w:i/>
      <w:iCs/>
      <w:szCs w:val="24"/>
      <w:lang w:eastAsia="en-GB"/>
    </w:rPr>
  </w:style>
  <w:style w:type="paragraph" w:styleId="Heading9">
    <w:name w:val="heading 9"/>
    <w:basedOn w:val="Normal"/>
    <w:next w:val="Normal"/>
    <w:link w:val="Heading9Char"/>
    <w:qFormat/>
    <w:rsid w:val="0029713A"/>
    <w:pPr>
      <w:numPr>
        <w:ilvl w:val="8"/>
        <w:numId w:val="18"/>
      </w:numPr>
      <w:spacing w:before="240" w:after="60" w:line="240" w:lineRule="auto"/>
      <w:outlineLvl w:val="8"/>
    </w:pPr>
    <w:rPr>
      <w:rFonts w:eastAsia="Times New Roman" w:cs="Arial"/>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6E8"/>
    <w:rPr>
      <w:rFonts w:ascii="Arial" w:eastAsiaTheme="majorEastAsia" w:hAnsi="Arial" w:cstheme="majorBidi"/>
      <w:b/>
      <w:bCs/>
      <w:color w:val="548DD4" w:themeColor="text2" w:themeTint="99"/>
      <w:sz w:val="28"/>
      <w:szCs w:val="28"/>
    </w:rPr>
  </w:style>
  <w:style w:type="character" w:customStyle="1" w:styleId="Heading2Char">
    <w:name w:val="Heading 2 Char"/>
    <w:basedOn w:val="DefaultParagraphFont"/>
    <w:link w:val="Heading2"/>
    <w:rsid w:val="0020009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rsid w:val="00CB6F92"/>
    <w:rPr>
      <w:rFonts w:ascii="Arial" w:eastAsiaTheme="majorEastAsia" w:hAnsi="Arial" w:cstheme="majorBidi"/>
      <w:bCs/>
      <w:sz w:val="24"/>
    </w:rPr>
  </w:style>
  <w:style w:type="character" w:customStyle="1" w:styleId="Heading4Char">
    <w:name w:val="Heading 4 Char"/>
    <w:basedOn w:val="DefaultParagraphFont"/>
    <w:link w:val="Heading4"/>
    <w:rsid w:val="001F3846"/>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rsid w:val="0029713A"/>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rsid w:val="0029713A"/>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29713A"/>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29713A"/>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29713A"/>
    <w:rPr>
      <w:rFonts w:ascii="Arial" w:eastAsia="Times New Roman" w:hAnsi="Arial" w:cs="Arial"/>
      <w:lang w:eastAsia="en-GB"/>
    </w:rPr>
  </w:style>
  <w:style w:type="paragraph" w:styleId="BalloonText">
    <w:name w:val="Balloon Text"/>
    <w:basedOn w:val="Normal"/>
    <w:link w:val="BalloonTextChar"/>
    <w:uiPriority w:val="99"/>
    <w:semiHidden/>
    <w:unhideWhenUsed/>
    <w:rsid w:val="009718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838"/>
    <w:rPr>
      <w:rFonts w:ascii="Tahoma" w:hAnsi="Tahoma" w:cs="Tahoma"/>
      <w:sz w:val="16"/>
      <w:szCs w:val="16"/>
    </w:rPr>
  </w:style>
  <w:style w:type="paragraph" w:customStyle="1" w:styleId="Style">
    <w:name w:val="Style"/>
    <w:uiPriority w:val="99"/>
    <w:rsid w:val="00C1056F"/>
    <w:pPr>
      <w:widowControl w:val="0"/>
      <w:autoSpaceDE w:val="0"/>
      <w:autoSpaceDN w:val="0"/>
      <w:adjustRightInd w:val="0"/>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semiHidden/>
    <w:unhideWhenUsed/>
    <w:qFormat/>
    <w:rsid w:val="00F42C66"/>
    <w:pPr>
      <w:outlineLvl w:val="9"/>
    </w:pPr>
    <w:rPr>
      <w:lang w:val="en-US"/>
    </w:rPr>
  </w:style>
  <w:style w:type="paragraph" w:styleId="TOC1">
    <w:name w:val="toc 1"/>
    <w:basedOn w:val="Normal"/>
    <w:next w:val="Normal"/>
    <w:autoRedefine/>
    <w:uiPriority w:val="39"/>
    <w:unhideWhenUsed/>
    <w:rsid w:val="00F42C66"/>
    <w:pPr>
      <w:spacing w:after="100"/>
    </w:pPr>
  </w:style>
  <w:style w:type="character" w:styleId="Hyperlink">
    <w:name w:val="Hyperlink"/>
    <w:basedOn w:val="DefaultParagraphFont"/>
    <w:uiPriority w:val="99"/>
    <w:unhideWhenUsed/>
    <w:rsid w:val="00F42C66"/>
    <w:rPr>
      <w:color w:val="0000FF" w:themeColor="hyperlink"/>
      <w:u w:val="single"/>
    </w:rPr>
  </w:style>
  <w:style w:type="paragraph" w:styleId="TOC2">
    <w:name w:val="toc 2"/>
    <w:basedOn w:val="Normal"/>
    <w:next w:val="Normal"/>
    <w:autoRedefine/>
    <w:uiPriority w:val="39"/>
    <w:unhideWhenUsed/>
    <w:rsid w:val="00AF385C"/>
    <w:pPr>
      <w:spacing w:after="100"/>
      <w:ind w:left="220"/>
    </w:pPr>
  </w:style>
  <w:style w:type="paragraph" w:styleId="ListParagraph">
    <w:name w:val="List Paragraph"/>
    <w:basedOn w:val="Normal"/>
    <w:uiPriority w:val="34"/>
    <w:qFormat/>
    <w:rsid w:val="00556023"/>
    <w:pPr>
      <w:ind w:left="720"/>
      <w:contextualSpacing/>
    </w:pPr>
  </w:style>
  <w:style w:type="paragraph" w:styleId="TOC3">
    <w:name w:val="toc 3"/>
    <w:basedOn w:val="Normal"/>
    <w:next w:val="Normal"/>
    <w:autoRedefine/>
    <w:uiPriority w:val="39"/>
    <w:unhideWhenUsed/>
    <w:rsid w:val="009E5B6C"/>
    <w:pPr>
      <w:spacing w:after="100"/>
      <w:ind w:left="440"/>
    </w:pPr>
  </w:style>
  <w:style w:type="character" w:styleId="FollowedHyperlink">
    <w:name w:val="FollowedHyperlink"/>
    <w:basedOn w:val="DefaultParagraphFont"/>
    <w:uiPriority w:val="99"/>
    <w:semiHidden/>
    <w:unhideWhenUsed/>
    <w:rsid w:val="00C539C1"/>
    <w:rPr>
      <w:color w:val="800080" w:themeColor="followedHyperlink"/>
      <w:u w:val="single"/>
    </w:rPr>
  </w:style>
  <w:style w:type="paragraph" w:styleId="Header">
    <w:name w:val="header"/>
    <w:basedOn w:val="Normal"/>
    <w:link w:val="HeaderChar"/>
    <w:uiPriority w:val="99"/>
    <w:unhideWhenUsed/>
    <w:rsid w:val="007C7F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7F89"/>
  </w:style>
  <w:style w:type="paragraph" w:styleId="Footer">
    <w:name w:val="footer"/>
    <w:basedOn w:val="Normal"/>
    <w:link w:val="FooterChar"/>
    <w:uiPriority w:val="99"/>
    <w:unhideWhenUsed/>
    <w:rsid w:val="007C7F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7F89"/>
  </w:style>
  <w:style w:type="paragraph" w:styleId="Caption">
    <w:name w:val="caption"/>
    <w:basedOn w:val="Normal"/>
    <w:next w:val="Normal"/>
    <w:uiPriority w:val="35"/>
    <w:unhideWhenUsed/>
    <w:qFormat/>
    <w:rsid w:val="00523880"/>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23880"/>
    <w:pPr>
      <w:spacing w:after="0"/>
    </w:pPr>
  </w:style>
  <w:style w:type="paragraph" w:styleId="DocumentMap">
    <w:name w:val="Document Map"/>
    <w:basedOn w:val="Normal"/>
    <w:link w:val="DocumentMapChar"/>
    <w:uiPriority w:val="99"/>
    <w:semiHidden/>
    <w:unhideWhenUsed/>
    <w:rsid w:val="006555B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555B9"/>
    <w:rPr>
      <w:rFonts w:ascii="Tahoma" w:hAnsi="Tahoma" w:cs="Tahoma"/>
      <w:sz w:val="16"/>
      <w:szCs w:val="16"/>
    </w:rPr>
  </w:style>
  <w:style w:type="character" w:styleId="PlaceholderText">
    <w:name w:val="Placeholder Text"/>
    <w:basedOn w:val="DefaultParagraphFont"/>
    <w:uiPriority w:val="99"/>
    <w:semiHidden/>
    <w:rsid w:val="00DF1BAF"/>
    <w:rPr>
      <w:color w:val="808080"/>
    </w:rPr>
  </w:style>
  <w:style w:type="paragraph" w:styleId="NormalWeb">
    <w:name w:val="Normal (Web)"/>
    <w:basedOn w:val="Normal"/>
    <w:uiPriority w:val="99"/>
    <w:unhideWhenUsed/>
    <w:rsid w:val="00F6138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redcolor1">
    <w:name w:val="redcolor1"/>
    <w:basedOn w:val="DefaultParagraphFont"/>
    <w:rsid w:val="00F61380"/>
    <w:rPr>
      <w:color w:val="FF0000"/>
    </w:rPr>
  </w:style>
  <w:style w:type="paragraph" w:styleId="BodyText">
    <w:name w:val="Body Text"/>
    <w:basedOn w:val="Normal"/>
    <w:link w:val="BodyTextChar"/>
    <w:rsid w:val="00C71B42"/>
    <w:pPr>
      <w:spacing w:after="240" w:line="240" w:lineRule="auto"/>
    </w:pPr>
    <w:rPr>
      <w:rFonts w:ascii="Palatino" w:eastAsia="Times New Roman" w:hAnsi="Palatino" w:cs="Times New Roman"/>
      <w:sz w:val="22"/>
      <w:szCs w:val="20"/>
    </w:rPr>
  </w:style>
  <w:style w:type="character" w:customStyle="1" w:styleId="BodyTextChar">
    <w:name w:val="Body Text Char"/>
    <w:basedOn w:val="DefaultParagraphFont"/>
    <w:link w:val="BodyText"/>
    <w:rsid w:val="00C71B42"/>
    <w:rPr>
      <w:rFonts w:ascii="Palatino" w:eastAsia="Times New Roman" w:hAnsi="Palatino" w:cs="Times New Roman"/>
      <w:szCs w:val="20"/>
    </w:rPr>
  </w:style>
  <w:style w:type="paragraph" w:styleId="Bibliography">
    <w:name w:val="Bibliography"/>
    <w:basedOn w:val="Normal"/>
    <w:next w:val="Normal"/>
    <w:uiPriority w:val="37"/>
    <w:unhideWhenUsed/>
    <w:rsid w:val="00C83F66"/>
  </w:style>
  <w:style w:type="paragraph" w:styleId="NoSpacing">
    <w:name w:val="No Spacing"/>
    <w:link w:val="NoSpacingChar"/>
    <w:uiPriority w:val="1"/>
    <w:qFormat/>
    <w:rsid w:val="00D4637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4637D"/>
    <w:rPr>
      <w:rFonts w:eastAsiaTheme="minorEastAsia"/>
      <w:lang w:val="en-US"/>
    </w:rPr>
  </w:style>
  <w:style w:type="character" w:styleId="Emphasis">
    <w:name w:val="Emphasis"/>
    <w:basedOn w:val="DefaultParagraphFont"/>
    <w:uiPriority w:val="20"/>
    <w:qFormat/>
    <w:rsid w:val="00D4637D"/>
    <w:rPr>
      <w:i/>
      <w:iCs/>
    </w:rPr>
  </w:style>
  <w:style w:type="paragraph" w:customStyle="1" w:styleId="StyleHeading212pt">
    <w:name w:val="Style Heading 2 + 12 pt"/>
    <w:basedOn w:val="Heading2"/>
    <w:link w:val="StyleHeading212ptChar"/>
    <w:rsid w:val="0029713A"/>
    <w:pPr>
      <w:keepLines w:val="0"/>
      <w:tabs>
        <w:tab w:val="num" w:pos="576"/>
      </w:tabs>
      <w:spacing w:before="240" w:after="60" w:line="240" w:lineRule="auto"/>
    </w:pPr>
    <w:rPr>
      <w:rFonts w:ascii="Arial" w:eastAsia="Times New Roman" w:hAnsi="Arial" w:cs="Arial"/>
      <w:i/>
      <w:iCs/>
      <w:sz w:val="22"/>
      <w:szCs w:val="28"/>
      <w:lang w:eastAsia="en-GB"/>
    </w:rPr>
  </w:style>
  <w:style w:type="character" w:customStyle="1" w:styleId="StyleHeading212ptChar">
    <w:name w:val="Style Heading 2 + 12 pt Char"/>
    <w:basedOn w:val="Heading2Char"/>
    <w:link w:val="StyleHeading212pt"/>
    <w:rsid w:val="0029713A"/>
    <w:rPr>
      <w:rFonts w:ascii="Arial" w:eastAsia="Times New Roman" w:hAnsi="Arial" w:cs="Arial"/>
      <w:b/>
      <w:bCs/>
      <w:i/>
      <w:iCs/>
      <w:sz w:val="26"/>
      <w:szCs w:val="28"/>
      <w:lang w:eastAsia="en-GB"/>
    </w:rPr>
  </w:style>
  <w:style w:type="paragraph" w:styleId="ListNumber">
    <w:name w:val="List Number"/>
    <w:basedOn w:val="Normal"/>
    <w:rsid w:val="00347B34"/>
    <w:pPr>
      <w:numPr>
        <w:numId w:val="17"/>
      </w:numPr>
      <w:spacing w:after="120" w:line="240" w:lineRule="auto"/>
      <w:ind w:left="357" w:hanging="357"/>
    </w:pPr>
    <w:rPr>
      <w:rFonts w:ascii="Palatino" w:eastAsia="Times New Roman" w:hAnsi="Palatino" w:cs="Times New Roman"/>
      <w:sz w:val="22"/>
      <w:szCs w:val="20"/>
    </w:rPr>
  </w:style>
  <w:style w:type="paragraph" w:styleId="TOC4">
    <w:name w:val="toc 4"/>
    <w:basedOn w:val="Normal"/>
    <w:next w:val="Normal"/>
    <w:autoRedefine/>
    <w:uiPriority w:val="39"/>
    <w:unhideWhenUsed/>
    <w:rsid w:val="0092003E"/>
    <w:pPr>
      <w:spacing w:after="100"/>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92003E"/>
    <w:pPr>
      <w:spacing w:after="100"/>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92003E"/>
    <w:pPr>
      <w:spacing w:after="100"/>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92003E"/>
    <w:pPr>
      <w:spacing w:after="100"/>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92003E"/>
    <w:pPr>
      <w:spacing w:after="100"/>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92003E"/>
    <w:pPr>
      <w:spacing w:after="100"/>
      <w:ind w:left="1760"/>
    </w:pPr>
    <w:rPr>
      <w:rFonts w:asciiTheme="minorHAnsi" w:eastAsiaTheme="minorEastAsia" w:hAnsiTheme="minorHAnsi"/>
      <w:sz w:val="22"/>
      <w:lang w:eastAsia="en-GB"/>
    </w:rPr>
  </w:style>
  <w:style w:type="paragraph" w:styleId="FootnoteText">
    <w:name w:val="footnote text"/>
    <w:basedOn w:val="Normal"/>
    <w:link w:val="FootnoteTextChar"/>
    <w:uiPriority w:val="99"/>
    <w:semiHidden/>
    <w:unhideWhenUsed/>
    <w:rsid w:val="002379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793B"/>
    <w:rPr>
      <w:rFonts w:ascii="Arial" w:hAnsi="Arial"/>
      <w:sz w:val="20"/>
      <w:szCs w:val="20"/>
    </w:rPr>
  </w:style>
  <w:style w:type="character" w:styleId="FootnoteReference">
    <w:name w:val="footnote reference"/>
    <w:basedOn w:val="DefaultParagraphFont"/>
    <w:uiPriority w:val="99"/>
    <w:semiHidden/>
    <w:unhideWhenUsed/>
    <w:rsid w:val="0023793B"/>
    <w:rPr>
      <w:vertAlign w:val="superscript"/>
    </w:rPr>
  </w:style>
  <w:style w:type="paragraph" w:styleId="Title">
    <w:name w:val="Title"/>
    <w:basedOn w:val="Normal"/>
    <w:next w:val="Normal"/>
    <w:link w:val="TitleChar"/>
    <w:uiPriority w:val="10"/>
    <w:qFormat/>
    <w:rsid w:val="005B2F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2F04"/>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A1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174062"/>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74062"/>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B18"/>
    <w:rPr>
      <w:rFonts w:ascii="Arial" w:hAnsi="Arial"/>
      <w:sz w:val="24"/>
    </w:rPr>
  </w:style>
  <w:style w:type="paragraph" w:styleId="Heading1">
    <w:name w:val="heading 1"/>
    <w:basedOn w:val="Normal"/>
    <w:next w:val="Normal"/>
    <w:link w:val="Heading1Char"/>
    <w:qFormat/>
    <w:rsid w:val="002446E8"/>
    <w:pPr>
      <w:keepNext/>
      <w:keepLines/>
      <w:numPr>
        <w:numId w:val="18"/>
      </w:numPr>
      <w:spacing w:before="480" w:after="0"/>
      <w:outlineLvl w:val="0"/>
    </w:pPr>
    <w:rPr>
      <w:rFonts w:eastAsiaTheme="majorEastAsia" w:cstheme="majorBidi"/>
      <w:b/>
      <w:bCs/>
      <w:color w:val="548DD4" w:themeColor="text2" w:themeTint="99"/>
      <w:sz w:val="28"/>
      <w:szCs w:val="28"/>
    </w:rPr>
  </w:style>
  <w:style w:type="paragraph" w:styleId="Heading2">
    <w:name w:val="heading 2"/>
    <w:basedOn w:val="Normal"/>
    <w:next w:val="Normal"/>
    <w:link w:val="Heading2Char"/>
    <w:unhideWhenUsed/>
    <w:qFormat/>
    <w:rsid w:val="00200097"/>
    <w:pPr>
      <w:keepNext/>
      <w:keepLines/>
      <w:numPr>
        <w:ilvl w:val="1"/>
        <w:numId w:val="18"/>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CB6F92"/>
    <w:pPr>
      <w:keepNext/>
      <w:keepLines/>
      <w:numPr>
        <w:ilvl w:val="2"/>
        <w:numId w:val="18"/>
      </w:numPr>
      <w:spacing w:before="200" w:after="0"/>
      <w:outlineLvl w:val="2"/>
    </w:pPr>
    <w:rPr>
      <w:rFonts w:eastAsiaTheme="majorEastAsia" w:cstheme="majorBidi"/>
      <w:bCs/>
    </w:rPr>
  </w:style>
  <w:style w:type="paragraph" w:styleId="Heading4">
    <w:name w:val="heading 4"/>
    <w:basedOn w:val="Normal"/>
    <w:next w:val="Normal"/>
    <w:link w:val="Heading4Char"/>
    <w:unhideWhenUsed/>
    <w:qFormat/>
    <w:rsid w:val="001F3846"/>
    <w:pPr>
      <w:keepNext/>
      <w:keepLines/>
      <w:numPr>
        <w:ilvl w:val="3"/>
        <w:numId w:val="1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29713A"/>
    <w:pPr>
      <w:numPr>
        <w:ilvl w:val="4"/>
        <w:numId w:val="18"/>
      </w:numPr>
      <w:spacing w:before="240" w:after="60" w:line="240" w:lineRule="auto"/>
      <w:outlineLvl w:val="4"/>
    </w:pPr>
    <w:rPr>
      <w:rFonts w:ascii="Times New Roman" w:eastAsia="Times New Roman" w:hAnsi="Times New Roman" w:cs="Times New Roman"/>
      <w:b/>
      <w:bCs/>
      <w:i/>
      <w:iCs/>
      <w:sz w:val="26"/>
      <w:szCs w:val="26"/>
      <w:lang w:eastAsia="en-GB"/>
    </w:rPr>
  </w:style>
  <w:style w:type="paragraph" w:styleId="Heading6">
    <w:name w:val="heading 6"/>
    <w:basedOn w:val="Normal"/>
    <w:next w:val="Normal"/>
    <w:link w:val="Heading6Char"/>
    <w:qFormat/>
    <w:rsid w:val="0029713A"/>
    <w:pPr>
      <w:numPr>
        <w:ilvl w:val="5"/>
        <w:numId w:val="18"/>
      </w:numPr>
      <w:spacing w:before="240" w:after="60" w:line="240" w:lineRule="auto"/>
      <w:outlineLvl w:val="5"/>
    </w:pPr>
    <w:rPr>
      <w:rFonts w:ascii="Times New Roman" w:eastAsia="Times New Roman" w:hAnsi="Times New Roman" w:cs="Times New Roman"/>
      <w:b/>
      <w:bCs/>
      <w:sz w:val="22"/>
      <w:lang w:eastAsia="en-GB"/>
    </w:rPr>
  </w:style>
  <w:style w:type="paragraph" w:styleId="Heading7">
    <w:name w:val="heading 7"/>
    <w:basedOn w:val="Normal"/>
    <w:next w:val="Normal"/>
    <w:link w:val="Heading7Char"/>
    <w:qFormat/>
    <w:rsid w:val="0029713A"/>
    <w:pPr>
      <w:numPr>
        <w:ilvl w:val="6"/>
        <w:numId w:val="18"/>
      </w:numPr>
      <w:spacing w:before="240" w:after="60" w:line="240" w:lineRule="auto"/>
      <w:outlineLvl w:val="6"/>
    </w:pPr>
    <w:rPr>
      <w:rFonts w:ascii="Times New Roman" w:eastAsia="Times New Roman" w:hAnsi="Times New Roman" w:cs="Times New Roman"/>
      <w:szCs w:val="24"/>
      <w:lang w:eastAsia="en-GB"/>
    </w:rPr>
  </w:style>
  <w:style w:type="paragraph" w:styleId="Heading8">
    <w:name w:val="heading 8"/>
    <w:basedOn w:val="Normal"/>
    <w:next w:val="Normal"/>
    <w:link w:val="Heading8Char"/>
    <w:qFormat/>
    <w:rsid w:val="0029713A"/>
    <w:pPr>
      <w:numPr>
        <w:ilvl w:val="7"/>
        <w:numId w:val="18"/>
      </w:numPr>
      <w:spacing w:before="240" w:after="60" w:line="240" w:lineRule="auto"/>
      <w:outlineLvl w:val="7"/>
    </w:pPr>
    <w:rPr>
      <w:rFonts w:ascii="Times New Roman" w:eastAsia="Times New Roman" w:hAnsi="Times New Roman" w:cs="Times New Roman"/>
      <w:i/>
      <w:iCs/>
      <w:szCs w:val="24"/>
      <w:lang w:eastAsia="en-GB"/>
    </w:rPr>
  </w:style>
  <w:style w:type="paragraph" w:styleId="Heading9">
    <w:name w:val="heading 9"/>
    <w:basedOn w:val="Normal"/>
    <w:next w:val="Normal"/>
    <w:link w:val="Heading9Char"/>
    <w:qFormat/>
    <w:rsid w:val="0029713A"/>
    <w:pPr>
      <w:numPr>
        <w:ilvl w:val="8"/>
        <w:numId w:val="18"/>
      </w:numPr>
      <w:spacing w:before="240" w:after="60" w:line="240" w:lineRule="auto"/>
      <w:outlineLvl w:val="8"/>
    </w:pPr>
    <w:rPr>
      <w:rFonts w:eastAsia="Times New Roman" w:cs="Arial"/>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6E8"/>
    <w:rPr>
      <w:rFonts w:ascii="Arial" w:eastAsiaTheme="majorEastAsia" w:hAnsi="Arial" w:cstheme="majorBidi"/>
      <w:b/>
      <w:bCs/>
      <w:color w:val="548DD4" w:themeColor="text2" w:themeTint="99"/>
      <w:sz w:val="28"/>
      <w:szCs w:val="28"/>
    </w:rPr>
  </w:style>
  <w:style w:type="character" w:customStyle="1" w:styleId="Heading2Char">
    <w:name w:val="Heading 2 Char"/>
    <w:basedOn w:val="DefaultParagraphFont"/>
    <w:link w:val="Heading2"/>
    <w:rsid w:val="0020009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rsid w:val="00CB6F92"/>
    <w:rPr>
      <w:rFonts w:ascii="Arial" w:eastAsiaTheme="majorEastAsia" w:hAnsi="Arial" w:cstheme="majorBidi"/>
      <w:bCs/>
      <w:sz w:val="24"/>
    </w:rPr>
  </w:style>
  <w:style w:type="character" w:customStyle="1" w:styleId="Heading4Char">
    <w:name w:val="Heading 4 Char"/>
    <w:basedOn w:val="DefaultParagraphFont"/>
    <w:link w:val="Heading4"/>
    <w:rsid w:val="001F3846"/>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rsid w:val="0029713A"/>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rsid w:val="0029713A"/>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29713A"/>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29713A"/>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29713A"/>
    <w:rPr>
      <w:rFonts w:ascii="Arial" w:eastAsia="Times New Roman" w:hAnsi="Arial" w:cs="Arial"/>
      <w:lang w:eastAsia="en-GB"/>
    </w:rPr>
  </w:style>
  <w:style w:type="paragraph" w:styleId="BalloonText">
    <w:name w:val="Balloon Text"/>
    <w:basedOn w:val="Normal"/>
    <w:link w:val="BalloonTextChar"/>
    <w:uiPriority w:val="99"/>
    <w:semiHidden/>
    <w:unhideWhenUsed/>
    <w:rsid w:val="009718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838"/>
    <w:rPr>
      <w:rFonts w:ascii="Tahoma" w:hAnsi="Tahoma" w:cs="Tahoma"/>
      <w:sz w:val="16"/>
      <w:szCs w:val="16"/>
    </w:rPr>
  </w:style>
  <w:style w:type="paragraph" w:customStyle="1" w:styleId="Style">
    <w:name w:val="Style"/>
    <w:uiPriority w:val="99"/>
    <w:rsid w:val="00C1056F"/>
    <w:pPr>
      <w:widowControl w:val="0"/>
      <w:autoSpaceDE w:val="0"/>
      <w:autoSpaceDN w:val="0"/>
      <w:adjustRightInd w:val="0"/>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semiHidden/>
    <w:unhideWhenUsed/>
    <w:qFormat/>
    <w:rsid w:val="00F42C66"/>
    <w:pPr>
      <w:outlineLvl w:val="9"/>
    </w:pPr>
    <w:rPr>
      <w:lang w:val="en-US"/>
    </w:rPr>
  </w:style>
  <w:style w:type="paragraph" w:styleId="TOC1">
    <w:name w:val="toc 1"/>
    <w:basedOn w:val="Normal"/>
    <w:next w:val="Normal"/>
    <w:autoRedefine/>
    <w:uiPriority w:val="39"/>
    <w:unhideWhenUsed/>
    <w:rsid w:val="00F42C66"/>
    <w:pPr>
      <w:spacing w:after="100"/>
    </w:pPr>
  </w:style>
  <w:style w:type="character" w:styleId="Hyperlink">
    <w:name w:val="Hyperlink"/>
    <w:basedOn w:val="DefaultParagraphFont"/>
    <w:uiPriority w:val="99"/>
    <w:unhideWhenUsed/>
    <w:rsid w:val="00F42C66"/>
    <w:rPr>
      <w:color w:val="0000FF" w:themeColor="hyperlink"/>
      <w:u w:val="single"/>
    </w:rPr>
  </w:style>
  <w:style w:type="paragraph" w:styleId="TOC2">
    <w:name w:val="toc 2"/>
    <w:basedOn w:val="Normal"/>
    <w:next w:val="Normal"/>
    <w:autoRedefine/>
    <w:uiPriority w:val="39"/>
    <w:unhideWhenUsed/>
    <w:rsid w:val="00AF385C"/>
    <w:pPr>
      <w:spacing w:after="100"/>
      <w:ind w:left="220"/>
    </w:pPr>
  </w:style>
  <w:style w:type="paragraph" w:styleId="ListParagraph">
    <w:name w:val="List Paragraph"/>
    <w:basedOn w:val="Normal"/>
    <w:uiPriority w:val="34"/>
    <w:qFormat/>
    <w:rsid w:val="00556023"/>
    <w:pPr>
      <w:ind w:left="720"/>
      <w:contextualSpacing/>
    </w:pPr>
  </w:style>
  <w:style w:type="paragraph" w:styleId="TOC3">
    <w:name w:val="toc 3"/>
    <w:basedOn w:val="Normal"/>
    <w:next w:val="Normal"/>
    <w:autoRedefine/>
    <w:uiPriority w:val="39"/>
    <w:unhideWhenUsed/>
    <w:rsid w:val="009E5B6C"/>
    <w:pPr>
      <w:spacing w:after="100"/>
      <w:ind w:left="440"/>
    </w:pPr>
  </w:style>
  <w:style w:type="character" w:styleId="FollowedHyperlink">
    <w:name w:val="FollowedHyperlink"/>
    <w:basedOn w:val="DefaultParagraphFont"/>
    <w:uiPriority w:val="99"/>
    <w:semiHidden/>
    <w:unhideWhenUsed/>
    <w:rsid w:val="00C539C1"/>
    <w:rPr>
      <w:color w:val="800080" w:themeColor="followedHyperlink"/>
      <w:u w:val="single"/>
    </w:rPr>
  </w:style>
  <w:style w:type="paragraph" w:styleId="Header">
    <w:name w:val="header"/>
    <w:basedOn w:val="Normal"/>
    <w:link w:val="HeaderChar"/>
    <w:uiPriority w:val="99"/>
    <w:unhideWhenUsed/>
    <w:rsid w:val="007C7F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7F89"/>
  </w:style>
  <w:style w:type="paragraph" w:styleId="Footer">
    <w:name w:val="footer"/>
    <w:basedOn w:val="Normal"/>
    <w:link w:val="FooterChar"/>
    <w:uiPriority w:val="99"/>
    <w:unhideWhenUsed/>
    <w:rsid w:val="007C7F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7F89"/>
  </w:style>
  <w:style w:type="paragraph" w:styleId="Caption">
    <w:name w:val="caption"/>
    <w:basedOn w:val="Normal"/>
    <w:next w:val="Normal"/>
    <w:uiPriority w:val="35"/>
    <w:unhideWhenUsed/>
    <w:qFormat/>
    <w:rsid w:val="00523880"/>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23880"/>
    <w:pPr>
      <w:spacing w:after="0"/>
    </w:pPr>
  </w:style>
  <w:style w:type="paragraph" w:styleId="DocumentMap">
    <w:name w:val="Document Map"/>
    <w:basedOn w:val="Normal"/>
    <w:link w:val="DocumentMapChar"/>
    <w:uiPriority w:val="99"/>
    <w:semiHidden/>
    <w:unhideWhenUsed/>
    <w:rsid w:val="006555B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555B9"/>
    <w:rPr>
      <w:rFonts w:ascii="Tahoma" w:hAnsi="Tahoma" w:cs="Tahoma"/>
      <w:sz w:val="16"/>
      <w:szCs w:val="16"/>
    </w:rPr>
  </w:style>
  <w:style w:type="character" w:styleId="PlaceholderText">
    <w:name w:val="Placeholder Text"/>
    <w:basedOn w:val="DefaultParagraphFont"/>
    <w:uiPriority w:val="99"/>
    <w:semiHidden/>
    <w:rsid w:val="00DF1BAF"/>
    <w:rPr>
      <w:color w:val="808080"/>
    </w:rPr>
  </w:style>
  <w:style w:type="paragraph" w:styleId="NormalWeb">
    <w:name w:val="Normal (Web)"/>
    <w:basedOn w:val="Normal"/>
    <w:uiPriority w:val="99"/>
    <w:unhideWhenUsed/>
    <w:rsid w:val="00F6138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redcolor1">
    <w:name w:val="redcolor1"/>
    <w:basedOn w:val="DefaultParagraphFont"/>
    <w:rsid w:val="00F61380"/>
    <w:rPr>
      <w:color w:val="FF0000"/>
    </w:rPr>
  </w:style>
  <w:style w:type="paragraph" w:styleId="BodyText">
    <w:name w:val="Body Text"/>
    <w:basedOn w:val="Normal"/>
    <w:link w:val="BodyTextChar"/>
    <w:rsid w:val="00C71B42"/>
    <w:pPr>
      <w:spacing w:after="240" w:line="240" w:lineRule="auto"/>
    </w:pPr>
    <w:rPr>
      <w:rFonts w:ascii="Palatino" w:eastAsia="Times New Roman" w:hAnsi="Palatino" w:cs="Times New Roman"/>
      <w:sz w:val="22"/>
      <w:szCs w:val="20"/>
    </w:rPr>
  </w:style>
  <w:style w:type="character" w:customStyle="1" w:styleId="BodyTextChar">
    <w:name w:val="Body Text Char"/>
    <w:basedOn w:val="DefaultParagraphFont"/>
    <w:link w:val="BodyText"/>
    <w:rsid w:val="00C71B42"/>
    <w:rPr>
      <w:rFonts w:ascii="Palatino" w:eastAsia="Times New Roman" w:hAnsi="Palatino" w:cs="Times New Roman"/>
      <w:szCs w:val="20"/>
    </w:rPr>
  </w:style>
  <w:style w:type="paragraph" w:styleId="Bibliography">
    <w:name w:val="Bibliography"/>
    <w:basedOn w:val="Normal"/>
    <w:next w:val="Normal"/>
    <w:uiPriority w:val="37"/>
    <w:unhideWhenUsed/>
    <w:rsid w:val="00C83F66"/>
  </w:style>
  <w:style w:type="paragraph" w:styleId="NoSpacing">
    <w:name w:val="No Spacing"/>
    <w:link w:val="NoSpacingChar"/>
    <w:uiPriority w:val="1"/>
    <w:qFormat/>
    <w:rsid w:val="00D4637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4637D"/>
    <w:rPr>
      <w:rFonts w:eastAsiaTheme="minorEastAsia"/>
      <w:lang w:val="en-US"/>
    </w:rPr>
  </w:style>
  <w:style w:type="character" w:styleId="Emphasis">
    <w:name w:val="Emphasis"/>
    <w:basedOn w:val="DefaultParagraphFont"/>
    <w:uiPriority w:val="20"/>
    <w:qFormat/>
    <w:rsid w:val="00D4637D"/>
    <w:rPr>
      <w:i/>
      <w:iCs/>
    </w:rPr>
  </w:style>
  <w:style w:type="paragraph" w:customStyle="1" w:styleId="StyleHeading212pt">
    <w:name w:val="Style Heading 2 + 12 pt"/>
    <w:basedOn w:val="Heading2"/>
    <w:link w:val="StyleHeading212ptChar"/>
    <w:rsid w:val="0029713A"/>
    <w:pPr>
      <w:keepLines w:val="0"/>
      <w:tabs>
        <w:tab w:val="num" w:pos="576"/>
      </w:tabs>
      <w:spacing w:before="240" w:after="60" w:line="240" w:lineRule="auto"/>
    </w:pPr>
    <w:rPr>
      <w:rFonts w:ascii="Arial" w:eastAsia="Times New Roman" w:hAnsi="Arial" w:cs="Arial"/>
      <w:i/>
      <w:iCs/>
      <w:sz w:val="22"/>
      <w:szCs w:val="28"/>
      <w:lang w:eastAsia="en-GB"/>
    </w:rPr>
  </w:style>
  <w:style w:type="character" w:customStyle="1" w:styleId="StyleHeading212ptChar">
    <w:name w:val="Style Heading 2 + 12 pt Char"/>
    <w:basedOn w:val="Heading2Char"/>
    <w:link w:val="StyleHeading212pt"/>
    <w:rsid w:val="0029713A"/>
    <w:rPr>
      <w:rFonts w:ascii="Arial" w:eastAsia="Times New Roman" w:hAnsi="Arial" w:cs="Arial"/>
      <w:b/>
      <w:bCs/>
      <w:i/>
      <w:iCs/>
      <w:sz w:val="26"/>
      <w:szCs w:val="28"/>
      <w:lang w:eastAsia="en-GB"/>
    </w:rPr>
  </w:style>
  <w:style w:type="paragraph" w:styleId="ListNumber">
    <w:name w:val="List Number"/>
    <w:basedOn w:val="Normal"/>
    <w:rsid w:val="00347B34"/>
    <w:pPr>
      <w:numPr>
        <w:numId w:val="17"/>
      </w:numPr>
      <w:spacing w:after="120" w:line="240" w:lineRule="auto"/>
      <w:ind w:left="357" w:hanging="357"/>
    </w:pPr>
    <w:rPr>
      <w:rFonts w:ascii="Palatino" w:eastAsia="Times New Roman" w:hAnsi="Palatino" w:cs="Times New Roman"/>
      <w:sz w:val="22"/>
      <w:szCs w:val="20"/>
    </w:rPr>
  </w:style>
  <w:style w:type="paragraph" w:styleId="TOC4">
    <w:name w:val="toc 4"/>
    <w:basedOn w:val="Normal"/>
    <w:next w:val="Normal"/>
    <w:autoRedefine/>
    <w:uiPriority w:val="39"/>
    <w:unhideWhenUsed/>
    <w:rsid w:val="0092003E"/>
    <w:pPr>
      <w:spacing w:after="100"/>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92003E"/>
    <w:pPr>
      <w:spacing w:after="100"/>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92003E"/>
    <w:pPr>
      <w:spacing w:after="100"/>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92003E"/>
    <w:pPr>
      <w:spacing w:after="100"/>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92003E"/>
    <w:pPr>
      <w:spacing w:after="100"/>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92003E"/>
    <w:pPr>
      <w:spacing w:after="100"/>
      <w:ind w:left="1760"/>
    </w:pPr>
    <w:rPr>
      <w:rFonts w:asciiTheme="minorHAnsi" w:eastAsiaTheme="minorEastAsia" w:hAnsiTheme="minorHAnsi"/>
      <w:sz w:val="22"/>
      <w:lang w:eastAsia="en-GB"/>
    </w:rPr>
  </w:style>
  <w:style w:type="paragraph" w:styleId="FootnoteText">
    <w:name w:val="footnote text"/>
    <w:basedOn w:val="Normal"/>
    <w:link w:val="FootnoteTextChar"/>
    <w:uiPriority w:val="99"/>
    <w:semiHidden/>
    <w:unhideWhenUsed/>
    <w:rsid w:val="002379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793B"/>
    <w:rPr>
      <w:rFonts w:ascii="Arial" w:hAnsi="Arial"/>
      <w:sz w:val="20"/>
      <w:szCs w:val="20"/>
    </w:rPr>
  </w:style>
  <w:style w:type="character" w:styleId="FootnoteReference">
    <w:name w:val="footnote reference"/>
    <w:basedOn w:val="DefaultParagraphFont"/>
    <w:uiPriority w:val="99"/>
    <w:semiHidden/>
    <w:unhideWhenUsed/>
    <w:rsid w:val="0023793B"/>
    <w:rPr>
      <w:vertAlign w:val="superscript"/>
    </w:rPr>
  </w:style>
  <w:style w:type="paragraph" w:styleId="Title">
    <w:name w:val="Title"/>
    <w:basedOn w:val="Normal"/>
    <w:next w:val="Normal"/>
    <w:link w:val="TitleChar"/>
    <w:uiPriority w:val="10"/>
    <w:qFormat/>
    <w:rsid w:val="005B2F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2F04"/>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A1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174062"/>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74062"/>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01351">
      <w:bodyDiv w:val="1"/>
      <w:marLeft w:val="0"/>
      <w:marRight w:val="0"/>
      <w:marTop w:val="0"/>
      <w:marBottom w:val="0"/>
      <w:divBdr>
        <w:top w:val="none" w:sz="0" w:space="0" w:color="auto"/>
        <w:left w:val="none" w:sz="0" w:space="0" w:color="auto"/>
        <w:bottom w:val="none" w:sz="0" w:space="0" w:color="auto"/>
        <w:right w:val="none" w:sz="0" w:space="0" w:color="auto"/>
      </w:divBdr>
      <w:divsChild>
        <w:div w:id="1437672247">
          <w:marLeft w:val="0"/>
          <w:marRight w:val="0"/>
          <w:marTop w:val="0"/>
          <w:marBottom w:val="0"/>
          <w:divBdr>
            <w:top w:val="none" w:sz="0" w:space="0" w:color="auto"/>
            <w:left w:val="none" w:sz="0" w:space="0" w:color="auto"/>
            <w:bottom w:val="none" w:sz="0" w:space="0" w:color="auto"/>
            <w:right w:val="none" w:sz="0" w:space="0" w:color="auto"/>
          </w:divBdr>
        </w:div>
      </w:divsChild>
    </w:div>
    <w:div w:id="155925340">
      <w:bodyDiv w:val="1"/>
      <w:marLeft w:val="0"/>
      <w:marRight w:val="0"/>
      <w:marTop w:val="0"/>
      <w:marBottom w:val="0"/>
      <w:divBdr>
        <w:top w:val="none" w:sz="0" w:space="0" w:color="auto"/>
        <w:left w:val="none" w:sz="0" w:space="0" w:color="auto"/>
        <w:bottom w:val="none" w:sz="0" w:space="0" w:color="auto"/>
        <w:right w:val="none" w:sz="0" w:space="0" w:color="auto"/>
      </w:divBdr>
    </w:div>
    <w:div w:id="205989885">
      <w:bodyDiv w:val="1"/>
      <w:marLeft w:val="0"/>
      <w:marRight w:val="0"/>
      <w:marTop w:val="0"/>
      <w:marBottom w:val="0"/>
      <w:divBdr>
        <w:top w:val="none" w:sz="0" w:space="0" w:color="auto"/>
        <w:left w:val="none" w:sz="0" w:space="0" w:color="auto"/>
        <w:bottom w:val="none" w:sz="0" w:space="0" w:color="auto"/>
        <w:right w:val="none" w:sz="0" w:space="0" w:color="auto"/>
      </w:divBdr>
    </w:div>
    <w:div w:id="243346602">
      <w:bodyDiv w:val="1"/>
      <w:marLeft w:val="0"/>
      <w:marRight w:val="0"/>
      <w:marTop w:val="0"/>
      <w:marBottom w:val="0"/>
      <w:divBdr>
        <w:top w:val="none" w:sz="0" w:space="0" w:color="auto"/>
        <w:left w:val="none" w:sz="0" w:space="0" w:color="auto"/>
        <w:bottom w:val="none" w:sz="0" w:space="0" w:color="auto"/>
        <w:right w:val="none" w:sz="0" w:space="0" w:color="auto"/>
      </w:divBdr>
    </w:div>
    <w:div w:id="249507514">
      <w:bodyDiv w:val="1"/>
      <w:marLeft w:val="0"/>
      <w:marRight w:val="0"/>
      <w:marTop w:val="0"/>
      <w:marBottom w:val="0"/>
      <w:divBdr>
        <w:top w:val="none" w:sz="0" w:space="0" w:color="auto"/>
        <w:left w:val="none" w:sz="0" w:space="0" w:color="auto"/>
        <w:bottom w:val="none" w:sz="0" w:space="0" w:color="auto"/>
        <w:right w:val="none" w:sz="0" w:space="0" w:color="auto"/>
      </w:divBdr>
    </w:div>
    <w:div w:id="287129080">
      <w:bodyDiv w:val="1"/>
      <w:marLeft w:val="0"/>
      <w:marRight w:val="0"/>
      <w:marTop w:val="0"/>
      <w:marBottom w:val="0"/>
      <w:divBdr>
        <w:top w:val="none" w:sz="0" w:space="0" w:color="auto"/>
        <w:left w:val="none" w:sz="0" w:space="0" w:color="auto"/>
        <w:bottom w:val="none" w:sz="0" w:space="0" w:color="auto"/>
        <w:right w:val="none" w:sz="0" w:space="0" w:color="auto"/>
      </w:divBdr>
    </w:div>
    <w:div w:id="390151256">
      <w:bodyDiv w:val="1"/>
      <w:marLeft w:val="0"/>
      <w:marRight w:val="0"/>
      <w:marTop w:val="0"/>
      <w:marBottom w:val="0"/>
      <w:divBdr>
        <w:top w:val="none" w:sz="0" w:space="0" w:color="auto"/>
        <w:left w:val="none" w:sz="0" w:space="0" w:color="auto"/>
        <w:bottom w:val="none" w:sz="0" w:space="0" w:color="auto"/>
        <w:right w:val="none" w:sz="0" w:space="0" w:color="auto"/>
      </w:divBdr>
      <w:divsChild>
        <w:div w:id="1547134713">
          <w:marLeft w:val="0"/>
          <w:marRight w:val="0"/>
          <w:marTop w:val="0"/>
          <w:marBottom w:val="0"/>
          <w:divBdr>
            <w:top w:val="none" w:sz="0" w:space="0" w:color="auto"/>
            <w:left w:val="none" w:sz="0" w:space="0" w:color="auto"/>
            <w:bottom w:val="none" w:sz="0" w:space="0" w:color="auto"/>
            <w:right w:val="none" w:sz="0" w:space="0" w:color="auto"/>
          </w:divBdr>
          <w:divsChild>
            <w:div w:id="450978583">
              <w:marLeft w:val="0"/>
              <w:marRight w:val="0"/>
              <w:marTop w:val="0"/>
              <w:marBottom w:val="0"/>
              <w:divBdr>
                <w:top w:val="none" w:sz="0" w:space="0" w:color="auto"/>
                <w:left w:val="none" w:sz="0" w:space="0" w:color="auto"/>
                <w:bottom w:val="none" w:sz="0" w:space="0" w:color="auto"/>
                <w:right w:val="none" w:sz="0" w:space="0" w:color="auto"/>
              </w:divBdr>
            </w:div>
            <w:div w:id="556476245">
              <w:marLeft w:val="0"/>
              <w:marRight w:val="0"/>
              <w:marTop w:val="0"/>
              <w:marBottom w:val="0"/>
              <w:divBdr>
                <w:top w:val="none" w:sz="0" w:space="0" w:color="auto"/>
                <w:left w:val="none" w:sz="0" w:space="0" w:color="auto"/>
                <w:bottom w:val="none" w:sz="0" w:space="0" w:color="auto"/>
                <w:right w:val="none" w:sz="0" w:space="0" w:color="auto"/>
              </w:divBdr>
            </w:div>
            <w:div w:id="1810434006">
              <w:marLeft w:val="0"/>
              <w:marRight w:val="0"/>
              <w:marTop w:val="0"/>
              <w:marBottom w:val="0"/>
              <w:divBdr>
                <w:top w:val="none" w:sz="0" w:space="0" w:color="auto"/>
                <w:left w:val="none" w:sz="0" w:space="0" w:color="auto"/>
                <w:bottom w:val="none" w:sz="0" w:space="0" w:color="auto"/>
                <w:right w:val="none" w:sz="0" w:space="0" w:color="auto"/>
              </w:divBdr>
            </w:div>
            <w:div w:id="741216788">
              <w:marLeft w:val="0"/>
              <w:marRight w:val="0"/>
              <w:marTop w:val="0"/>
              <w:marBottom w:val="0"/>
              <w:divBdr>
                <w:top w:val="none" w:sz="0" w:space="0" w:color="auto"/>
                <w:left w:val="none" w:sz="0" w:space="0" w:color="auto"/>
                <w:bottom w:val="none" w:sz="0" w:space="0" w:color="auto"/>
                <w:right w:val="none" w:sz="0" w:space="0" w:color="auto"/>
              </w:divBdr>
            </w:div>
            <w:div w:id="604728718">
              <w:marLeft w:val="0"/>
              <w:marRight w:val="0"/>
              <w:marTop w:val="0"/>
              <w:marBottom w:val="0"/>
              <w:divBdr>
                <w:top w:val="none" w:sz="0" w:space="0" w:color="auto"/>
                <w:left w:val="none" w:sz="0" w:space="0" w:color="auto"/>
                <w:bottom w:val="none" w:sz="0" w:space="0" w:color="auto"/>
                <w:right w:val="none" w:sz="0" w:space="0" w:color="auto"/>
              </w:divBdr>
            </w:div>
            <w:div w:id="2125617338">
              <w:marLeft w:val="0"/>
              <w:marRight w:val="0"/>
              <w:marTop w:val="0"/>
              <w:marBottom w:val="0"/>
              <w:divBdr>
                <w:top w:val="none" w:sz="0" w:space="0" w:color="auto"/>
                <w:left w:val="none" w:sz="0" w:space="0" w:color="auto"/>
                <w:bottom w:val="none" w:sz="0" w:space="0" w:color="auto"/>
                <w:right w:val="none" w:sz="0" w:space="0" w:color="auto"/>
              </w:divBdr>
            </w:div>
            <w:div w:id="2105689517">
              <w:marLeft w:val="0"/>
              <w:marRight w:val="0"/>
              <w:marTop w:val="0"/>
              <w:marBottom w:val="0"/>
              <w:divBdr>
                <w:top w:val="none" w:sz="0" w:space="0" w:color="auto"/>
                <w:left w:val="none" w:sz="0" w:space="0" w:color="auto"/>
                <w:bottom w:val="none" w:sz="0" w:space="0" w:color="auto"/>
                <w:right w:val="none" w:sz="0" w:space="0" w:color="auto"/>
              </w:divBdr>
            </w:div>
            <w:div w:id="158157473">
              <w:marLeft w:val="0"/>
              <w:marRight w:val="0"/>
              <w:marTop w:val="0"/>
              <w:marBottom w:val="0"/>
              <w:divBdr>
                <w:top w:val="none" w:sz="0" w:space="0" w:color="auto"/>
                <w:left w:val="none" w:sz="0" w:space="0" w:color="auto"/>
                <w:bottom w:val="none" w:sz="0" w:space="0" w:color="auto"/>
                <w:right w:val="none" w:sz="0" w:space="0" w:color="auto"/>
              </w:divBdr>
            </w:div>
            <w:div w:id="71207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91131">
      <w:bodyDiv w:val="1"/>
      <w:marLeft w:val="0"/>
      <w:marRight w:val="0"/>
      <w:marTop w:val="0"/>
      <w:marBottom w:val="0"/>
      <w:divBdr>
        <w:top w:val="none" w:sz="0" w:space="0" w:color="auto"/>
        <w:left w:val="none" w:sz="0" w:space="0" w:color="auto"/>
        <w:bottom w:val="none" w:sz="0" w:space="0" w:color="auto"/>
        <w:right w:val="none" w:sz="0" w:space="0" w:color="auto"/>
      </w:divBdr>
    </w:div>
    <w:div w:id="644237696">
      <w:bodyDiv w:val="1"/>
      <w:marLeft w:val="0"/>
      <w:marRight w:val="0"/>
      <w:marTop w:val="0"/>
      <w:marBottom w:val="0"/>
      <w:divBdr>
        <w:top w:val="none" w:sz="0" w:space="0" w:color="auto"/>
        <w:left w:val="none" w:sz="0" w:space="0" w:color="auto"/>
        <w:bottom w:val="none" w:sz="0" w:space="0" w:color="auto"/>
        <w:right w:val="none" w:sz="0" w:space="0" w:color="auto"/>
      </w:divBdr>
    </w:div>
    <w:div w:id="667096186">
      <w:bodyDiv w:val="1"/>
      <w:marLeft w:val="0"/>
      <w:marRight w:val="0"/>
      <w:marTop w:val="0"/>
      <w:marBottom w:val="0"/>
      <w:divBdr>
        <w:top w:val="none" w:sz="0" w:space="0" w:color="auto"/>
        <w:left w:val="none" w:sz="0" w:space="0" w:color="auto"/>
        <w:bottom w:val="none" w:sz="0" w:space="0" w:color="auto"/>
        <w:right w:val="none" w:sz="0" w:space="0" w:color="auto"/>
      </w:divBdr>
      <w:divsChild>
        <w:div w:id="283076870">
          <w:marLeft w:val="0"/>
          <w:marRight w:val="0"/>
          <w:marTop w:val="0"/>
          <w:marBottom w:val="0"/>
          <w:divBdr>
            <w:top w:val="single" w:sz="6" w:space="8" w:color="0000CC"/>
            <w:left w:val="single" w:sz="6" w:space="0" w:color="0000CC"/>
            <w:bottom w:val="single" w:sz="6" w:space="8" w:color="0000CC"/>
            <w:right w:val="single" w:sz="6" w:space="0" w:color="0000CC"/>
          </w:divBdr>
          <w:divsChild>
            <w:div w:id="1425224154">
              <w:marLeft w:val="2782"/>
              <w:marRight w:val="0"/>
              <w:marTop w:val="0"/>
              <w:marBottom w:val="0"/>
              <w:divBdr>
                <w:top w:val="none" w:sz="0" w:space="0" w:color="auto"/>
                <w:left w:val="single" w:sz="6" w:space="16" w:color="0000CC"/>
                <w:bottom w:val="none" w:sz="0" w:space="0" w:color="auto"/>
                <w:right w:val="none" w:sz="0" w:space="0" w:color="auto"/>
              </w:divBdr>
              <w:divsChild>
                <w:div w:id="36930151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414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92196823">
      <w:bodyDiv w:val="1"/>
      <w:marLeft w:val="0"/>
      <w:marRight w:val="0"/>
      <w:marTop w:val="0"/>
      <w:marBottom w:val="0"/>
      <w:divBdr>
        <w:top w:val="none" w:sz="0" w:space="0" w:color="auto"/>
        <w:left w:val="none" w:sz="0" w:space="0" w:color="auto"/>
        <w:bottom w:val="none" w:sz="0" w:space="0" w:color="auto"/>
        <w:right w:val="none" w:sz="0" w:space="0" w:color="auto"/>
      </w:divBdr>
    </w:div>
    <w:div w:id="698433556">
      <w:bodyDiv w:val="1"/>
      <w:marLeft w:val="0"/>
      <w:marRight w:val="0"/>
      <w:marTop w:val="0"/>
      <w:marBottom w:val="0"/>
      <w:divBdr>
        <w:top w:val="none" w:sz="0" w:space="0" w:color="auto"/>
        <w:left w:val="none" w:sz="0" w:space="0" w:color="auto"/>
        <w:bottom w:val="none" w:sz="0" w:space="0" w:color="auto"/>
        <w:right w:val="none" w:sz="0" w:space="0" w:color="auto"/>
      </w:divBdr>
    </w:div>
    <w:div w:id="760295427">
      <w:bodyDiv w:val="1"/>
      <w:marLeft w:val="0"/>
      <w:marRight w:val="0"/>
      <w:marTop w:val="0"/>
      <w:marBottom w:val="0"/>
      <w:divBdr>
        <w:top w:val="none" w:sz="0" w:space="0" w:color="auto"/>
        <w:left w:val="none" w:sz="0" w:space="0" w:color="auto"/>
        <w:bottom w:val="none" w:sz="0" w:space="0" w:color="auto"/>
        <w:right w:val="none" w:sz="0" w:space="0" w:color="auto"/>
      </w:divBdr>
      <w:divsChild>
        <w:div w:id="481851575">
          <w:marLeft w:val="0"/>
          <w:marRight w:val="0"/>
          <w:marTop w:val="0"/>
          <w:marBottom w:val="0"/>
          <w:divBdr>
            <w:top w:val="none" w:sz="0" w:space="0" w:color="auto"/>
            <w:left w:val="none" w:sz="0" w:space="0" w:color="auto"/>
            <w:bottom w:val="none" w:sz="0" w:space="0" w:color="auto"/>
            <w:right w:val="none" w:sz="0" w:space="0" w:color="auto"/>
          </w:divBdr>
          <w:divsChild>
            <w:div w:id="235211509">
              <w:marLeft w:val="0"/>
              <w:marRight w:val="0"/>
              <w:marTop w:val="0"/>
              <w:marBottom w:val="0"/>
              <w:divBdr>
                <w:top w:val="none" w:sz="0" w:space="0" w:color="auto"/>
                <w:left w:val="none" w:sz="0" w:space="0" w:color="auto"/>
                <w:bottom w:val="none" w:sz="0" w:space="0" w:color="auto"/>
                <w:right w:val="none" w:sz="0" w:space="0" w:color="auto"/>
              </w:divBdr>
            </w:div>
            <w:div w:id="1829054685">
              <w:marLeft w:val="0"/>
              <w:marRight w:val="0"/>
              <w:marTop w:val="0"/>
              <w:marBottom w:val="0"/>
              <w:divBdr>
                <w:top w:val="none" w:sz="0" w:space="0" w:color="auto"/>
                <w:left w:val="none" w:sz="0" w:space="0" w:color="auto"/>
                <w:bottom w:val="none" w:sz="0" w:space="0" w:color="auto"/>
                <w:right w:val="none" w:sz="0" w:space="0" w:color="auto"/>
              </w:divBdr>
            </w:div>
            <w:div w:id="1254507824">
              <w:marLeft w:val="0"/>
              <w:marRight w:val="0"/>
              <w:marTop w:val="0"/>
              <w:marBottom w:val="0"/>
              <w:divBdr>
                <w:top w:val="none" w:sz="0" w:space="0" w:color="auto"/>
                <w:left w:val="none" w:sz="0" w:space="0" w:color="auto"/>
                <w:bottom w:val="none" w:sz="0" w:space="0" w:color="auto"/>
                <w:right w:val="none" w:sz="0" w:space="0" w:color="auto"/>
              </w:divBdr>
            </w:div>
            <w:div w:id="1786654314">
              <w:marLeft w:val="0"/>
              <w:marRight w:val="0"/>
              <w:marTop w:val="0"/>
              <w:marBottom w:val="0"/>
              <w:divBdr>
                <w:top w:val="none" w:sz="0" w:space="0" w:color="auto"/>
                <w:left w:val="none" w:sz="0" w:space="0" w:color="auto"/>
                <w:bottom w:val="none" w:sz="0" w:space="0" w:color="auto"/>
                <w:right w:val="none" w:sz="0" w:space="0" w:color="auto"/>
              </w:divBdr>
            </w:div>
            <w:div w:id="468203511">
              <w:marLeft w:val="0"/>
              <w:marRight w:val="0"/>
              <w:marTop w:val="0"/>
              <w:marBottom w:val="0"/>
              <w:divBdr>
                <w:top w:val="none" w:sz="0" w:space="0" w:color="auto"/>
                <w:left w:val="none" w:sz="0" w:space="0" w:color="auto"/>
                <w:bottom w:val="none" w:sz="0" w:space="0" w:color="auto"/>
                <w:right w:val="none" w:sz="0" w:space="0" w:color="auto"/>
              </w:divBdr>
            </w:div>
            <w:div w:id="163009158">
              <w:marLeft w:val="0"/>
              <w:marRight w:val="0"/>
              <w:marTop w:val="0"/>
              <w:marBottom w:val="0"/>
              <w:divBdr>
                <w:top w:val="none" w:sz="0" w:space="0" w:color="auto"/>
                <w:left w:val="none" w:sz="0" w:space="0" w:color="auto"/>
                <w:bottom w:val="none" w:sz="0" w:space="0" w:color="auto"/>
                <w:right w:val="none" w:sz="0" w:space="0" w:color="auto"/>
              </w:divBdr>
            </w:div>
            <w:div w:id="288632807">
              <w:marLeft w:val="0"/>
              <w:marRight w:val="0"/>
              <w:marTop w:val="0"/>
              <w:marBottom w:val="0"/>
              <w:divBdr>
                <w:top w:val="none" w:sz="0" w:space="0" w:color="auto"/>
                <w:left w:val="none" w:sz="0" w:space="0" w:color="auto"/>
                <w:bottom w:val="none" w:sz="0" w:space="0" w:color="auto"/>
                <w:right w:val="none" w:sz="0" w:space="0" w:color="auto"/>
              </w:divBdr>
            </w:div>
            <w:div w:id="1148400380">
              <w:marLeft w:val="0"/>
              <w:marRight w:val="0"/>
              <w:marTop w:val="0"/>
              <w:marBottom w:val="0"/>
              <w:divBdr>
                <w:top w:val="none" w:sz="0" w:space="0" w:color="auto"/>
                <w:left w:val="none" w:sz="0" w:space="0" w:color="auto"/>
                <w:bottom w:val="none" w:sz="0" w:space="0" w:color="auto"/>
                <w:right w:val="none" w:sz="0" w:space="0" w:color="auto"/>
              </w:divBdr>
            </w:div>
            <w:div w:id="2067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4948">
      <w:bodyDiv w:val="1"/>
      <w:marLeft w:val="0"/>
      <w:marRight w:val="0"/>
      <w:marTop w:val="0"/>
      <w:marBottom w:val="0"/>
      <w:divBdr>
        <w:top w:val="none" w:sz="0" w:space="0" w:color="auto"/>
        <w:left w:val="none" w:sz="0" w:space="0" w:color="auto"/>
        <w:bottom w:val="none" w:sz="0" w:space="0" w:color="auto"/>
        <w:right w:val="none" w:sz="0" w:space="0" w:color="auto"/>
      </w:divBdr>
    </w:div>
    <w:div w:id="1094086583">
      <w:bodyDiv w:val="1"/>
      <w:marLeft w:val="0"/>
      <w:marRight w:val="0"/>
      <w:marTop w:val="0"/>
      <w:marBottom w:val="0"/>
      <w:divBdr>
        <w:top w:val="none" w:sz="0" w:space="0" w:color="auto"/>
        <w:left w:val="none" w:sz="0" w:space="0" w:color="auto"/>
        <w:bottom w:val="none" w:sz="0" w:space="0" w:color="auto"/>
        <w:right w:val="none" w:sz="0" w:space="0" w:color="auto"/>
      </w:divBdr>
    </w:div>
    <w:div w:id="1124468790">
      <w:bodyDiv w:val="1"/>
      <w:marLeft w:val="0"/>
      <w:marRight w:val="0"/>
      <w:marTop w:val="0"/>
      <w:marBottom w:val="0"/>
      <w:divBdr>
        <w:top w:val="none" w:sz="0" w:space="0" w:color="auto"/>
        <w:left w:val="none" w:sz="0" w:space="0" w:color="auto"/>
        <w:bottom w:val="none" w:sz="0" w:space="0" w:color="auto"/>
        <w:right w:val="none" w:sz="0" w:space="0" w:color="auto"/>
      </w:divBdr>
    </w:div>
    <w:div w:id="1149857266">
      <w:bodyDiv w:val="1"/>
      <w:marLeft w:val="0"/>
      <w:marRight w:val="0"/>
      <w:marTop w:val="0"/>
      <w:marBottom w:val="0"/>
      <w:divBdr>
        <w:top w:val="none" w:sz="0" w:space="0" w:color="auto"/>
        <w:left w:val="none" w:sz="0" w:space="0" w:color="auto"/>
        <w:bottom w:val="none" w:sz="0" w:space="0" w:color="auto"/>
        <w:right w:val="none" w:sz="0" w:space="0" w:color="auto"/>
      </w:divBdr>
      <w:divsChild>
        <w:div w:id="82385517">
          <w:marLeft w:val="0"/>
          <w:marRight w:val="0"/>
          <w:marTop w:val="0"/>
          <w:marBottom w:val="0"/>
          <w:divBdr>
            <w:top w:val="none" w:sz="0" w:space="0" w:color="auto"/>
            <w:left w:val="none" w:sz="0" w:space="0" w:color="auto"/>
            <w:bottom w:val="none" w:sz="0" w:space="0" w:color="auto"/>
            <w:right w:val="none" w:sz="0" w:space="0" w:color="auto"/>
          </w:divBdr>
          <w:divsChild>
            <w:div w:id="1721976557">
              <w:marLeft w:val="0"/>
              <w:marRight w:val="0"/>
              <w:marTop w:val="0"/>
              <w:marBottom w:val="0"/>
              <w:divBdr>
                <w:top w:val="none" w:sz="0" w:space="0" w:color="auto"/>
                <w:left w:val="none" w:sz="0" w:space="0" w:color="auto"/>
                <w:bottom w:val="none" w:sz="0" w:space="0" w:color="auto"/>
                <w:right w:val="none" w:sz="0" w:space="0" w:color="auto"/>
              </w:divBdr>
            </w:div>
            <w:div w:id="553659157">
              <w:marLeft w:val="0"/>
              <w:marRight w:val="0"/>
              <w:marTop w:val="0"/>
              <w:marBottom w:val="0"/>
              <w:divBdr>
                <w:top w:val="none" w:sz="0" w:space="0" w:color="auto"/>
                <w:left w:val="none" w:sz="0" w:space="0" w:color="auto"/>
                <w:bottom w:val="none" w:sz="0" w:space="0" w:color="auto"/>
                <w:right w:val="none" w:sz="0" w:space="0" w:color="auto"/>
              </w:divBdr>
            </w:div>
            <w:div w:id="12020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90874">
      <w:bodyDiv w:val="1"/>
      <w:marLeft w:val="0"/>
      <w:marRight w:val="0"/>
      <w:marTop w:val="0"/>
      <w:marBottom w:val="0"/>
      <w:divBdr>
        <w:top w:val="none" w:sz="0" w:space="0" w:color="auto"/>
        <w:left w:val="none" w:sz="0" w:space="0" w:color="auto"/>
        <w:bottom w:val="none" w:sz="0" w:space="0" w:color="auto"/>
        <w:right w:val="none" w:sz="0" w:space="0" w:color="auto"/>
      </w:divBdr>
      <w:divsChild>
        <w:div w:id="1945992250">
          <w:marLeft w:val="0"/>
          <w:marRight w:val="0"/>
          <w:marTop w:val="0"/>
          <w:marBottom w:val="0"/>
          <w:divBdr>
            <w:top w:val="none" w:sz="0" w:space="0" w:color="auto"/>
            <w:left w:val="none" w:sz="0" w:space="0" w:color="auto"/>
            <w:bottom w:val="none" w:sz="0" w:space="0" w:color="auto"/>
            <w:right w:val="none" w:sz="0" w:space="0" w:color="auto"/>
          </w:divBdr>
        </w:div>
      </w:divsChild>
    </w:div>
    <w:div w:id="1741520123">
      <w:bodyDiv w:val="1"/>
      <w:marLeft w:val="0"/>
      <w:marRight w:val="0"/>
      <w:marTop w:val="0"/>
      <w:marBottom w:val="0"/>
      <w:divBdr>
        <w:top w:val="none" w:sz="0" w:space="0" w:color="auto"/>
        <w:left w:val="none" w:sz="0" w:space="0" w:color="auto"/>
        <w:bottom w:val="none" w:sz="0" w:space="0" w:color="auto"/>
        <w:right w:val="none" w:sz="0" w:space="0" w:color="auto"/>
      </w:divBdr>
    </w:div>
    <w:div w:id="1764298323">
      <w:bodyDiv w:val="1"/>
      <w:marLeft w:val="0"/>
      <w:marRight w:val="0"/>
      <w:marTop w:val="0"/>
      <w:marBottom w:val="0"/>
      <w:divBdr>
        <w:top w:val="none" w:sz="0" w:space="0" w:color="auto"/>
        <w:left w:val="none" w:sz="0" w:space="0" w:color="auto"/>
        <w:bottom w:val="none" w:sz="0" w:space="0" w:color="auto"/>
        <w:right w:val="none" w:sz="0" w:space="0" w:color="auto"/>
      </w:divBdr>
      <w:divsChild>
        <w:div w:id="1184901045">
          <w:marLeft w:val="0"/>
          <w:marRight w:val="0"/>
          <w:marTop w:val="0"/>
          <w:marBottom w:val="0"/>
          <w:divBdr>
            <w:top w:val="none" w:sz="0" w:space="0" w:color="auto"/>
            <w:left w:val="none" w:sz="0" w:space="0" w:color="auto"/>
            <w:bottom w:val="none" w:sz="0" w:space="0" w:color="auto"/>
            <w:right w:val="none" w:sz="0" w:space="0" w:color="auto"/>
          </w:divBdr>
        </w:div>
      </w:divsChild>
    </w:div>
    <w:div w:id="1776900487">
      <w:bodyDiv w:val="1"/>
      <w:marLeft w:val="0"/>
      <w:marRight w:val="0"/>
      <w:marTop w:val="0"/>
      <w:marBottom w:val="0"/>
      <w:divBdr>
        <w:top w:val="none" w:sz="0" w:space="0" w:color="auto"/>
        <w:left w:val="none" w:sz="0" w:space="0" w:color="auto"/>
        <w:bottom w:val="none" w:sz="0" w:space="0" w:color="auto"/>
        <w:right w:val="none" w:sz="0" w:space="0" w:color="auto"/>
      </w:divBdr>
    </w:div>
    <w:div w:id="1819495889">
      <w:bodyDiv w:val="1"/>
      <w:marLeft w:val="0"/>
      <w:marRight w:val="0"/>
      <w:marTop w:val="0"/>
      <w:marBottom w:val="0"/>
      <w:divBdr>
        <w:top w:val="none" w:sz="0" w:space="0" w:color="auto"/>
        <w:left w:val="none" w:sz="0" w:space="0" w:color="auto"/>
        <w:bottom w:val="none" w:sz="0" w:space="0" w:color="auto"/>
        <w:right w:val="none" w:sz="0" w:space="0" w:color="auto"/>
      </w:divBdr>
    </w:div>
    <w:div w:id="1975911048">
      <w:bodyDiv w:val="1"/>
      <w:marLeft w:val="0"/>
      <w:marRight w:val="0"/>
      <w:marTop w:val="0"/>
      <w:marBottom w:val="0"/>
      <w:divBdr>
        <w:top w:val="none" w:sz="0" w:space="0" w:color="auto"/>
        <w:left w:val="none" w:sz="0" w:space="0" w:color="auto"/>
        <w:bottom w:val="none" w:sz="0" w:space="0" w:color="auto"/>
        <w:right w:val="none" w:sz="0" w:space="0" w:color="auto"/>
      </w:divBdr>
      <w:divsChild>
        <w:div w:id="824857467">
          <w:marLeft w:val="0"/>
          <w:marRight w:val="0"/>
          <w:marTop w:val="154"/>
          <w:marBottom w:val="0"/>
          <w:divBdr>
            <w:top w:val="none" w:sz="0" w:space="0" w:color="auto"/>
            <w:left w:val="none" w:sz="0" w:space="0" w:color="auto"/>
            <w:bottom w:val="none" w:sz="0" w:space="0" w:color="auto"/>
            <w:right w:val="none" w:sz="0" w:space="0" w:color="auto"/>
          </w:divBdr>
        </w:div>
        <w:div w:id="880553192">
          <w:marLeft w:val="0"/>
          <w:marRight w:val="0"/>
          <w:marTop w:val="154"/>
          <w:marBottom w:val="0"/>
          <w:divBdr>
            <w:top w:val="none" w:sz="0" w:space="0" w:color="auto"/>
            <w:left w:val="none" w:sz="0" w:space="0" w:color="auto"/>
            <w:bottom w:val="none" w:sz="0" w:space="0" w:color="auto"/>
            <w:right w:val="none" w:sz="0" w:space="0" w:color="auto"/>
          </w:divBdr>
        </w:div>
        <w:div w:id="1317487807">
          <w:marLeft w:val="0"/>
          <w:marRight w:val="0"/>
          <w:marTop w:val="154"/>
          <w:marBottom w:val="0"/>
          <w:divBdr>
            <w:top w:val="none" w:sz="0" w:space="0" w:color="auto"/>
            <w:left w:val="none" w:sz="0" w:space="0" w:color="auto"/>
            <w:bottom w:val="none" w:sz="0" w:space="0" w:color="auto"/>
            <w:right w:val="none" w:sz="0" w:space="0" w:color="auto"/>
          </w:divBdr>
        </w:div>
      </w:divsChild>
    </w:div>
    <w:div w:id="1997027757">
      <w:bodyDiv w:val="1"/>
      <w:marLeft w:val="0"/>
      <w:marRight w:val="0"/>
      <w:marTop w:val="0"/>
      <w:marBottom w:val="0"/>
      <w:divBdr>
        <w:top w:val="none" w:sz="0" w:space="0" w:color="auto"/>
        <w:left w:val="none" w:sz="0" w:space="0" w:color="auto"/>
        <w:bottom w:val="none" w:sz="0" w:space="0" w:color="auto"/>
        <w:right w:val="none" w:sz="0" w:space="0" w:color="auto"/>
      </w:divBdr>
    </w:div>
    <w:div w:id="2015298539">
      <w:bodyDiv w:val="1"/>
      <w:marLeft w:val="0"/>
      <w:marRight w:val="0"/>
      <w:marTop w:val="0"/>
      <w:marBottom w:val="0"/>
      <w:divBdr>
        <w:top w:val="none" w:sz="0" w:space="0" w:color="auto"/>
        <w:left w:val="none" w:sz="0" w:space="0" w:color="auto"/>
        <w:bottom w:val="none" w:sz="0" w:space="0" w:color="auto"/>
        <w:right w:val="none" w:sz="0" w:space="0" w:color="auto"/>
      </w:divBdr>
    </w:div>
    <w:div w:id="2144076936">
      <w:bodyDiv w:val="1"/>
      <w:marLeft w:val="0"/>
      <w:marRight w:val="0"/>
      <w:marTop w:val="0"/>
      <w:marBottom w:val="0"/>
      <w:divBdr>
        <w:top w:val="none" w:sz="0" w:space="0" w:color="auto"/>
        <w:left w:val="none" w:sz="0" w:space="0" w:color="auto"/>
        <w:bottom w:val="none" w:sz="0" w:space="0" w:color="auto"/>
        <w:right w:val="none" w:sz="0" w:space="0" w:color="auto"/>
      </w:divBdr>
      <w:divsChild>
        <w:div w:id="778570189">
          <w:marLeft w:val="0"/>
          <w:marRight w:val="0"/>
          <w:marTop w:val="0"/>
          <w:marBottom w:val="0"/>
          <w:divBdr>
            <w:top w:val="none" w:sz="0" w:space="0" w:color="auto"/>
            <w:left w:val="none" w:sz="0" w:space="0" w:color="auto"/>
            <w:bottom w:val="none" w:sz="0" w:space="0" w:color="auto"/>
            <w:right w:val="none" w:sz="0" w:space="0" w:color="auto"/>
          </w:divBdr>
          <w:divsChild>
            <w:div w:id="242879776">
              <w:marLeft w:val="0"/>
              <w:marRight w:val="0"/>
              <w:marTop w:val="0"/>
              <w:marBottom w:val="0"/>
              <w:divBdr>
                <w:top w:val="none" w:sz="0" w:space="0" w:color="auto"/>
                <w:left w:val="none" w:sz="0" w:space="0" w:color="auto"/>
                <w:bottom w:val="none" w:sz="0" w:space="0" w:color="auto"/>
                <w:right w:val="none" w:sz="0" w:space="0" w:color="auto"/>
              </w:divBdr>
            </w:div>
            <w:div w:id="19164068">
              <w:marLeft w:val="0"/>
              <w:marRight w:val="0"/>
              <w:marTop w:val="0"/>
              <w:marBottom w:val="0"/>
              <w:divBdr>
                <w:top w:val="none" w:sz="0" w:space="0" w:color="auto"/>
                <w:left w:val="none" w:sz="0" w:space="0" w:color="auto"/>
                <w:bottom w:val="none" w:sz="0" w:space="0" w:color="auto"/>
                <w:right w:val="none" w:sz="0" w:space="0" w:color="auto"/>
              </w:divBdr>
            </w:div>
            <w:div w:id="512064031">
              <w:marLeft w:val="0"/>
              <w:marRight w:val="0"/>
              <w:marTop w:val="0"/>
              <w:marBottom w:val="0"/>
              <w:divBdr>
                <w:top w:val="none" w:sz="0" w:space="0" w:color="auto"/>
                <w:left w:val="none" w:sz="0" w:space="0" w:color="auto"/>
                <w:bottom w:val="none" w:sz="0" w:space="0" w:color="auto"/>
                <w:right w:val="none" w:sz="0" w:space="0" w:color="auto"/>
              </w:divBdr>
            </w:div>
            <w:div w:id="368575537">
              <w:marLeft w:val="0"/>
              <w:marRight w:val="0"/>
              <w:marTop w:val="0"/>
              <w:marBottom w:val="0"/>
              <w:divBdr>
                <w:top w:val="none" w:sz="0" w:space="0" w:color="auto"/>
                <w:left w:val="none" w:sz="0" w:space="0" w:color="auto"/>
                <w:bottom w:val="none" w:sz="0" w:space="0" w:color="auto"/>
                <w:right w:val="none" w:sz="0" w:space="0" w:color="auto"/>
              </w:divBdr>
            </w:div>
            <w:div w:id="1310475417">
              <w:marLeft w:val="0"/>
              <w:marRight w:val="0"/>
              <w:marTop w:val="0"/>
              <w:marBottom w:val="0"/>
              <w:divBdr>
                <w:top w:val="none" w:sz="0" w:space="0" w:color="auto"/>
                <w:left w:val="none" w:sz="0" w:space="0" w:color="auto"/>
                <w:bottom w:val="none" w:sz="0" w:space="0" w:color="auto"/>
                <w:right w:val="none" w:sz="0" w:space="0" w:color="auto"/>
              </w:divBdr>
            </w:div>
            <w:div w:id="818183464">
              <w:marLeft w:val="0"/>
              <w:marRight w:val="0"/>
              <w:marTop w:val="0"/>
              <w:marBottom w:val="0"/>
              <w:divBdr>
                <w:top w:val="none" w:sz="0" w:space="0" w:color="auto"/>
                <w:left w:val="none" w:sz="0" w:space="0" w:color="auto"/>
                <w:bottom w:val="none" w:sz="0" w:space="0" w:color="auto"/>
                <w:right w:val="none" w:sz="0" w:space="0" w:color="auto"/>
              </w:divBdr>
            </w:div>
            <w:div w:id="179272870">
              <w:marLeft w:val="0"/>
              <w:marRight w:val="0"/>
              <w:marTop w:val="0"/>
              <w:marBottom w:val="0"/>
              <w:divBdr>
                <w:top w:val="none" w:sz="0" w:space="0" w:color="auto"/>
                <w:left w:val="none" w:sz="0" w:space="0" w:color="auto"/>
                <w:bottom w:val="none" w:sz="0" w:space="0" w:color="auto"/>
                <w:right w:val="none" w:sz="0" w:space="0" w:color="auto"/>
              </w:divBdr>
            </w:div>
            <w:div w:id="28635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Rob04</b:Tag>
    <b:SourceType>InternetSite</b:SourceType>
    <b:Guid>{EF3B30C7-6645-4891-905B-4CA3714325EC}</b:Guid>
    <b:Author>
      <b:Author>
        <b:NameList>
          <b:Person>
            <b:Last>Robertson</b:Last>
            <b:First>Norna</b:First>
          </b:Person>
        </b:NameList>
      </b:Author>
    </b:Author>
    <b:Title>Talk on seismic Isolation and suspension systems for advanced LIGO</b:Title>
    <b:Year>2004</b:Year>
    <b:InternetSiteTitle>Caltech</b:InternetSiteTitle>
    <b:Month>June</b:Month>
    <b:Day>21-25</b:Day>
    <b:URL>http://www.ligo.caltech.edu/docs/G/G040298-00.pdf</b:URL>
    <b:RefOrder>5</b:RefOrder>
  </b:Source>
  <b:Source>
    <b:Tag>Nor08</b:Tag>
    <b:SourceType>DocumentFromInternetSite</b:SourceType>
    <b:Guid>{327FB077-5F94-4F7D-9A3A-88D904615622}</b:Guid>
    <b:Author>
      <b:Author>
        <b:NameList>
          <b:Person>
            <b:Last>Robertson</b:Last>
            <b:First>Norna</b:First>
          </b:Person>
        </b:NameList>
      </b:Author>
    </b:Author>
    <b:Title>talk - LIGO, and the search for gravitational waves</b:Title>
    <b:InternetSiteTitle>LIGO Caltech LSC</b:InternetSiteTitle>
    <b:Year>2008</b:Year>
    <b:Month>Dec</b:Month>
    <b:Day>18</b:Day>
    <b:YearAccessed>2009</b:YearAccessed>
    <b:MonthAccessed>January</b:MonthAccessed>
    <b:URL>http://www.ligo.caltech.edu/docs/G/G080628-00.pdf</b:URL>
    <b:RefOrder>6</b:RefOrder>
  </b:Source>
  <b:Source>
    <b:Tag>RJG05</b:Tag>
    <b:SourceType>DocumentFromInternetSite</b:SourceType>
    <b:Guid>{F64F4AE7-480C-4CEC-9707-4899BF8645C4}</b:Guid>
    <b:Author>
      <b:Author>
        <b:NameList>
          <b:Person>
            <b:Last>RJG</b:Last>
          </b:Person>
        </b:NameList>
      </b:Author>
    </b:Author>
    <b:Title>Lateral Stiffness of Blade</b:Title>
    <b:InternetSiteTitle>LIGO UK</b:InternetSiteTitle>
    <b:Year>2005</b:Year>
    <b:Month>December</b:Month>
    <b:RefOrder>18</b:RefOrder>
  </b:Source>
  <b:Source>
    <b:Tag>Jus04</b:Tag>
    <b:SourceType>DocumentFromInternetSite</b:SourceType>
    <b:Guid>{77C67641-DD42-4E7B-B771-2FB4CACCEA87}</b:Guid>
    <b:Author>
      <b:Author>
        <b:NameList>
          <b:Person>
            <b:Last>Greenhalgh</b:Last>
            <b:First>Justin</b:First>
          </b:Person>
        </b:NameList>
      </b:Author>
    </b:Author>
    <b:Title>Blade Bend Radius</b:Title>
    <b:InternetSiteTitle>Advanced LIGO UK</b:InternetSiteTitle>
    <b:Year>2004</b:Year>
    <b:Month>January</b:Month>
    <b:RefOrder>19</b:RefOrder>
  </b:Source>
  <b:Source>
    <b:Tag>Ric05</b:Tag>
    <b:SourceType>DocumentFromInternetSite</b:SourceType>
    <b:Guid>{0D40FDE6-5A3D-405B-988C-368DD7075E8D}</b:Guid>
    <b:Author>
      <b:Author>
        <b:NameList>
          <b:Person>
            <b:Last>DeSalvo</b:Last>
            <b:First>Riccardo</b:First>
          </b:Person>
        </b:NameList>
      </b:Author>
    </b:Author>
    <b:Title>Preliminary results from the measurement of Maraging steel blades</b:Title>
    <b:InternetSiteTitle>LIGO Caltech</b:InternetSiteTitle>
    <b:Year>2005</b:Year>
    <b:Month>March</b:Month>
    <b:Day>17</b:Day>
    <b:RefOrder>20</b:RefOrder>
  </b:Source>
  <b:Source>
    <b:Tag>Sei97</b:Tag>
    <b:SourceType>DocumentFromInternetSite</b:SourceType>
    <b:Guid>{F67BBC9E-CF3A-407D-9D97-F69E0E5E8339}</b:Guid>
    <b:Author>
      <b:Author>
        <b:NameList>
          <b:Person>
            <b:Last>Seiji Kawamura</b:Last>
            <b:First>Janeen</b:First>
            <b:Middle>Hazel, Mark Barton</b:Middle>
          </b:Person>
        </b:NameList>
      </b:Author>
    </b:Author>
    <b:Title>Large Optics Suspension final design (Mechanical System)</b:Title>
    <b:InternetSiteTitle>LIGO</b:InternetSiteTitle>
    <b:Year>1997</b:Year>
    <b:Month>September</b:Month>
    <b:Day>18</b:Day>
    <b:YearAccessed>2008</b:YearAccessed>
    <b:MonthAccessed>August</b:MonthAccessed>
    <b:DayAccessed>22</b:DayAccessed>
    <b:URL>http://www.ligo.caltech.edu/docs/T/T970158-06.pdf.</b:URL>
    <b:RefOrder>21</b:RefOrder>
  </b:Source>
  <b:Source>
    <b:Tag>And02</b:Tag>
    <b:SourceType>DocumentFromInternetSite</b:SourceType>
    <b:Guid>{6BD8D2E1-A02B-4BCB-AE81-246565BB7841}</b:Guid>
    <b:Author>
      <b:Author>
        <b:NameList>
          <b:Person>
            <b:Last>Andreas Freise</b:Last>
            <b:First>and</b:First>
            <b:Middle>the GEO 600 team</b:Middle>
          </b:Person>
        </b:NameList>
      </b:Author>
    </b:Author>
    <b:Title>The GEO 600 Detector</b:Title>
    <b:Year>2002</b:Year>
    <b:Month>May</b:Month>
    <b:Day>20</b:Day>
    <b:YearAccessed>2008</b:YearAccessed>
    <b:MonthAccessed>August</b:MonthAccessed>
    <b:DayAccessed>11</b:DayAccessed>
    <b:InternetSiteTitle>University of Birmingham - Astrophysics and Space Research Group</b:InternetSiteTitle>
    <b:URL>http://www.sr.bham.ac.uk/~adf/space/download/Freise_2002_GeoStatus.pps</b:URL>
    <b:RefOrder>22</b:RefOrder>
  </b:Source>
  <b:Source>
    <b:Tag>Cal06</b:Tag>
    <b:SourceType>DocumentFromInternetSite</b:SourceType>
    <b:Guid>{1E45FC21-F463-456A-AB46-F67F93416C8D}</b:Guid>
    <b:Author>
      <b:Author>
        <b:NameList>
          <b:Person>
            <b:Last>Torrie</b:Last>
            <b:First>Calum</b:First>
            <b:Middle>I.</b:Middle>
          </b:Person>
        </b:NameList>
      </b:Author>
    </b:Author>
    <b:Title>All-Metal Controls Prototype Quadruple Pendulum Suspension System (ETM)</b:Title>
    <b:InternetSiteTitle>LIGO</b:InternetSiteTitle>
    <b:Year>2006</b:Year>
    <b:Month>March</b:Month>
    <b:Day>17</b:Day>
    <b:YearAccessed>2009</b:YearAccessed>
    <b:MonthAccessed>March</b:MonthAccessed>
    <b:DayAccessed>2</b:DayAccessed>
    <b:URL>http://www.ligo.caltech.edu/docs/G/G060058-02.pdf.</b:URL>
    <b:RefOrder>23</b:RefOrder>
  </b:Source>
  <b:Source>
    <b:Tag>Der09</b:Tag>
    <b:SourceType>DocumentFromInternetSite</b:SourceType>
    <b:Guid>{069493C1-904F-4085-9E00-4D76C8A58D4D}</b:Guid>
    <b:Author>
      <b:Author>
        <b:NameList>
          <b:Person>
            <b:Last>Derek Bridges</b:Last>
            <b:First>representing</b:First>
            <b:Middle>Advaced LIGO Suspensions team</b:Middle>
          </b:Person>
        </b:NameList>
      </b:Author>
    </b:Author>
    <b:Title>HAM suspensions update</b:Title>
    <b:InternetSiteTitle>LIGO iLOG</b:InternetSiteTitle>
    <b:Year>2009</b:Year>
    <b:Month>March</b:Month>
    <b:YearAccessed>2009</b:YearAccessed>
    <b:MonthAccessed>March</b:MonthAccessed>
    <b:DayAccessed>20</b:DayAccessed>
    <b:URL>http://ilog.ligo-wa.caltech.edu:7285/advligo/Suspensions</b:URL>
    <b:RefOrder>24</b:RefOrder>
  </b:Source>
  <b:Source>
    <b:Tag>Nor071</b:Tag>
    <b:SourceType>DocumentFromInternetSite</b:SourceType>
    <b:Guid>{AF4C6FBB-AE42-459D-A84C-D6423D4D5BCC}</b:Guid>
    <b:Author>
      <b:Author>
        <b:NameList>
          <b:Person>
            <b:Last>Barton</b:Last>
            <b:First>Norna</b:First>
            <b:Middle>A Robertson &amp; Mark</b:Middle>
          </b:Person>
        </b:NameList>
      </b:Author>
    </b:Author>
    <b:Title>LIGO</b:Title>
    <b:InternetSiteTitle>Conceptual Design of Beamsplitter Suspension for Advanced LIGO</b:InternetSiteTitle>
    <b:Year>2007</b:Year>
    <b:Month>November</b:Month>
    <b:YearAccessed>2008</b:YearAccessed>
    <b:MonthAccessed>July</b:MonthAccessed>
    <b:DayAccessed>28</b:DayAccessed>
    <b:URL>http://www.ligo.caltech.edu/docs/T/T040027-01.pdf.</b:URL>
    <b:RefOrder>7</b:RefOrder>
  </b:Source>
  <b:Source>
    <b:Tag>MPe04</b:Tag>
    <b:SourceType>DocumentFromInternetSite</b:SourceType>
    <b:Guid>{C57FA737-8625-4783-9A8B-A9794AC01C62}</b:Guid>
    <b:Author>
      <b:Author>
        <b:NameList>
          <b:Person>
            <b:Last>Perreur-Lloyd</b:Last>
            <b:First>M.</b:First>
          </b:Person>
        </b:NameList>
      </b:Author>
    </b:Author>
    <b:Title>LIGO</b:Title>
    <b:InternetSiteTitle>Pendulum Parameter Descriptions and Naming Convention</b:InternetSiteTitle>
    <b:Year>2004</b:Year>
    <b:Month>July</b:Month>
    <b:Day>20</b:Day>
    <b:YearAccessed>2008</b:YearAccessed>
    <b:MonthAccessed>August</b:MonthAccessed>
    <b:DayAccessed>3</b:DayAccessed>
    <b:URL>http://www.ligo.caltech.edu/docs/T/T040072-01.pdf</b:URL>
    <b:RefOrder>8</b:RefOrder>
  </b:Source>
  <b:Source>
    <b:Tag>Tim06</b:Tag>
    <b:SourceType>InternetSite</b:SourceType>
    <b:Guid>{0590CA7C-2D80-4CB1-A382-369421B01F8D}</b:Guid>
    <b:Author>
      <b:Author>
        <b:NameList>
          <b:Person>
            <b:Last>Tim Hayler</b:Last>
            <b:First>Mark</b:First>
            <b:Middle>Barton, Caroline Cantley, Dennis Coyne, Justin Greenhalgh, Russell Jones, M Perreur-Lloyd, Joe O’Dell, Norna Robertson, Janeen Hazel Romie, Ken Strain, Calum Torrie, Ian Wilmut.</b:Middle>
          </b:Person>
        </b:NameList>
      </b:Author>
    </b:Author>
    <b:Title>Upper Structure Product Design Specification for the ETM Noise Prototype</b:Title>
    <b:InternetSiteTitle>Advanced LIGO UK</b:InternetSiteTitle>
    <b:Year>2006</b:Year>
    <b:Month>June</b:Month>
    <b:YearAccessed>2008</b:YearAccessed>
    <b:MonthAccessed>September</b:MonthAccessed>
    <b:URL>http://www.eng-external.rl.ac.uk/advligo/Reviews/PDR3/documents/structures/T060117-00-K.pdf</b:URL>
    <b:RefOrder>25</b:RefOrder>
  </b:Source>
  <b:Source>
    <b:Tag>Car04</b:Tag>
    <b:SourceType>InternetSite</b:SourceType>
    <b:Guid>{539C1ABF-AA24-4FE6-8AD0-8FAF0A20CB98}</b:Guid>
    <b:Author>
      <b:Author>
        <b:NameList>
          <b:Person>
            <b:Last>Cantley</b:Last>
            <b:First>Carroline</b:First>
          </b:Person>
        </b:NameList>
      </b:Author>
    </b:Author>
    <b:Title>Spring Steel Wire Flexure Point</b:Title>
    <b:InternetSiteTitle>LIGO</b:InternetSiteTitle>
    <b:Year>2004</b:Year>
    <b:Month>April</b:Month>
    <b:Day>20</b:Day>
    <b:YearAccessed>2008</b:YearAccessed>
    <b:MonthAccessed>October</b:MonthAccessed>
    <b:URL>http://www.ligo.caltech.edu/docs/D/D040183-03.pdf</b:URL>
    <b:RefOrder>15</b:RefOrder>
  </b:Source>
  <b:Source>
    <b:Tag>Mar08</b:Tag>
    <b:SourceType>InternetSite</b:SourceType>
    <b:Guid>{6AEAA0DD-670B-4D1E-B27C-810B0B23A723}</b:Guid>
    <b:Author>
      <b:Author>
        <b:NameList>
          <b:Person>
            <b:Last>Mark Barton</b:Last>
            <b:First>Norna</b:First>
            <b:Middle>Robertson</b:Middle>
          </b:Person>
        </b:NameList>
      </b:Author>
    </b:Author>
    <b:Title>Wire attachment points and flexure corrections</b:Title>
    <b:InternetSiteTitle>Advanced LIGO</b:InternetSiteTitle>
    <b:Year>2008</b:Year>
    <b:Month>May</b:Month>
    <b:Day>12</b:Day>
    <b:YearAccessed>2008</b:YearAccessed>
    <b:MonthAccessed>September</b:MonthAccessed>
    <b:DayAccessed>23</b:DayAccessed>
    <b:URL>http://www.ligo.caltech.edu/docs/T/T080096-00/T080096-00.doc.</b:URL>
    <b:RefOrder>14</b:RefOrder>
  </b:Source>
  <b:Source>
    <b:Tag>Dav05</b:Tag>
    <b:SourceType>DocumentFromInternetSite</b:SourceType>
    <b:Guid>{AEE2DEDA-C8D2-489A-8CBD-3585DB239CF1}</b:Guid>
    <b:Author>
      <b:Author>
        <b:NameList>
          <b:Person>
            <b:Last>Malling</b:Last>
            <b:First>David</b:First>
          </b:Person>
        </b:NameList>
      </b:Author>
    </b:Author>
    <b:Title>History of Detection Efforts</b:Title>
    <b:InternetSiteTitle>Gravitational Waves</b:InternetSiteTitle>
    <b:Year>2005</b:Year>
    <b:Month>May</b:Month>
    <b:Day>28</b:Day>
    <b:YearAccessed>2009</b:YearAccessed>
    <b:MonthAccessed>March</b:MonthAccessed>
    <b:URL>http://web.syr.edu/~dmalling/history.html</b:URL>
    <b:RefOrder>2</b:RefOrder>
  </b:Source>
  <b:Source>
    <b:Tag>AMN09</b:Tag>
    <b:SourceType>DocumentFromInternetSite</b:SourceType>
    <b:Guid>{225CE973-A54F-4940-87D6-3A43A58A478D}</b:Guid>
    <b:Author>
      <b:Author>
        <b:NameList>
          <b:Person>
            <b:Last>AMNH</b:Last>
          </b:Person>
        </b:NameList>
      </b:Author>
    </b:Author>
    <b:Title>Science Bulletins</b:Title>
    <b:InternetSiteTitle>American Museum of Natural History</b:InternetSiteTitle>
    <b:YearAccessed>2009</b:YearAccessed>
    <b:MonthAccessed>January</b:MonthAccessed>
    <b:URL>http://www.amnh.org/sciencebulletins/astro/f/gravity.20041101/essays/46_1.php</b:URL>
    <b:RefOrder>4</b:RefOrder>
  </b:Source>
  <b:Source>
    <b:Tag>Nic05</b:Tag>
    <b:SourceType>DocumentFromInternetSite</b:SourceType>
    <b:Guid>{56E72B87-4A9C-4AD0-8D54-C2B7D4BA7E01}</b:Guid>
    <b:Author>
      <b:Author>
        <b:NameList>
          <b:Person>
            <b:Last>Virdone</b:Last>
            <b:First>Nicky</b:First>
          </b:Person>
        </b:NameList>
      </b:Author>
    </b:Author>
    <b:Title>LIGO Caltech</b:Title>
    <b:InternetSiteTitle>In Search of Gravitational Waves</b:InternetSiteTitle>
    <b:Year>2005</b:Year>
    <b:Month>September/October</b:Month>
    <b:YearAccessed>2009</b:YearAccessed>
    <b:MonthAccessed>March</b:MonthAccessed>
    <b:URL>http://www.ligo.caltech.edu/docs/G/G050500-00.pdf.</b:URL>
    <b:RefOrder>26</b:RefOrder>
  </b:Source>
  <b:Source>
    <b:Tag>MPe05</b:Tag>
    <b:SourceType>InternetSite</b:SourceType>
    <b:Guid>{D82BF4C4-F205-4990-989F-379FB00BAD5C}</b:Guid>
    <b:Author>
      <b:Author>
        <b:NameList>
          <b:Person>
            <b:Last>M.Perreur-Lloyd</b:Last>
            <b:First>C.A.Cantley,</b:First>
            <b:Middle>N.A.Robertson, C.I.E.Torrie</b:Middle>
          </b:Person>
        </b:NameList>
      </b:Author>
    </b:Author>
    <b:Title>Top Mass for ETM Controls Prototype Quad Pendulum Suspension</b:Title>
    <b:InternetSiteTitle>Advanced LIGO</b:InternetSiteTitle>
    <b:Year>2005</b:Year>
    <b:Month>July</b:Month>
    <b:Day>12</b:Day>
    <b:YearAccessed>2008</b:YearAccessed>
    <b:MonthAccessed>September</b:MonthAccessed>
    <b:URL>http://www.ligo.caltech.edu/docs/T/T040071-05.pdf</b:URL>
    <b:RefOrder>16</b:RefOrder>
  </b:Source>
  <b:Source>
    <b:Tag>Pro021</b:Tag>
    <b:SourceType>Misc</b:SourceType>
    <b:Guid>{9A6879AD-EEC5-4681-9648-0EA9E1280863}</b:Guid>
    <b:Author>
      <b:Author>
        <b:NameList>
          <b:Person>
            <b:Last>Prof. Jim Hough</b:Last>
            <b:First>Dr</b:First>
            <b:Middle>Ken Strain, et AL</b:Middle>
          </b:Person>
        </b:NameList>
      </b:Author>
    </b:Author>
    <b:Title>Exploring the Dark Side of the Universe</b:Title>
    <b:Year>2002</b:Year>
    <b:Month>June</b:Month>
    <b:PublicationTitle>Proposal for UK Involvement in Advanced LIGO</b:PublicationTitle>
    <b:Publisher>Advanced LIGO</b:Publisher>
    <b:RefOrder>1</b:RefOrder>
  </b:Source>
  <b:Source>
    <b:Tag>Hig09</b:Tag>
    <b:SourceType>DocumentFromInternetSite</b:SourceType>
    <b:Guid>{C576172E-46D1-4D3F-A103-90A31A146A93}</b:Guid>
    <b:Title>High Energy Physics</b:Title>
    <b:InternetSiteTitle>University Of Michigan</b:InternetSiteTitle>
    <b:YearAccessed>2009</b:YearAccessed>
    <b:MonthAccessed>January</b:MonthAccessed>
    <b:URL>http://hep.physics.lsa.umich.edu/HEP/images/ligo_aerial.jpg</b:URL>
    <b:RefOrder>3</b:RefOrder>
  </b:Source>
  <b:Source>
    <b:Tag>htt</b:Tag>
    <b:SourceType>DocumentFromInternetSite</b:SourceType>
    <b:Guid>{4858DFC3-DF5B-4C73-A78A-A37EB7B75482}</b:Guid>
    <b:URL>http://vibration.desy.de/equipment/geophones/</b:URL>
    <b:Title>Vibration</b:Title>
    <b:InternetSiteTitle>Deutsches Electronen-Synchtron</b:InternetSiteTitle>
    <b:RefOrder>27</b:RefOrder>
  </b:Source>
  <b:Source>
    <b:Tag>THa06</b:Tag>
    <b:SourceType>Misc</b:SourceType>
    <b:Guid>{A86BAF41-A2E7-489B-8BCB-1BB735083FE2}</b:Guid>
    <b:Author>
      <b:Author>
        <b:NameList>
          <b:Person>
            <b:Last>Hailer</b:Last>
            <b:First>T.</b:First>
          </b:Person>
        </b:NameList>
      </b:Author>
    </b:Author>
    <b:Title>LIGO Scientific Collaboration</b:Title>
    <b:PublicationTitle>Beam splitter structural analysis</b:PublicationTitle>
    <b:Year>2006</b:Year>
    <b:Month>September</b:Month>
    <b:Day>26</b:Day>
    <b:CountryRegion>UK</b:CountryRegion>
    <b:RefOrder>9</b:RefOrder>
  </b:Source>
  <b:Source>
    <b:Tag>Bra00</b:Tag>
    <b:SourceType>Misc</b:SourceType>
    <b:Guid>{5F7D6DAD-3490-4CF7-B5C6-429C0A4F91CE}</b:Guid>
    <b:Author>
      <b:Author>
        <b:NameList>
          <b:Person>
            <b:Last>Braccini</b:Last>
          </b:Person>
        </b:NameList>
      </b:Author>
    </b:Author>
    <b:Title>The maraging-steel blades of the Virgo super-attenuator</b:Title>
    <b:Year>2000</b:Year>
    <b:RefOrder>11</b:RefOrder>
  </b:Source>
  <b:Source>
    <b:Tag>JGr05</b:Tag>
    <b:SourceType>DocumentFromInternetSite</b:SourceType>
    <b:Guid>{E3C6EE2C-933B-4A9D-949B-54AE4B0A600E}</b:Guid>
    <b:Author>
      <b:Author>
        <b:NameList>
          <b:Person>
            <b:Last>J Greenhalgh</b:Last>
            <b:First>C</b:First>
            <b:Middle>Torrie, N Robertson, C. A. Cantley, M Plissi</b:Middle>
          </b:Person>
        </b:NameList>
      </b:Author>
    </b:Author>
    <b:Title>Blade Process Specification</b:Title>
    <b:Year>2005</b:Year>
    <b:Month>January</b:Month>
    <b:InternetSiteTitle>Advanced LIGO UK</b:InternetSiteTitle>
    <b:YearAccessed>2008</b:YearAccessed>
    <b:MonthAccessed>June</b:MonthAccessed>
    <b:URL>http://www.ligo.caltech.edu/docs/T/T040108-00.pdf</b:URL>
    <b:RefOrder>12</b:RefOrder>
  </b:Source>
  <b:Source>
    <b:Tag>Bac98</b:Tag>
    <b:SourceType>Misc</b:SourceType>
    <b:Guid>{1DC946C1-AFDC-4308-BE50-8A050EE8D48D}</b:Guid>
    <b:Author>
      <b:Author>
        <b:NameList>
          <b:Person>
            <b:Last>al</b:Last>
            <b:First>Baccaria</b:First>
            <b:Middle>et</b:Middle>
          </b:Person>
        </b:NameList>
      </b:Author>
    </b:Author>
    <b:Title>The creep problem with the Virgo suspensions</b:Title>
    <b:Year>1998</b:Year>
    <b:RefOrder>13</b:RefOrder>
  </b:Source>
  <b:Source>
    <b:Tag>IWi05</b:Tag>
    <b:SourceType>Misc</b:SourceType>
    <b:Guid>{2E6696DA-3548-4786-90F7-05A05DA340B4}</b:Guid>
    <b:Author>
      <b:Author>
        <b:NameList>
          <b:Person>
            <b:Last>I.Wilmut</b:Last>
          </b:Person>
        </b:NameList>
      </b:Author>
    </b:Author>
    <b:Title>Table Cloth PDS</b:Title>
    <b:Year>2005</b:Year>
    <b:RefOrder>17</b:RefOrder>
  </b:Source>
  <b:Source>
    <b:Tag>Jus03</b:Tag>
    <b:SourceType>Misc</b:SourceType>
    <b:Guid>{D8A84601-2B8E-4E79-89FE-6521E465A53E}</b:Guid>
    <b:Author>
      <b:Author>
        <b:NameList>
          <b:Person>
            <b:Last>J. Greenhalgh</b:Last>
            <b:First>et</b:First>
            <b:Middle>al</b:Middle>
          </b:Person>
        </b:NameList>
      </b:Author>
    </b:Author>
    <b:Title>Advanced LIGO UK</b:Title>
    <b:PublicationTitle>Investigation of Blade Spring Design Parameters</b:PublicationTitle>
    <b:Year>2003</b:Year>
    <b:Month>October</b:Month>
    <b:RefOrder>10</b:RefOrder>
  </b:Source>
  <b:Source>
    <b:Tag>Mik04</b:Tag>
    <b:SourceType>DocumentFromInternetSite</b:SourceType>
    <b:Guid>{543DE235-A261-468C-B632-375E6DAC0B44}</b:Guid>
    <b:Author>
      <b:Author>
        <b:NameList>
          <b:Person>
            <b:Last>Perreur-Lloyd</b:Last>
            <b:First>Mike</b:First>
          </b:Person>
        </b:NameList>
      </b:Author>
    </b:Author>
    <b:Title>Advanced LIGO</b:Title>
    <b:Year>2004</b:Year>
    <b:Month>July</b:Month>
    <b:Day>20</b:Day>
    <b:InternetSiteTitle>Pendulum Parameter Descriptions and Naming Convention)</b:InternetSiteTitle>
    <b:YearAccessed>2008</b:YearAccessed>
    <b:URL>http://www.ligo.caltech.edu/docs/T/T040072-01.pdf</b:URL>
    <b:RefOrder>28</b:RefOrder>
  </b:Source>
</b:Sources>
</file>

<file path=customXml/itemProps1.xml><?xml version="1.0" encoding="utf-8"?>
<ds:datastoreItem xmlns:ds="http://schemas.openxmlformats.org/officeDocument/2006/customXml" ds:itemID="{86DAE023-3041-4AF6-97E8-87CE4BCF8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1148</TotalTime>
  <Pages>1</Pages>
  <Words>1923</Words>
  <Characters>10964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T1400750-v1</vt:lpstr>
    </vt:vector>
  </TitlesOfParts>
  <Company>LIGO</Company>
  <LinksUpToDate>false</LinksUpToDate>
  <CharactersWithSpaces>12862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T1400750-v1</dc:title>
  <dc:subject>aLIGO Mechanical design considerations for a larger BS optic</dc:subject>
  <dc:creator>Joe ODell &amp; Charles Evans</dc:creator>
  <cp:lastModifiedBy>ODell, Joe (STFC,RAL,TECH)</cp:lastModifiedBy>
  <cp:revision>16</cp:revision>
  <cp:lastPrinted>2014-12-11T10:57:00Z</cp:lastPrinted>
  <dcterms:created xsi:type="dcterms:W3CDTF">2014-12-10T15:39:00Z</dcterms:created>
  <dcterms:modified xsi:type="dcterms:W3CDTF">2014-12-11T10:58:00Z</dcterms:modified>
</cp:coreProperties>
</file>