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C9" w:rsidRDefault="00D071C9" w:rsidP="008F1F94">
      <w:pPr>
        <w:pStyle w:val="PlainText"/>
        <w:ind w:firstLine="720"/>
        <w:jc w:val="center"/>
        <w:rPr>
          <w:i/>
          <w:sz w:val="36"/>
        </w:rPr>
      </w:pPr>
      <w:r w:rsidRPr="00BF35AA">
        <w:rPr>
          <w:i/>
          <w:sz w:val="36"/>
        </w:rPr>
        <w:t>LIGO Laboratory / LIGO Scientific Collaboration</w:t>
      </w:r>
    </w:p>
    <w:p w:rsidR="00376315" w:rsidRPr="00BF35AA" w:rsidRDefault="00376315" w:rsidP="008F1F94">
      <w:pPr>
        <w:pStyle w:val="PlainText"/>
        <w:ind w:firstLine="720"/>
        <w:jc w:val="center"/>
        <w:rPr>
          <w:i/>
          <w:sz w:val="36"/>
        </w:rPr>
      </w:pPr>
    </w:p>
    <w:p w:rsidR="00D071C9" w:rsidRPr="00BF35AA" w:rsidRDefault="00AD6EE6" w:rsidP="00376315">
      <w:pPr>
        <w:pBdr>
          <w:top w:val="threeDEmboss" w:sz="24" w:space="1" w:color="auto"/>
          <w:left w:val="threeDEmboss" w:sz="24" w:space="4" w:color="auto"/>
          <w:bottom w:val="threeDEmboss" w:sz="24" w:space="1" w:color="auto"/>
          <w:right w:val="threeDEmboss" w:sz="24" w:space="4" w:color="auto"/>
        </w:pBdr>
        <w:tabs>
          <w:tab w:val="center" w:pos="5040"/>
          <w:tab w:val="right" w:pos="9360"/>
        </w:tabs>
        <w:spacing w:before="240" w:after="240"/>
      </w:pPr>
      <w:r w:rsidRPr="00BF35AA">
        <w:t>LIGO-</w:t>
      </w:r>
      <w:r w:rsidR="008232D0">
        <w:t>E1200686</w:t>
      </w:r>
      <w:r w:rsidR="007954F6">
        <w:t>-v2</w:t>
      </w:r>
      <w:r w:rsidR="00D071C9" w:rsidRPr="00BF35AA">
        <w:tab/>
      </w:r>
      <w:r w:rsidR="00D071C9" w:rsidRPr="00BF35AA">
        <w:rPr>
          <w:rFonts w:ascii="Times" w:hAnsi="Times"/>
          <w:i/>
          <w:sz w:val="40"/>
        </w:rPr>
        <w:t>ADVANCED LIGO</w:t>
      </w:r>
      <w:r w:rsidR="00D071C9" w:rsidRPr="00BF35AA">
        <w:tab/>
      </w:r>
      <w:r w:rsidR="008232D0">
        <w:t>02</w:t>
      </w:r>
      <w:r w:rsidR="00584BF2">
        <w:t xml:space="preserve"> </w:t>
      </w:r>
      <w:r w:rsidR="008232D0">
        <w:t>March 2013</w:t>
      </w:r>
    </w:p>
    <w:p w:rsidR="00D071C9" w:rsidRPr="00BF35AA" w:rsidRDefault="00D910FD">
      <w:pPr>
        <w:pBdr>
          <w:top w:val="threeDEmboss" w:sz="24" w:space="1" w:color="auto"/>
          <w:left w:val="threeDEmboss" w:sz="24" w:space="4" w:color="auto"/>
          <w:bottom w:val="threeDEmboss" w:sz="24" w:space="1" w:color="auto"/>
          <w:right w:val="threeDEmboss" w:sz="24" w:space="4" w:color="auto"/>
        </w:pBdr>
      </w:pPr>
      <w:r w:rsidRPr="00BF35AA">
        <w:rPr>
          <w:noProof/>
        </w:rPr>
        <mc:AlternateContent>
          <mc:Choice Requires="wps">
            <w:drawing>
              <wp:inline distT="0" distB="0" distL="0" distR="0" wp14:anchorId="4787ECEB" wp14:editId="4498D9F3">
                <wp:extent cx="60960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anchorlock/>
              </v:rect>
            </w:pict>
          </mc:Fallback>
        </mc:AlternateContent>
      </w:r>
    </w:p>
    <w:p w:rsidR="00E57E6A" w:rsidRDefault="00E57E6A"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p>
    <w:p w:rsidR="00376315" w:rsidRDefault="00376315"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proofErr w:type="gramStart"/>
      <w:r>
        <w:rPr>
          <w:rFonts w:ascii="Times" w:hAnsi="Times"/>
          <w:sz w:val="40"/>
        </w:rPr>
        <w:t>aLIGO</w:t>
      </w:r>
      <w:proofErr w:type="gramEnd"/>
      <w:r>
        <w:rPr>
          <w:rFonts w:ascii="Times" w:hAnsi="Times"/>
          <w:sz w:val="40"/>
        </w:rPr>
        <w:t xml:space="preserve"> </w:t>
      </w:r>
      <w:r w:rsidR="008232D0">
        <w:rPr>
          <w:rFonts w:ascii="Times" w:hAnsi="Times"/>
          <w:sz w:val="40"/>
        </w:rPr>
        <w:t>HAM</w:t>
      </w:r>
      <w:r>
        <w:rPr>
          <w:rFonts w:ascii="Times" w:hAnsi="Times"/>
          <w:sz w:val="40"/>
        </w:rPr>
        <w:t>-ISI</w:t>
      </w:r>
    </w:p>
    <w:p w:rsidR="00E57E6A" w:rsidRDefault="00874FE7"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sidRPr="00874FE7">
        <w:rPr>
          <w:rFonts w:ascii="Times" w:hAnsi="Times"/>
          <w:sz w:val="40"/>
        </w:rPr>
        <w:t>Common Documentation Acceptance</w:t>
      </w:r>
    </w:p>
    <w:p w:rsidR="00D071C9" w:rsidRPr="00BF35AA" w:rsidRDefault="00C2613A" w:rsidP="00376315">
      <w:pPr>
        <w:pBdr>
          <w:top w:val="threeDEmboss" w:sz="24" w:space="1" w:color="auto"/>
          <w:left w:val="threeDEmboss" w:sz="24" w:space="4" w:color="auto"/>
          <w:bottom w:val="threeDEmboss" w:sz="24" w:space="1" w:color="auto"/>
          <w:right w:val="threeDEmboss" w:sz="24" w:space="4" w:color="auto"/>
        </w:pBdr>
        <w:jc w:val="center"/>
      </w:pPr>
      <w:r>
        <w:pict>
          <v:rect id="_x0000_i1025" style="width:0;height:1.5pt" o:hralign="center" o:hrstd="t" o:hr="t" fillcolor="gray" stroked="f"/>
        </w:pict>
      </w:r>
    </w:p>
    <w:p w:rsidR="00E57E6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Default="00376315" w:rsidP="00D071C9">
      <w:pPr>
        <w:pBdr>
          <w:top w:val="threeDEmboss" w:sz="24" w:space="1" w:color="auto"/>
          <w:left w:val="threeDEmboss" w:sz="24" w:space="4" w:color="auto"/>
          <w:bottom w:val="threeDEmboss" w:sz="24" w:space="1" w:color="auto"/>
          <w:right w:val="threeDEmboss" w:sz="24" w:space="4" w:color="auto"/>
        </w:pBdr>
        <w:jc w:val="center"/>
      </w:pPr>
      <w:proofErr w:type="spellStart"/>
      <w:r>
        <w:t>Fabrice</w:t>
      </w:r>
      <w:proofErr w:type="spellEnd"/>
      <w:r>
        <w:t xml:space="preserve"> Matichard, Ken Mason &amp; Brian </w:t>
      </w:r>
      <w:r w:rsidR="00774C9F">
        <w:t>L</w:t>
      </w:r>
      <w:r>
        <w:t xml:space="preserve">antz, for the </w:t>
      </w:r>
      <w:proofErr w:type="spellStart"/>
      <w:r>
        <w:t>SEI</w:t>
      </w:r>
      <w:proofErr w:type="spellEnd"/>
      <w:r>
        <w:t xml:space="preserve"> group</w:t>
      </w:r>
    </w:p>
    <w:p w:rsidR="00E57E6A" w:rsidRPr="00BF35A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Pr="00BF35AA" w:rsidRDefault="00D071C9">
      <w:pPr>
        <w:pStyle w:val="PlainText"/>
        <w:spacing w:before="0"/>
        <w:jc w:val="center"/>
      </w:pPr>
    </w:p>
    <w:p w:rsidR="00D071C9" w:rsidRPr="00BF35AA" w:rsidRDefault="00D071C9">
      <w:pPr>
        <w:pStyle w:val="PlainText"/>
        <w:spacing w:before="0"/>
        <w:jc w:val="center"/>
      </w:pPr>
      <w:r w:rsidRPr="00BF35AA">
        <w:t>Distribution of this document:</w:t>
      </w:r>
    </w:p>
    <w:p w:rsidR="00D071C9" w:rsidRPr="00BF35AA" w:rsidRDefault="00D071C9">
      <w:pPr>
        <w:pStyle w:val="PlainText"/>
        <w:spacing w:before="0"/>
        <w:jc w:val="center"/>
      </w:pPr>
      <w:r w:rsidRPr="00BF35AA">
        <w:t>LIGO Science Collaboration</w:t>
      </w:r>
    </w:p>
    <w:p w:rsidR="00D071C9" w:rsidRPr="00BF35AA" w:rsidRDefault="00D071C9">
      <w:pPr>
        <w:pStyle w:val="PlainText"/>
        <w:spacing w:before="0"/>
        <w:jc w:val="center"/>
      </w:pPr>
    </w:p>
    <w:p w:rsidR="00D071C9" w:rsidRPr="00BF35AA" w:rsidRDefault="00D071C9">
      <w:pPr>
        <w:pStyle w:val="PlainText"/>
        <w:spacing w:before="0"/>
        <w:jc w:val="center"/>
      </w:pPr>
      <w:r w:rsidRPr="00BF35AA">
        <w:t>This is an internal working note</w:t>
      </w:r>
    </w:p>
    <w:p w:rsidR="00D071C9" w:rsidRPr="00BF35AA" w:rsidRDefault="00D071C9">
      <w:pPr>
        <w:pStyle w:val="PlainText"/>
        <w:spacing w:before="0"/>
        <w:jc w:val="center"/>
      </w:pPr>
      <w:proofErr w:type="gramStart"/>
      <w:r w:rsidRPr="00BF35AA">
        <w:t>of</w:t>
      </w:r>
      <w:proofErr w:type="gramEnd"/>
      <w:r w:rsidRPr="00BF35AA">
        <w:t xml:space="preserve"> the LIGO Project.</w:t>
      </w:r>
    </w:p>
    <w:p w:rsidR="00D071C9" w:rsidRPr="00BF35AA" w:rsidRDefault="00D071C9">
      <w:pPr>
        <w:pStyle w:val="PlainText"/>
        <w:spacing w:before="0"/>
      </w:pPr>
    </w:p>
    <w:tbl>
      <w:tblPr>
        <w:tblW w:w="0" w:type="auto"/>
        <w:tblLayout w:type="fixed"/>
        <w:tblLook w:val="0000" w:firstRow="0" w:lastRow="0" w:firstColumn="0" w:lastColumn="0" w:noHBand="0" w:noVBand="0"/>
      </w:tblPr>
      <w:tblGrid>
        <w:gridCol w:w="4903"/>
        <w:gridCol w:w="4903"/>
      </w:tblGrid>
      <w:tr w:rsidR="00D071C9" w:rsidRPr="006C331C">
        <w:tc>
          <w:tcPr>
            <w:tcW w:w="4903" w:type="dxa"/>
          </w:tcPr>
          <w:p w:rsidR="00D071C9" w:rsidRPr="00BF35AA" w:rsidRDefault="00D071C9">
            <w:pPr>
              <w:pStyle w:val="PlainText"/>
              <w:spacing w:before="0"/>
              <w:jc w:val="center"/>
              <w:rPr>
                <w:b/>
              </w:rPr>
            </w:pPr>
            <w:r w:rsidRPr="00BF35AA">
              <w:rPr>
                <w:b/>
              </w:rPr>
              <w:t>California Institute of Technology</w:t>
            </w:r>
          </w:p>
          <w:p w:rsidR="00D071C9" w:rsidRPr="00BF35AA" w:rsidRDefault="00D071C9">
            <w:pPr>
              <w:pStyle w:val="PlainText"/>
              <w:spacing w:before="0"/>
              <w:jc w:val="center"/>
              <w:rPr>
                <w:b/>
              </w:rPr>
            </w:pPr>
            <w:r w:rsidRPr="00BF35AA">
              <w:rPr>
                <w:b/>
              </w:rPr>
              <w:t>LIGO Project – MS 18-34</w:t>
            </w:r>
          </w:p>
          <w:p w:rsidR="00D071C9" w:rsidRPr="00BF35AA" w:rsidRDefault="00D071C9">
            <w:pPr>
              <w:pStyle w:val="PlainText"/>
              <w:spacing w:before="0"/>
              <w:jc w:val="center"/>
              <w:rPr>
                <w:b/>
              </w:rPr>
            </w:pPr>
            <w:r w:rsidRPr="00BF35AA">
              <w:rPr>
                <w:b/>
              </w:rPr>
              <w:t>1200 E. California Blvd.</w:t>
            </w:r>
          </w:p>
          <w:p w:rsidR="00D071C9" w:rsidRPr="00BF35AA" w:rsidRDefault="00D071C9">
            <w:pPr>
              <w:pStyle w:val="PlainText"/>
              <w:spacing w:before="0"/>
              <w:jc w:val="center"/>
              <w:rPr>
                <w:b/>
              </w:rPr>
            </w:pPr>
            <w:r w:rsidRPr="00BF35AA">
              <w:rPr>
                <w:b/>
              </w:rPr>
              <w:t>Pasadena, CA 91125</w:t>
            </w:r>
          </w:p>
          <w:p w:rsidR="00D071C9" w:rsidRPr="00BF35AA" w:rsidRDefault="00D071C9">
            <w:pPr>
              <w:pStyle w:val="PlainText"/>
              <w:spacing w:before="0"/>
              <w:jc w:val="center"/>
            </w:pPr>
            <w:r w:rsidRPr="00BF35AA">
              <w:t>Phone (626) 395-2129</w:t>
            </w:r>
          </w:p>
          <w:p w:rsidR="00D071C9" w:rsidRPr="00BF35AA" w:rsidRDefault="00D071C9">
            <w:pPr>
              <w:pStyle w:val="PlainText"/>
              <w:spacing w:before="0"/>
              <w:jc w:val="center"/>
            </w:pPr>
            <w:r w:rsidRPr="00BF35AA">
              <w:t>Fax (626) 304-9834</w:t>
            </w:r>
          </w:p>
          <w:p w:rsidR="00D071C9" w:rsidRPr="00BF35AA" w:rsidRDefault="00D071C9">
            <w:pPr>
              <w:pStyle w:val="PlainText"/>
              <w:spacing w:before="0"/>
              <w:jc w:val="center"/>
            </w:pPr>
            <w:r w:rsidRPr="00BF35AA">
              <w:t>E-mail: info@ligo.caltech.edu</w:t>
            </w:r>
          </w:p>
        </w:tc>
        <w:tc>
          <w:tcPr>
            <w:tcW w:w="4903" w:type="dxa"/>
          </w:tcPr>
          <w:p w:rsidR="00D071C9" w:rsidRPr="00BF35AA" w:rsidRDefault="00D071C9">
            <w:pPr>
              <w:pStyle w:val="PlainText"/>
              <w:spacing w:before="0"/>
              <w:jc w:val="center"/>
              <w:rPr>
                <w:b/>
              </w:rPr>
            </w:pPr>
            <w:r w:rsidRPr="00BF35AA">
              <w:rPr>
                <w:b/>
              </w:rPr>
              <w:t>Massachusetts Institute of Technology</w:t>
            </w:r>
          </w:p>
          <w:p w:rsidR="00D071C9" w:rsidRPr="00BF35AA" w:rsidRDefault="00D071C9">
            <w:pPr>
              <w:pStyle w:val="PlainText"/>
              <w:spacing w:before="0"/>
              <w:jc w:val="center"/>
              <w:rPr>
                <w:b/>
              </w:rPr>
            </w:pPr>
            <w:r w:rsidRPr="00BF35AA">
              <w:rPr>
                <w:b/>
              </w:rPr>
              <w:t>LIGO Project – NW17-161</w:t>
            </w:r>
          </w:p>
          <w:p w:rsidR="00D071C9" w:rsidRPr="00BF35AA" w:rsidRDefault="00D071C9">
            <w:pPr>
              <w:pStyle w:val="PlainText"/>
              <w:spacing w:before="0"/>
              <w:jc w:val="center"/>
              <w:rPr>
                <w:b/>
              </w:rPr>
            </w:pPr>
            <w:r w:rsidRPr="00BF35AA">
              <w:rPr>
                <w:b/>
              </w:rPr>
              <w:t>175 Albany St</w:t>
            </w:r>
          </w:p>
          <w:p w:rsidR="00D071C9" w:rsidRPr="00BF35AA" w:rsidRDefault="00D071C9">
            <w:pPr>
              <w:pStyle w:val="PlainText"/>
              <w:spacing w:before="0"/>
              <w:jc w:val="center"/>
              <w:rPr>
                <w:b/>
              </w:rPr>
            </w:pPr>
            <w:r w:rsidRPr="00BF35AA">
              <w:rPr>
                <w:b/>
              </w:rPr>
              <w:t>Cambridge, MA 02139</w:t>
            </w:r>
          </w:p>
          <w:p w:rsidR="00D071C9" w:rsidRPr="00BF35AA" w:rsidRDefault="00D071C9">
            <w:pPr>
              <w:pStyle w:val="PlainText"/>
              <w:spacing w:before="0"/>
              <w:jc w:val="center"/>
            </w:pPr>
            <w:r w:rsidRPr="00BF35AA">
              <w:t>Phone (617) 253-4824</w:t>
            </w:r>
          </w:p>
          <w:p w:rsidR="00D071C9" w:rsidRPr="003F4079" w:rsidRDefault="00D071C9">
            <w:pPr>
              <w:pStyle w:val="PlainText"/>
              <w:spacing w:before="0"/>
              <w:jc w:val="center"/>
              <w:rPr>
                <w:lang w:val="de-DE"/>
              </w:rPr>
            </w:pPr>
            <w:r w:rsidRPr="003F4079">
              <w:rPr>
                <w:lang w:val="de-DE"/>
              </w:rPr>
              <w:t>Fax (617) 253-7014</w:t>
            </w:r>
          </w:p>
          <w:p w:rsidR="00D071C9" w:rsidRPr="003F4079" w:rsidRDefault="00D071C9">
            <w:pPr>
              <w:pStyle w:val="PlainText"/>
              <w:spacing w:before="0"/>
              <w:jc w:val="center"/>
              <w:rPr>
                <w:lang w:val="de-DE"/>
              </w:rPr>
            </w:pPr>
            <w:r w:rsidRPr="003F4079">
              <w:rPr>
                <w:lang w:val="de-DE"/>
              </w:rPr>
              <w:t>E-mail: info@ligo.mit.edu</w:t>
            </w:r>
          </w:p>
        </w:tc>
      </w:tr>
      <w:tr w:rsidR="00D071C9" w:rsidRPr="00BF35AA">
        <w:tc>
          <w:tcPr>
            <w:tcW w:w="4903" w:type="dxa"/>
          </w:tcPr>
          <w:p w:rsidR="00D071C9" w:rsidRPr="003F4079" w:rsidRDefault="00D071C9">
            <w:pPr>
              <w:pStyle w:val="PlainText"/>
              <w:spacing w:before="0"/>
              <w:jc w:val="center"/>
              <w:rPr>
                <w:b/>
                <w:lang w:val="de-DE"/>
              </w:rPr>
            </w:pPr>
          </w:p>
          <w:p w:rsidR="00D071C9" w:rsidRPr="00BF35AA" w:rsidRDefault="00D071C9">
            <w:pPr>
              <w:pStyle w:val="PlainText"/>
              <w:spacing w:before="0"/>
              <w:jc w:val="center"/>
              <w:rPr>
                <w:b/>
              </w:rPr>
            </w:pPr>
            <w:r w:rsidRPr="00BF35AA">
              <w:rPr>
                <w:b/>
              </w:rPr>
              <w:t>LIGO Hanford Observatory</w:t>
            </w:r>
          </w:p>
          <w:p w:rsidR="00D071C9" w:rsidRPr="00BF35AA" w:rsidRDefault="00D071C9">
            <w:pPr>
              <w:pStyle w:val="PlainText"/>
              <w:spacing w:before="0"/>
              <w:jc w:val="center"/>
              <w:rPr>
                <w:b/>
              </w:rPr>
            </w:pPr>
            <w:r w:rsidRPr="00BF35AA">
              <w:rPr>
                <w:b/>
              </w:rPr>
              <w:t>P.O. Box 1970</w:t>
            </w:r>
          </w:p>
          <w:p w:rsidR="00D071C9" w:rsidRPr="00BF35AA" w:rsidRDefault="00D071C9">
            <w:pPr>
              <w:pStyle w:val="PlainText"/>
              <w:spacing w:before="0"/>
              <w:jc w:val="center"/>
              <w:rPr>
                <w:b/>
              </w:rPr>
            </w:pPr>
            <w:r w:rsidRPr="00BF35AA">
              <w:rPr>
                <w:b/>
              </w:rPr>
              <w:t>Mail Stop S9-02</w:t>
            </w:r>
          </w:p>
          <w:p w:rsidR="00D071C9" w:rsidRPr="00BF35AA" w:rsidRDefault="00D071C9">
            <w:pPr>
              <w:pStyle w:val="PlainText"/>
              <w:spacing w:before="0"/>
              <w:jc w:val="center"/>
              <w:rPr>
                <w:b/>
              </w:rPr>
            </w:pPr>
            <w:r w:rsidRPr="00BF35AA">
              <w:rPr>
                <w:b/>
              </w:rPr>
              <w:t>Richland WA 99352</w:t>
            </w:r>
          </w:p>
          <w:p w:rsidR="00D071C9" w:rsidRPr="00BF35AA" w:rsidRDefault="00D071C9">
            <w:pPr>
              <w:pStyle w:val="PlainText"/>
              <w:spacing w:before="0"/>
              <w:jc w:val="center"/>
            </w:pPr>
            <w:r w:rsidRPr="00BF35AA">
              <w:t>Phone 509-372-8106</w:t>
            </w:r>
          </w:p>
          <w:p w:rsidR="00D071C9" w:rsidRPr="00BF35AA" w:rsidRDefault="00D071C9">
            <w:pPr>
              <w:pStyle w:val="PlainText"/>
              <w:spacing w:before="0"/>
              <w:jc w:val="center"/>
              <w:rPr>
                <w:b/>
              </w:rPr>
            </w:pPr>
            <w:r w:rsidRPr="00BF35AA">
              <w:t>Fax 509-372-8137</w:t>
            </w:r>
          </w:p>
        </w:tc>
        <w:tc>
          <w:tcPr>
            <w:tcW w:w="4903" w:type="dxa"/>
          </w:tcPr>
          <w:p w:rsidR="00D071C9" w:rsidRPr="00BF35AA" w:rsidRDefault="00D071C9">
            <w:pPr>
              <w:pStyle w:val="PlainText"/>
              <w:spacing w:before="0"/>
              <w:jc w:val="center"/>
              <w:rPr>
                <w:b/>
              </w:rPr>
            </w:pPr>
          </w:p>
          <w:p w:rsidR="00D071C9" w:rsidRPr="00BF35AA" w:rsidRDefault="00D071C9">
            <w:pPr>
              <w:pStyle w:val="PlainText"/>
              <w:spacing w:before="0"/>
              <w:jc w:val="center"/>
              <w:rPr>
                <w:b/>
              </w:rPr>
            </w:pPr>
            <w:r w:rsidRPr="00BF35AA">
              <w:rPr>
                <w:b/>
              </w:rPr>
              <w:t>LIGO Livingston Observatory</w:t>
            </w:r>
          </w:p>
          <w:p w:rsidR="00D071C9" w:rsidRPr="00BF35AA" w:rsidRDefault="00D071C9">
            <w:pPr>
              <w:pStyle w:val="PlainText"/>
              <w:spacing w:before="0"/>
              <w:jc w:val="center"/>
              <w:rPr>
                <w:b/>
              </w:rPr>
            </w:pPr>
            <w:r w:rsidRPr="00BF35AA">
              <w:rPr>
                <w:b/>
              </w:rPr>
              <w:t>P.O. Box 940</w:t>
            </w:r>
          </w:p>
          <w:p w:rsidR="00D071C9" w:rsidRPr="00BF35AA" w:rsidRDefault="00D071C9">
            <w:pPr>
              <w:pStyle w:val="PlainText"/>
              <w:spacing w:before="0"/>
              <w:jc w:val="center"/>
              <w:rPr>
                <w:b/>
              </w:rPr>
            </w:pPr>
            <w:r w:rsidRPr="00BF35AA">
              <w:rPr>
                <w:b/>
              </w:rPr>
              <w:t>Livingston, LA  70754</w:t>
            </w:r>
          </w:p>
          <w:p w:rsidR="00D071C9" w:rsidRPr="00BF35AA" w:rsidRDefault="00D071C9">
            <w:pPr>
              <w:pStyle w:val="PlainText"/>
              <w:spacing w:before="0"/>
              <w:jc w:val="center"/>
            </w:pPr>
            <w:r w:rsidRPr="00BF35AA">
              <w:t>Phone 225-686-3100</w:t>
            </w:r>
          </w:p>
          <w:p w:rsidR="00D071C9" w:rsidRPr="00BF35AA" w:rsidRDefault="00D071C9">
            <w:pPr>
              <w:pStyle w:val="PlainText"/>
              <w:spacing w:before="0"/>
              <w:jc w:val="center"/>
              <w:rPr>
                <w:b/>
              </w:rPr>
            </w:pPr>
            <w:r w:rsidRPr="00BF35AA">
              <w:t>Fax 225-686-7189</w:t>
            </w:r>
          </w:p>
        </w:tc>
      </w:tr>
      <w:tr w:rsidR="00D071C9" w:rsidRPr="006C331C">
        <w:tc>
          <w:tcPr>
            <w:tcW w:w="4903" w:type="dxa"/>
          </w:tcPr>
          <w:p w:rsidR="00D071C9" w:rsidRPr="00BF35AA" w:rsidRDefault="00D071C9" w:rsidP="00D071C9">
            <w:pPr>
              <w:pStyle w:val="PlainText"/>
              <w:spacing w:before="0"/>
              <w:jc w:val="center"/>
              <w:rPr>
                <w:b/>
              </w:rPr>
            </w:pPr>
          </w:p>
        </w:tc>
        <w:tc>
          <w:tcPr>
            <w:tcW w:w="4903" w:type="dxa"/>
          </w:tcPr>
          <w:p w:rsidR="00D071C9" w:rsidRPr="003F4079" w:rsidRDefault="00D071C9" w:rsidP="00D071C9">
            <w:pPr>
              <w:pStyle w:val="PlainText"/>
              <w:spacing w:before="0"/>
              <w:jc w:val="center"/>
              <w:rPr>
                <w:b/>
                <w:lang w:val="de-DE"/>
              </w:rPr>
            </w:pPr>
          </w:p>
        </w:tc>
      </w:tr>
    </w:tbl>
    <w:p w:rsidR="00D071C9" w:rsidRPr="003F4079" w:rsidRDefault="00D071C9">
      <w:pPr>
        <w:pStyle w:val="PlainText"/>
        <w:jc w:val="center"/>
        <w:rPr>
          <w:lang w:val="de-DE"/>
        </w:rPr>
      </w:pPr>
      <w:r w:rsidRPr="003F4079">
        <w:rPr>
          <w:lang w:val="de-DE"/>
        </w:rPr>
        <w:t>http://www.ligo.caltech.edu/</w:t>
      </w:r>
    </w:p>
    <w:p w:rsidR="00874FE7" w:rsidRDefault="00874FE7">
      <w:pPr>
        <w:spacing w:before="0"/>
        <w:rPr>
          <w:rFonts w:ascii="Arial" w:hAnsi="Arial" w:cs="Arial"/>
          <w:b/>
          <w:sz w:val="32"/>
          <w:szCs w:val="32"/>
        </w:rPr>
      </w:pPr>
      <w:r>
        <w:rPr>
          <w:rFonts w:ascii="Arial" w:hAnsi="Arial" w:cs="Arial"/>
          <w:sz w:val="32"/>
          <w:szCs w:val="32"/>
        </w:rPr>
        <w:br w:type="page"/>
      </w:r>
    </w:p>
    <w:p w:rsidR="00D071C9" w:rsidRPr="00C46663" w:rsidRDefault="00D071C9" w:rsidP="00C46663">
      <w:pPr>
        <w:pStyle w:val="Caption"/>
        <w:rPr>
          <w:rFonts w:ascii="Arial" w:hAnsi="Arial" w:cs="Arial"/>
          <w:sz w:val="32"/>
          <w:szCs w:val="32"/>
        </w:rPr>
      </w:pPr>
      <w:r w:rsidRPr="00C46663">
        <w:rPr>
          <w:rFonts w:ascii="Arial" w:hAnsi="Arial" w:cs="Arial"/>
          <w:sz w:val="32"/>
          <w:szCs w:val="32"/>
        </w:rPr>
        <w:lastRenderedPageBreak/>
        <w:t>Purpose and general description</w:t>
      </w:r>
    </w:p>
    <w:p w:rsidR="00C51D2B" w:rsidRDefault="00237C1F" w:rsidP="00C51D2B">
      <w:pPr>
        <w:jc w:val="both"/>
      </w:pPr>
      <w:r>
        <w:t xml:space="preserve">This document provides links to the </w:t>
      </w:r>
      <w:r w:rsidR="00C51D2B">
        <w:t>HAM-ISI</w:t>
      </w:r>
      <w:r>
        <w:t xml:space="preserve"> </w:t>
      </w:r>
      <w:r w:rsidR="00C51D2B">
        <w:t>acceptance</w:t>
      </w:r>
      <w:r w:rsidR="00C51D2B">
        <w:t xml:space="preserve"> </w:t>
      </w:r>
      <w:r>
        <w:t xml:space="preserve">documentation package (as defined in </w:t>
      </w:r>
      <w:hyperlink r:id="rId9" w:history="1">
        <w:r w:rsidR="006F3820" w:rsidRPr="00673856">
          <w:rPr>
            <w:rStyle w:val="Hyperlink"/>
          </w:rPr>
          <w:t>M1100282-v1</w:t>
        </w:r>
      </w:hyperlink>
      <w:r w:rsidR="006F3820">
        <w:t>.</w:t>
      </w:r>
    </w:p>
    <w:p w:rsidR="009E359C" w:rsidRDefault="00C51D2B" w:rsidP="00C51D2B">
      <w:pPr>
        <w:jc w:val="both"/>
      </w:pPr>
      <w:r>
        <w:t>It focuses on the “Common documentation”, which includes all the general documents (requirements, drawings, procedures…) by opposition to documents specific to a particular unit (</w:t>
      </w:r>
      <w:r w:rsidR="009E359C">
        <w:rPr>
          <w:lang w:eastAsia="x-none"/>
        </w:rPr>
        <w:t xml:space="preserve">unit specific documentation, </w:t>
      </w:r>
      <w:r>
        <w:t xml:space="preserve">typically a testing report). </w:t>
      </w:r>
    </w:p>
    <w:p w:rsidR="00C51D2B" w:rsidRDefault="009E359C" w:rsidP="009E359C">
      <w:pPr>
        <w:jc w:val="both"/>
        <w:rPr>
          <w:lang w:eastAsia="x-none"/>
        </w:rPr>
      </w:pPr>
      <w:r>
        <w:t xml:space="preserve">This document also provides links to the DCC trees used to group the “unit specific” documentation. </w:t>
      </w:r>
      <w:r w:rsidR="00C51D2B">
        <w:rPr>
          <w:lang w:eastAsia="x-none"/>
        </w:rPr>
        <w:t>The unit specific documentation will be grouped</w:t>
      </w:r>
      <w:r>
        <w:rPr>
          <w:lang w:eastAsia="x-none"/>
        </w:rPr>
        <w:t>/linked in DCC trees b</w:t>
      </w:r>
      <w:r w:rsidR="00C51D2B">
        <w:rPr>
          <w:lang w:eastAsia="x-none"/>
        </w:rPr>
        <w:t>y module type</w:t>
      </w:r>
      <w:r>
        <w:rPr>
          <w:lang w:eastAsia="x-none"/>
        </w:rPr>
        <w:t xml:space="preserve"> (i.e.</w:t>
      </w:r>
      <w:r w:rsidR="00C51D2B">
        <w:rPr>
          <w:lang w:eastAsia="x-none"/>
        </w:rPr>
        <w:t xml:space="preserve"> a DCC page containing all the testing reports</w:t>
      </w:r>
      <w:r>
        <w:rPr>
          <w:lang w:eastAsia="x-none"/>
        </w:rPr>
        <w:t xml:space="preserve"> related to a specific </w:t>
      </w:r>
      <w:r>
        <w:rPr>
          <w:lang w:eastAsia="x-none"/>
        </w:rPr>
        <w:t>HAM-</w:t>
      </w:r>
      <w:proofErr w:type="gramStart"/>
      <w:r>
        <w:rPr>
          <w:lang w:eastAsia="x-none"/>
        </w:rPr>
        <w:t>ISI</w:t>
      </w:r>
      <w:r>
        <w:rPr>
          <w:lang w:eastAsia="x-none"/>
        </w:rPr>
        <w:t xml:space="preserve"> </w:t>
      </w:r>
      <w:r w:rsidR="00C51D2B">
        <w:rPr>
          <w:lang w:eastAsia="x-none"/>
        </w:rPr>
        <w:t>)</w:t>
      </w:r>
      <w:proofErr w:type="gramEnd"/>
      <w:r w:rsidR="00C51D2B">
        <w:rPr>
          <w:lang w:eastAsia="x-none"/>
        </w:rPr>
        <w:t xml:space="preserve">. </w:t>
      </w:r>
    </w:p>
    <w:p w:rsidR="00874FE7" w:rsidRPr="00BF35AA" w:rsidRDefault="00874FE7" w:rsidP="00523D32">
      <w:pPr>
        <w:rPr>
          <w:lang w:eastAsia="x-none"/>
        </w:rPr>
      </w:pPr>
    </w:p>
    <w:p w:rsidR="00673856" w:rsidRPr="005847BA" w:rsidRDefault="00237C1F" w:rsidP="005847BA">
      <w:pPr>
        <w:pStyle w:val="Heading1"/>
      </w:pPr>
      <w:r w:rsidRPr="005847BA">
        <w:t>Requirements</w:t>
      </w:r>
      <w:r w:rsidR="005847BA">
        <w:t xml:space="preserve"> documentatio</w:t>
      </w:r>
      <w:r w:rsidR="005847BA">
        <w:rPr>
          <w:lang w:val="en-US"/>
        </w:rPr>
        <w:t>n</w:t>
      </w:r>
    </w:p>
    <w:p w:rsidR="00237C1F" w:rsidRDefault="00237C1F" w:rsidP="00673856">
      <w:pPr>
        <w:textAlignment w:val="center"/>
        <w:rPr>
          <w:rFonts w:ascii="Calibri" w:hAnsi="Calibri" w:cs="Calibri"/>
          <w:i/>
          <w:iCs/>
        </w:rPr>
      </w:pPr>
      <w:r w:rsidRPr="00673856">
        <w:rPr>
          <w:rFonts w:ascii="Calibri" w:hAnsi="Calibri" w:cs="Calibri"/>
          <w:i/>
          <w:iCs/>
        </w:rPr>
        <w:t>The design requirements document must be brought up to date, and pointers to background material, analyses, etc. added to the Requirements document. Pointers to prototyping endeavors should be included here.</w:t>
      </w:r>
    </w:p>
    <w:p w:rsidR="0004357C" w:rsidRDefault="0004357C" w:rsidP="0004357C"/>
    <w:p w:rsidR="005847BA" w:rsidRDefault="005847BA" w:rsidP="005847BA">
      <w:pPr>
        <w:pStyle w:val="ListParagraph"/>
        <w:numPr>
          <w:ilvl w:val="0"/>
          <w:numId w:val="83"/>
        </w:numPr>
        <w:spacing w:before="0" w:after="240"/>
      </w:pPr>
      <w:r>
        <w:t xml:space="preserve">Design Requirements: </w:t>
      </w:r>
    </w:p>
    <w:p w:rsidR="007F6A68" w:rsidRDefault="007F6A68" w:rsidP="007F6A68">
      <w:pPr>
        <w:pStyle w:val="ListParagraph"/>
        <w:spacing w:before="0" w:after="240"/>
      </w:pPr>
    </w:p>
    <w:p w:rsidR="007F6A68" w:rsidRPr="007F6A68" w:rsidRDefault="007F6A68" w:rsidP="007F6A68">
      <w:pPr>
        <w:pStyle w:val="ListParagraph"/>
        <w:spacing w:before="240" w:after="120"/>
        <w:jc w:val="center"/>
        <w:rPr>
          <w:b/>
          <w:color w:val="0070C0"/>
        </w:rPr>
      </w:pPr>
      <w:proofErr w:type="gramStart"/>
      <w:r w:rsidRPr="007F6A68">
        <w:rPr>
          <w:b/>
          <w:color w:val="0070C0"/>
        </w:rPr>
        <w:t>E030180-02 Design Requirements for the In-Vacuum Mechanical Elements of the Advanced LIGO Seismic Isolation System of the HAM Chamber.</w:t>
      </w:r>
      <w:proofErr w:type="gramEnd"/>
    </w:p>
    <w:p w:rsidR="00225CA5" w:rsidRDefault="00225CA5" w:rsidP="00225CA5">
      <w:pPr>
        <w:pStyle w:val="ListParagraph"/>
        <w:spacing w:before="0" w:after="240"/>
      </w:pPr>
    </w:p>
    <w:p w:rsidR="005847BA" w:rsidRDefault="005847BA" w:rsidP="005847BA">
      <w:pPr>
        <w:pStyle w:val="ListParagraph"/>
        <w:numPr>
          <w:ilvl w:val="0"/>
          <w:numId w:val="83"/>
        </w:numPr>
        <w:spacing w:before="0" w:after="240"/>
      </w:pPr>
      <w:r>
        <w:t xml:space="preserve">Performances requirements </w:t>
      </w:r>
    </w:p>
    <w:p w:rsidR="007F6A68" w:rsidRPr="00225CA5" w:rsidRDefault="007F6A68" w:rsidP="00225CA5">
      <w:pPr>
        <w:spacing w:before="240" w:after="120"/>
        <w:jc w:val="center"/>
        <w:rPr>
          <w:b/>
          <w:color w:val="0070C0"/>
        </w:rPr>
      </w:pPr>
      <w:r w:rsidRPr="007F6A68">
        <w:rPr>
          <w:b/>
          <w:color w:val="0070C0"/>
        </w:rPr>
        <w:t>T060075-00 HAM Seismic Isolation Requirements</w:t>
      </w:r>
    </w:p>
    <w:p w:rsidR="00225CA5" w:rsidRDefault="00225CA5" w:rsidP="00225CA5">
      <w:pPr>
        <w:pStyle w:val="ListParagraph"/>
        <w:spacing w:before="0" w:after="240"/>
      </w:pPr>
    </w:p>
    <w:p w:rsidR="005847BA" w:rsidRDefault="005847BA" w:rsidP="005847BA">
      <w:pPr>
        <w:pStyle w:val="ListParagraph"/>
        <w:numPr>
          <w:ilvl w:val="0"/>
          <w:numId w:val="83"/>
        </w:numPr>
        <w:spacing w:before="0" w:after="240"/>
      </w:pPr>
      <w:r>
        <w:t xml:space="preserve">Actuators requirements </w:t>
      </w:r>
    </w:p>
    <w:p w:rsidR="0004357C" w:rsidRPr="00225CA5" w:rsidRDefault="005847BA" w:rsidP="00225CA5">
      <w:pPr>
        <w:spacing w:before="240" w:after="120"/>
        <w:jc w:val="center"/>
        <w:rPr>
          <w:b/>
          <w:color w:val="0070C0"/>
        </w:rPr>
      </w:pPr>
      <w:r w:rsidRPr="00225CA5">
        <w:rPr>
          <w:b/>
          <w:color w:val="0070C0"/>
        </w:rPr>
        <w:t>E0900037-v3, Statement of Work for Advanced LIGO Linear Voice Coil Actuators</w:t>
      </w:r>
    </w:p>
    <w:p w:rsidR="0004357C" w:rsidRDefault="0004357C" w:rsidP="0004357C"/>
    <w:p w:rsidR="00F96333" w:rsidRDefault="00F96333">
      <w:pPr>
        <w:spacing w:before="0"/>
        <w:rPr>
          <w:rFonts w:ascii="Calibri" w:hAnsi="Calibri" w:cs="Calibri"/>
        </w:rPr>
      </w:pPr>
      <w:r>
        <w:rPr>
          <w:rFonts w:ascii="Calibri" w:hAnsi="Calibri" w:cs="Calibri"/>
        </w:rPr>
        <w:br w:type="page"/>
      </w:r>
    </w:p>
    <w:p w:rsidR="00673856" w:rsidRDefault="00237C1F" w:rsidP="005847BA">
      <w:pPr>
        <w:pStyle w:val="Heading1"/>
      </w:pPr>
      <w:r>
        <w:lastRenderedPageBreak/>
        <w:t>Design overview an</w:t>
      </w:r>
      <w:r w:rsidR="005847BA">
        <w:t>d detailed design documentation</w:t>
      </w:r>
    </w:p>
    <w:p w:rsidR="00073647" w:rsidRDefault="00237C1F" w:rsidP="00073647">
      <w:pPr>
        <w:spacing w:before="0"/>
        <w:ind w:left="248"/>
        <w:textAlignment w:val="center"/>
        <w:rPr>
          <w:rFonts w:ascii="Calibri" w:hAnsi="Calibri" w:cs="Calibri"/>
          <w:i/>
          <w:iCs/>
        </w:rPr>
      </w:pPr>
      <w:r>
        <w:rPr>
          <w:rFonts w:ascii="Calibri" w:hAnsi="Calibri" w:cs="Calibri"/>
          <w:i/>
          <w:iCs/>
        </w:rPr>
        <w:t xml:space="preserve">The Final Design Document must be brought up to date, and the detailed design made available via a tree structure pointing to the DCC and design vaults. Lower-level software (control laws, basic machine state and reporting) should be documented in this way, pointing to a </w:t>
      </w:r>
      <w:proofErr w:type="gramStart"/>
      <w:r>
        <w:rPr>
          <w:rFonts w:ascii="Calibri" w:hAnsi="Calibri" w:cs="Calibri"/>
          <w:i/>
          <w:iCs/>
        </w:rPr>
        <w:t>software version control system</w:t>
      </w:r>
      <w:proofErr w:type="gramEnd"/>
      <w:r>
        <w:rPr>
          <w:rFonts w:ascii="Calibri" w:hAnsi="Calibri" w:cs="Calibri"/>
          <w:i/>
          <w:iCs/>
        </w:rPr>
        <w:t>.</w:t>
      </w:r>
    </w:p>
    <w:p w:rsidR="00225CA5" w:rsidRDefault="00225CA5" w:rsidP="00225CA5"/>
    <w:p w:rsidR="00225CA5" w:rsidRDefault="00225CA5" w:rsidP="00225CA5">
      <w:pPr>
        <w:pStyle w:val="Heading2"/>
      </w:pPr>
      <w:r>
        <w:t>Preliminary Design Review</w:t>
      </w:r>
    </w:p>
    <w:p w:rsidR="00701B31" w:rsidRDefault="00701B31" w:rsidP="00073647"/>
    <w:p w:rsidR="00947774" w:rsidRDefault="00947774" w:rsidP="00947774">
      <w:r>
        <w:t xml:space="preserve">The </w:t>
      </w:r>
      <w:r w:rsidR="001066EB">
        <w:t>HAM</w:t>
      </w:r>
      <w:r>
        <w:t>-ISI PDR page i</w:t>
      </w:r>
      <w:r w:rsidR="001066EB">
        <w:t>s</w:t>
      </w:r>
      <w:r>
        <w:t xml:space="preserve"> in the Advanced LIGO wiki: </w:t>
      </w:r>
    </w:p>
    <w:p w:rsidR="001066EB" w:rsidRDefault="001066EB" w:rsidP="001066EB">
      <w:pPr>
        <w:jc w:val="center"/>
        <w:rPr>
          <w:b/>
          <w:color w:val="0070C0"/>
        </w:rPr>
      </w:pPr>
      <w:proofErr w:type="spellStart"/>
      <w:r w:rsidRPr="001066EB">
        <w:rPr>
          <w:b/>
          <w:color w:val="0070C0"/>
        </w:rPr>
        <w:t>HAM_Preliminary_Design_Review</w:t>
      </w:r>
      <w:proofErr w:type="spellEnd"/>
    </w:p>
    <w:p w:rsidR="001066EB" w:rsidRDefault="001066EB" w:rsidP="001066EB">
      <w:pPr>
        <w:jc w:val="center"/>
        <w:rPr>
          <w:b/>
          <w:color w:val="0070C0"/>
        </w:rPr>
      </w:pPr>
    </w:p>
    <w:p w:rsidR="00225CA5" w:rsidRDefault="001066EB" w:rsidP="00073647">
      <w:r w:rsidRPr="001066EB">
        <w:t>https://awiki.ligo-wa.caltech.edu/aLIGO/HAM_Preliminary_Design_Review</w:t>
      </w:r>
    </w:p>
    <w:p w:rsidR="001066EB" w:rsidRPr="001066EB" w:rsidRDefault="001066EB" w:rsidP="001066EB">
      <w:pPr>
        <w:spacing w:before="240" w:after="120"/>
        <w:rPr>
          <w:b/>
        </w:rPr>
      </w:pPr>
      <w:r w:rsidRPr="001066EB">
        <w:rPr>
          <w:b/>
        </w:rPr>
        <w:t>The main documents are:</w:t>
      </w:r>
    </w:p>
    <w:p w:rsidR="002B2387" w:rsidRDefault="002B2387" w:rsidP="002B2387">
      <w:pPr>
        <w:spacing w:before="240" w:after="120"/>
        <w:jc w:val="center"/>
        <w:rPr>
          <w:b/>
          <w:color w:val="0070C0"/>
        </w:rPr>
      </w:pPr>
      <w:r w:rsidRPr="002B2387">
        <w:rPr>
          <w:b/>
          <w:color w:val="0070C0"/>
        </w:rPr>
        <w:t xml:space="preserve">G080569 </w:t>
      </w:r>
      <w:r w:rsidR="001066EB" w:rsidRPr="001066EB">
        <w:rPr>
          <w:b/>
          <w:color w:val="0070C0"/>
        </w:rPr>
        <w:t>HAM System Overview</w:t>
      </w:r>
    </w:p>
    <w:p w:rsidR="002B2387" w:rsidRPr="00225CA5" w:rsidRDefault="002B2387" w:rsidP="001066EB">
      <w:pPr>
        <w:spacing w:before="240" w:after="120"/>
        <w:jc w:val="center"/>
        <w:rPr>
          <w:b/>
          <w:color w:val="0070C0"/>
        </w:rPr>
      </w:pPr>
      <w:r w:rsidRPr="002B2387">
        <w:rPr>
          <w:b/>
          <w:color w:val="0070C0"/>
        </w:rPr>
        <w:t>G080570 HAM ISI Preliminary Performance Review</w:t>
      </w:r>
    </w:p>
    <w:p w:rsidR="005847BA" w:rsidRDefault="005847BA" w:rsidP="00073647"/>
    <w:p w:rsidR="00701B31" w:rsidRDefault="00701B31" w:rsidP="00177054">
      <w:pPr>
        <w:pStyle w:val="Heading2"/>
        <w:rPr>
          <w:lang w:val="en-US"/>
        </w:rPr>
      </w:pPr>
      <w:r>
        <w:t>Final Design Review</w:t>
      </w:r>
    </w:p>
    <w:p w:rsidR="007F6A68" w:rsidRPr="007F6A68" w:rsidRDefault="007F6A68" w:rsidP="007F6A68">
      <w:pPr>
        <w:rPr>
          <w:lang w:eastAsia="x-none"/>
        </w:rPr>
      </w:pPr>
    </w:p>
    <w:p w:rsidR="00701B31" w:rsidRDefault="00701B31" w:rsidP="00177054">
      <w:pPr>
        <w:pStyle w:val="Heading2"/>
      </w:pPr>
      <w:proofErr w:type="spellStart"/>
      <w:r>
        <w:t>SolidWorks</w:t>
      </w:r>
      <w:proofErr w:type="spellEnd"/>
      <w:r>
        <w:t xml:space="preserve"> Model</w:t>
      </w:r>
    </w:p>
    <w:p w:rsidR="007F6A68" w:rsidRDefault="007F6A68" w:rsidP="00BB0CE6">
      <w:pPr>
        <w:spacing w:after="120"/>
      </w:pPr>
    </w:p>
    <w:p w:rsidR="00701B31" w:rsidRDefault="00BB0CE6" w:rsidP="00BB0CE6">
      <w:pPr>
        <w:spacing w:after="120"/>
      </w:pPr>
      <w:r>
        <w:t xml:space="preserve">The </w:t>
      </w:r>
      <w:r w:rsidR="00E1167A">
        <w:t>HAM-ISI</w:t>
      </w:r>
      <w:r>
        <w:t xml:space="preserve"> top assembly </w:t>
      </w:r>
      <w:proofErr w:type="spellStart"/>
      <w:r>
        <w:t>Solidworks</w:t>
      </w:r>
      <w:proofErr w:type="spellEnd"/>
      <w:r>
        <w:t xml:space="preserve"> Model is checked in the LIGO Caltech </w:t>
      </w:r>
      <w:proofErr w:type="spellStart"/>
      <w:r>
        <w:t>PDM</w:t>
      </w:r>
      <w:proofErr w:type="spellEnd"/>
      <w:r>
        <w:t xml:space="preserve"> vault, in the </w:t>
      </w:r>
      <w:proofErr w:type="spellStart"/>
      <w:r>
        <w:t>SEI</w:t>
      </w:r>
      <w:proofErr w:type="spellEnd"/>
      <w:r>
        <w:t xml:space="preserve"> folder:</w:t>
      </w:r>
    </w:p>
    <w:p w:rsidR="00BB0CE6" w:rsidRDefault="007F6A68" w:rsidP="00BB0CE6">
      <w:pPr>
        <w:spacing w:before="240" w:after="120"/>
        <w:jc w:val="center"/>
        <w:rPr>
          <w:b/>
          <w:color w:val="0070C0"/>
        </w:rPr>
      </w:pPr>
      <w:proofErr w:type="spellStart"/>
      <w:proofErr w:type="gramStart"/>
      <w:r>
        <w:rPr>
          <w:b/>
          <w:color w:val="0070C0"/>
        </w:rPr>
        <w:t>eLIGO</w:t>
      </w:r>
      <w:proofErr w:type="spellEnd"/>
      <w:proofErr w:type="gramEnd"/>
      <w:r>
        <w:rPr>
          <w:b/>
          <w:color w:val="0070C0"/>
        </w:rPr>
        <w:t xml:space="preserve">: </w:t>
      </w:r>
      <w:r w:rsidRPr="007F6A68">
        <w:rPr>
          <w:b/>
          <w:color w:val="0070C0"/>
        </w:rPr>
        <w:t>D071400</w:t>
      </w:r>
      <w:r>
        <w:rPr>
          <w:b/>
          <w:color w:val="0070C0"/>
        </w:rPr>
        <w:t xml:space="preserve"> </w:t>
      </w:r>
      <w:r w:rsidRPr="007F6A68">
        <w:rPr>
          <w:b/>
          <w:color w:val="0070C0"/>
        </w:rPr>
        <w:t>HAM Isolation Table</w:t>
      </w:r>
    </w:p>
    <w:p w:rsidR="007F6A68" w:rsidRDefault="007F6A68" w:rsidP="007F6A68">
      <w:pPr>
        <w:spacing w:before="240" w:after="120"/>
        <w:jc w:val="center"/>
        <w:rPr>
          <w:b/>
          <w:color w:val="0070C0"/>
        </w:rPr>
      </w:pPr>
      <w:proofErr w:type="gramStart"/>
      <w:r>
        <w:rPr>
          <w:b/>
          <w:color w:val="0070C0"/>
        </w:rPr>
        <w:t>a</w:t>
      </w:r>
      <w:r>
        <w:rPr>
          <w:b/>
          <w:color w:val="0070C0"/>
        </w:rPr>
        <w:t>LIGO</w:t>
      </w:r>
      <w:proofErr w:type="gramEnd"/>
      <w:r>
        <w:rPr>
          <w:b/>
          <w:color w:val="0070C0"/>
        </w:rPr>
        <w:t xml:space="preserve">: </w:t>
      </w:r>
      <w:r w:rsidRPr="007F6A68">
        <w:rPr>
          <w:b/>
          <w:color w:val="0070C0"/>
        </w:rPr>
        <w:t>D0900124</w:t>
      </w:r>
      <w:r>
        <w:rPr>
          <w:b/>
          <w:color w:val="0070C0"/>
        </w:rPr>
        <w:t xml:space="preserve"> </w:t>
      </w:r>
      <w:r w:rsidRPr="007F6A68">
        <w:rPr>
          <w:b/>
          <w:color w:val="0070C0"/>
        </w:rPr>
        <w:t xml:space="preserve">aLIGO, </w:t>
      </w:r>
      <w:proofErr w:type="spellStart"/>
      <w:r w:rsidRPr="007F6A68">
        <w:rPr>
          <w:b/>
          <w:color w:val="0070C0"/>
        </w:rPr>
        <w:t>SEI</w:t>
      </w:r>
      <w:proofErr w:type="spellEnd"/>
      <w:r w:rsidRPr="007F6A68">
        <w:rPr>
          <w:b/>
          <w:color w:val="0070C0"/>
        </w:rPr>
        <w:t>, HAM ISI Table</w:t>
      </w:r>
    </w:p>
    <w:p w:rsidR="00BB0CE6" w:rsidRDefault="00BB0CE6" w:rsidP="00BB0CE6">
      <w:pPr>
        <w:spacing w:after="120"/>
        <w:jc w:val="center"/>
      </w:pPr>
      <w:r>
        <w:t xml:space="preserve">Revision </w:t>
      </w:r>
      <w:proofErr w:type="spellStart"/>
      <w:r>
        <w:t>xxxx</w:t>
      </w:r>
      <w:proofErr w:type="spellEnd"/>
      <w:r>
        <w:t xml:space="preserve"> as of 07/13/2012</w:t>
      </w:r>
    </w:p>
    <w:p w:rsidR="00BB0CE6" w:rsidRDefault="00BB0CE6" w:rsidP="00BB0CE6">
      <w:pPr>
        <w:spacing w:before="240" w:after="120"/>
      </w:pPr>
      <w:r>
        <w:t xml:space="preserve">The entire </w:t>
      </w:r>
      <w:r w:rsidR="00E1167A">
        <w:t>HAM-ISI</w:t>
      </w:r>
      <w:r>
        <w:t xml:space="preserve"> system and models of the tooling necessary for assembly are checked in under this top assembly.</w:t>
      </w:r>
    </w:p>
    <w:p w:rsidR="00BB0CE6" w:rsidRDefault="00BB0CE6" w:rsidP="00BB0CE6">
      <w:pPr>
        <w:spacing w:after="120"/>
      </w:pPr>
      <w:r>
        <w:t>All the sub-assemblies (*.</w:t>
      </w:r>
      <w:proofErr w:type="spellStart"/>
      <w:r>
        <w:t>sldasm</w:t>
      </w:r>
      <w:proofErr w:type="spellEnd"/>
      <w:r>
        <w:t>), parts models (*.</w:t>
      </w:r>
      <w:proofErr w:type="spellStart"/>
      <w:r>
        <w:t>sldprt</w:t>
      </w:r>
      <w:proofErr w:type="spellEnd"/>
      <w:r>
        <w:t>) and their corresponding drawings (*.</w:t>
      </w:r>
      <w:proofErr w:type="spellStart"/>
      <w:r>
        <w:t>slddrw</w:t>
      </w:r>
      <w:proofErr w:type="spellEnd"/>
      <w:r>
        <w:t xml:space="preserve">) are checked in the vault under this top </w:t>
      </w:r>
      <w:proofErr w:type="spellStart"/>
      <w:r>
        <w:t>assemblt</w:t>
      </w:r>
      <w:proofErr w:type="spellEnd"/>
    </w:p>
    <w:p w:rsidR="00BB0CE6" w:rsidRDefault="00BB0CE6" w:rsidP="00073647"/>
    <w:p w:rsidR="007F6A68" w:rsidRDefault="007F6A68" w:rsidP="00073647"/>
    <w:p w:rsidR="00701B31" w:rsidRDefault="00701B31" w:rsidP="00177054">
      <w:pPr>
        <w:pStyle w:val="Heading2"/>
      </w:pPr>
      <w:r>
        <w:lastRenderedPageBreak/>
        <w:t>Drawings package</w:t>
      </w:r>
    </w:p>
    <w:p w:rsidR="00701B31" w:rsidRDefault="00BB0CE6" w:rsidP="00073647">
      <w:r>
        <w:t xml:space="preserve">The top assembly, sub-assembly and parts drawings are all posted in the DCC in the </w:t>
      </w:r>
      <w:proofErr w:type="spellStart"/>
      <w:r>
        <w:t>pdf</w:t>
      </w:r>
      <w:proofErr w:type="spellEnd"/>
      <w:r>
        <w:t xml:space="preserve"> formats drawings are </w:t>
      </w:r>
    </w:p>
    <w:p w:rsidR="00701B31" w:rsidRDefault="00701B31" w:rsidP="00073647"/>
    <w:p w:rsidR="00237C1F" w:rsidRPr="00473A6A" w:rsidRDefault="00473A6A" w:rsidP="00473A6A">
      <w:pPr>
        <w:jc w:val="center"/>
        <w:rPr>
          <w:b/>
          <w:color w:val="0070C0"/>
        </w:rPr>
      </w:pPr>
      <w:r w:rsidRPr="00473A6A">
        <w:rPr>
          <w:b/>
          <w:color w:val="0070C0"/>
        </w:rPr>
        <w:t>LIGO-T0900305: Bills of Materials for HAM ISI, Advanced LIGO</w:t>
      </w:r>
    </w:p>
    <w:p w:rsidR="004459CB" w:rsidRDefault="004459CB" w:rsidP="00237C1F">
      <w:pPr>
        <w:pStyle w:val="NormalWeb"/>
        <w:spacing w:before="0" w:beforeAutospacing="0" w:after="0" w:afterAutospacing="0"/>
        <w:ind w:left="1148"/>
        <w:rPr>
          <w:rFonts w:ascii="Calibri" w:hAnsi="Calibri" w:cs="Calibri"/>
          <w:sz w:val="22"/>
          <w:szCs w:val="22"/>
        </w:rPr>
      </w:pPr>
    </w:p>
    <w:p w:rsidR="002B2387" w:rsidRDefault="002B2387" w:rsidP="002B2387"/>
    <w:p w:rsidR="002B2387" w:rsidRDefault="002B2387" w:rsidP="002B2387">
      <w:pPr>
        <w:pStyle w:val="Heading2"/>
      </w:pPr>
      <w:r>
        <w:rPr>
          <w:lang w:val="en-US"/>
        </w:rPr>
        <w:t>Electronics</w:t>
      </w:r>
    </w:p>
    <w:p w:rsidR="004459CB" w:rsidRDefault="007F6A68" w:rsidP="00237C1F">
      <w:pPr>
        <w:pStyle w:val="NormalWeb"/>
        <w:spacing w:before="0" w:beforeAutospacing="0" w:after="0" w:afterAutospacing="0"/>
        <w:ind w:left="1148"/>
        <w:rPr>
          <w:rFonts w:ascii="Calibri" w:hAnsi="Calibri" w:cs="Calibri"/>
          <w:sz w:val="22"/>
          <w:szCs w:val="22"/>
        </w:rPr>
      </w:pPr>
      <w:r>
        <w:rPr>
          <w:rFonts w:ascii="Calibri" w:hAnsi="Calibri" w:cs="Calibri"/>
          <w:sz w:val="22"/>
          <w:szCs w:val="22"/>
        </w:rPr>
        <w:t>The elcetronic design is linked to the following DCC page:</w:t>
      </w:r>
    </w:p>
    <w:p w:rsidR="007F6A68" w:rsidRDefault="007F6A68" w:rsidP="00237C1F">
      <w:pPr>
        <w:pStyle w:val="NormalWeb"/>
        <w:spacing w:before="0" w:beforeAutospacing="0" w:after="0" w:afterAutospacing="0"/>
        <w:ind w:left="1148"/>
        <w:rPr>
          <w:rFonts w:ascii="Calibri" w:hAnsi="Calibri" w:cs="Calibri"/>
          <w:sz w:val="22"/>
          <w:szCs w:val="22"/>
        </w:rPr>
      </w:pPr>
    </w:p>
    <w:p w:rsidR="007F6A68" w:rsidRPr="00473A6A" w:rsidRDefault="007F6A68" w:rsidP="00473A6A">
      <w:pPr>
        <w:jc w:val="center"/>
        <w:rPr>
          <w:b/>
          <w:color w:val="0070C0"/>
        </w:rPr>
      </w:pPr>
      <w:r w:rsidRPr="00473A6A">
        <w:rPr>
          <w:b/>
          <w:color w:val="0070C0"/>
        </w:rPr>
        <w:t>T1300173 SEI Electronics Document Hub</w:t>
      </w:r>
    </w:p>
    <w:p w:rsidR="002B2387" w:rsidRDefault="002B2387" w:rsidP="00237C1F">
      <w:pPr>
        <w:pStyle w:val="NormalWeb"/>
        <w:spacing w:before="0" w:beforeAutospacing="0" w:after="0" w:afterAutospacing="0"/>
        <w:ind w:left="1148"/>
        <w:rPr>
          <w:rFonts w:ascii="Calibri" w:hAnsi="Calibri" w:cs="Calibri"/>
          <w:sz w:val="22"/>
          <w:szCs w:val="22"/>
        </w:rPr>
      </w:pPr>
    </w:p>
    <w:p w:rsidR="00673856" w:rsidRPr="00673856" w:rsidRDefault="00237C1F" w:rsidP="005847BA">
      <w:pPr>
        <w:pStyle w:val="Heading1"/>
        <w:rPr>
          <w:szCs w:val="24"/>
        </w:rPr>
      </w:pPr>
      <w:r w:rsidRPr="00743A1E">
        <w:t>Materials and Fabrication specifications</w:t>
      </w:r>
      <w:r>
        <w:t xml:space="preserve">: </w:t>
      </w:r>
    </w:p>
    <w:p w:rsidR="00225CA5" w:rsidRDefault="00225CA5" w:rsidP="00673856">
      <w:pPr>
        <w:spacing w:before="0"/>
        <w:ind w:left="248"/>
        <w:textAlignment w:val="center"/>
        <w:rPr>
          <w:rFonts w:ascii="Calibri" w:hAnsi="Calibri" w:cs="Calibri"/>
          <w:i/>
          <w:iCs/>
        </w:rPr>
      </w:pPr>
    </w:p>
    <w:p w:rsidR="00874FE7" w:rsidRDefault="00237C1F" w:rsidP="00673856">
      <w:pPr>
        <w:spacing w:before="0"/>
        <w:ind w:left="248"/>
        <w:textAlignment w:val="center"/>
        <w:rPr>
          <w:rFonts w:ascii="Calibri" w:hAnsi="Calibri" w:cs="Calibri"/>
        </w:rPr>
      </w:pPr>
      <w:r>
        <w:rPr>
          <w:rFonts w:ascii="Calibri" w:hAnsi="Calibri" w:cs="Calibri"/>
          <w:i/>
          <w:iCs/>
        </w:rPr>
        <w:t>Any special materials, or treatment of materials including preparation for in-vacuum use; this may be integrated into the Design documentation.</w:t>
      </w:r>
      <w:r>
        <w:rPr>
          <w:rFonts w:ascii="Calibri" w:hAnsi="Calibri" w:cs="Calibri"/>
        </w:rPr>
        <w:br/>
        <w:t> </w:t>
      </w:r>
    </w:p>
    <w:p w:rsidR="00874FE7" w:rsidRDefault="00874FE7">
      <w:pPr>
        <w:spacing w:before="0"/>
        <w:rPr>
          <w:rFonts w:ascii="Calibri" w:hAnsi="Calibri" w:cs="Calibri"/>
        </w:rPr>
      </w:pPr>
      <w:r>
        <w:rPr>
          <w:rFonts w:ascii="Calibri" w:hAnsi="Calibri" w:cs="Calibri"/>
        </w:rPr>
        <w:br w:type="page"/>
      </w:r>
    </w:p>
    <w:p w:rsidR="00237C1F" w:rsidRDefault="00237C1F" w:rsidP="00673856">
      <w:pPr>
        <w:spacing w:before="0"/>
        <w:ind w:left="248"/>
        <w:textAlignment w:val="center"/>
        <w:rPr>
          <w:rFonts w:ascii="Calibri" w:hAnsi="Calibri" w:cs="Calibri"/>
          <w:szCs w:val="24"/>
        </w:rPr>
      </w:pPr>
    </w:p>
    <w:p w:rsidR="00673856" w:rsidRPr="00673856" w:rsidRDefault="00237C1F" w:rsidP="005847BA">
      <w:pPr>
        <w:pStyle w:val="Heading1"/>
      </w:pPr>
      <w:r w:rsidRPr="00743A1E">
        <w:t>Parts and spares</w:t>
      </w:r>
      <w:r w:rsidR="00743A1E">
        <w:rPr>
          <w:lang w:val="en-US"/>
        </w:rPr>
        <w:t xml:space="preserve">  </w:t>
      </w:r>
    </w:p>
    <w:p w:rsidR="00237C1F" w:rsidRDefault="00237C1F" w:rsidP="00673856">
      <w:pPr>
        <w:spacing w:before="0"/>
        <w:ind w:left="248"/>
        <w:textAlignment w:val="center"/>
        <w:rPr>
          <w:rFonts w:ascii="Calibri" w:hAnsi="Calibri" w:cs="Calibri"/>
        </w:rPr>
      </w:pPr>
      <w:r>
        <w:rPr>
          <w:rFonts w:ascii="Calibri" w:hAnsi="Calibri" w:cs="Calibri"/>
          <w:i/>
          <w:iCs/>
        </w:rPr>
        <w:t xml:space="preserve">Parts and spares </w:t>
      </w:r>
      <w:proofErr w:type="gramStart"/>
      <w:r>
        <w:rPr>
          <w:rFonts w:ascii="Calibri" w:hAnsi="Calibri" w:cs="Calibri"/>
          <w:i/>
          <w:iCs/>
        </w:rPr>
        <w:t>inventoried:</w:t>
      </w:r>
      <w:proofErr w:type="gramEnd"/>
      <w:r>
        <w:rPr>
          <w:rFonts w:ascii="Calibri" w:hAnsi="Calibri" w:cs="Calibri"/>
          <w:i/>
          <w:iCs/>
        </w:rPr>
        <w:t xml:space="preserve"> All elements of aLIGO must be recorded in the ICS or in the DCC using the S-number scheme. As-built modifications for parts or assemblies should be found here.</w:t>
      </w:r>
      <w:r w:rsidR="003C715F">
        <w:rPr>
          <w:rFonts w:ascii="Calibri" w:hAnsi="Calibri" w:cs="Calibri"/>
        </w:rPr>
        <w:br/>
      </w:r>
    </w:p>
    <w:p w:rsidR="00874FE7" w:rsidRDefault="00874FE7" w:rsidP="00874FE7">
      <w:pPr>
        <w:spacing w:before="0"/>
        <w:textAlignment w:val="center"/>
        <w:rPr>
          <w:rFonts w:ascii="Calibri" w:hAnsi="Calibri" w:cs="Calibri"/>
        </w:rPr>
      </w:pPr>
    </w:p>
    <w:p w:rsidR="00237C1F" w:rsidRDefault="00237C1F" w:rsidP="00237C1F">
      <w:pPr>
        <w:pStyle w:val="NormalWeb"/>
        <w:spacing w:before="0" w:beforeAutospacing="0" w:after="0" w:afterAutospacing="0"/>
        <w:ind w:left="1148"/>
        <w:rPr>
          <w:rFonts w:ascii="Calibri" w:hAnsi="Calibri" w:cs="Calibri"/>
        </w:rPr>
      </w:pPr>
      <w:r>
        <w:rPr>
          <w:rFonts w:ascii="Calibri" w:hAnsi="Calibri" w:cs="Calibri"/>
        </w:rPr>
        <w:t> </w:t>
      </w:r>
    </w:p>
    <w:p w:rsidR="00874FE7" w:rsidRDefault="00237C1F" w:rsidP="00237C1F">
      <w:pPr>
        <w:pStyle w:val="NormalWeb"/>
        <w:spacing w:before="0" w:beforeAutospacing="0" w:after="0" w:afterAutospacing="0"/>
        <w:ind w:left="1148"/>
        <w:rPr>
          <w:rFonts w:ascii="Calibri" w:hAnsi="Calibri" w:cs="Calibri"/>
        </w:rPr>
      </w:pPr>
      <w:r>
        <w:rPr>
          <w:rFonts w:ascii="Calibri" w:hAnsi="Calibri" w:cs="Calibri"/>
        </w:rPr>
        <w:t> </w:t>
      </w:r>
    </w:p>
    <w:p w:rsidR="00874FE7" w:rsidRDefault="00874FE7">
      <w:pPr>
        <w:spacing w:before="0"/>
        <w:rPr>
          <w:rFonts w:ascii="Calibri" w:hAnsi="Calibri" w:cs="Calibri"/>
          <w:szCs w:val="24"/>
          <w:lang w:val="de-DE" w:eastAsia="de-DE"/>
        </w:rPr>
      </w:pPr>
      <w:r>
        <w:rPr>
          <w:rFonts w:ascii="Calibri" w:hAnsi="Calibri" w:cs="Calibri"/>
        </w:rPr>
        <w:br w:type="page"/>
      </w:r>
    </w:p>
    <w:p w:rsidR="00237C1F" w:rsidRDefault="00237C1F" w:rsidP="00237C1F">
      <w:pPr>
        <w:pStyle w:val="NormalWeb"/>
        <w:spacing w:before="0" w:beforeAutospacing="0" w:after="0" w:afterAutospacing="0"/>
        <w:ind w:left="1148"/>
        <w:rPr>
          <w:rFonts w:ascii="Calibri" w:hAnsi="Calibri" w:cs="Calibri"/>
        </w:rPr>
      </w:pPr>
    </w:p>
    <w:p w:rsidR="003E50B6" w:rsidRDefault="00237C1F" w:rsidP="005847BA">
      <w:pPr>
        <w:pStyle w:val="Heading1"/>
      </w:pPr>
      <w:r>
        <w:t>Assembly procedures:</w:t>
      </w:r>
    </w:p>
    <w:p w:rsidR="00237C1F" w:rsidRDefault="00237C1F" w:rsidP="003E50B6">
      <w:pPr>
        <w:spacing w:before="0"/>
        <w:ind w:left="248"/>
        <w:textAlignment w:val="center"/>
        <w:rPr>
          <w:rFonts w:ascii="Calibri" w:hAnsi="Calibri" w:cs="Calibri"/>
        </w:rPr>
      </w:pPr>
      <w:r>
        <w:rPr>
          <w:rFonts w:ascii="Calibri" w:hAnsi="Calibri" w:cs="Calibri"/>
          <w:i/>
          <w:iCs/>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r>
        <w:rPr>
          <w:rFonts w:ascii="Calibri" w:hAnsi="Calibri" w:cs="Calibri"/>
        </w:rPr>
        <w:br/>
        <w:t xml:space="preserve">Assembly procedures for the larger sub-assemblies like the high power laser, 35W front-end laser, </w:t>
      </w:r>
      <w:proofErr w:type="spellStart"/>
      <w:r>
        <w:rPr>
          <w:rFonts w:ascii="Calibri" w:hAnsi="Calibri" w:cs="Calibri"/>
        </w:rPr>
        <w:t>DBB</w:t>
      </w:r>
      <w:proofErr w:type="spellEnd"/>
      <w:r>
        <w:rPr>
          <w:rFonts w:ascii="Calibri" w:hAnsi="Calibri" w:cs="Calibri"/>
        </w:rPr>
        <w:t xml:space="preserve"> are available from </w:t>
      </w:r>
      <w:proofErr w:type="spellStart"/>
      <w:r>
        <w:rPr>
          <w:rFonts w:ascii="Calibri" w:hAnsi="Calibri" w:cs="Calibri"/>
        </w:rPr>
        <w:t>LZH</w:t>
      </w:r>
      <w:proofErr w:type="spellEnd"/>
      <w:r>
        <w:rPr>
          <w:rFonts w:ascii="Calibri" w:hAnsi="Calibri" w:cs="Calibri"/>
        </w:rPr>
        <w:t xml:space="preserve">, </w:t>
      </w:r>
      <w:proofErr w:type="spellStart"/>
      <w:r>
        <w:rPr>
          <w:rFonts w:ascii="Calibri" w:hAnsi="Calibri" w:cs="Calibri"/>
        </w:rPr>
        <w:t>neoLASE</w:t>
      </w:r>
      <w:proofErr w:type="spellEnd"/>
      <w:r>
        <w:rPr>
          <w:rFonts w:ascii="Calibri" w:hAnsi="Calibri" w:cs="Calibri"/>
        </w:rPr>
        <w:t xml:space="preserve"> or </w:t>
      </w:r>
      <w:proofErr w:type="spellStart"/>
      <w:r>
        <w:rPr>
          <w:rFonts w:ascii="Calibri" w:hAnsi="Calibri" w:cs="Calibri"/>
        </w:rPr>
        <w:t>AEI</w:t>
      </w:r>
      <w:proofErr w:type="spellEnd"/>
      <w:r>
        <w:rPr>
          <w:rFonts w:ascii="Calibri" w:hAnsi="Calibri" w:cs="Calibri"/>
        </w:rPr>
        <w:t xml:space="preserve">. </w:t>
      </w:r>
    </w:p>
    <w:p w:rsidR="00237C1F" w:rsidRPr="00237C1F" w:rsidRDefault="00237C1F" w:rsidP="00237C1F">
      <w:pPr>
        <w:pStyle w:val="NormalWeb"/>
        <w:spacing w:before="0" w:beforeAutospacing="0" w:after="0" w:afterAutospacing="0"/>
        <w:ind w:left="608"/>
        <w:rPr>
          <w:rFonts w:ascii="Calibri" w:hAnsi="Calibri" w:cs="Calibri"/>
          <w:lang w:val="en-US"/>
        </w:rPr>
      </w:pPr>
      <w:r w:rsidRPr="00237C1F">
        <w:rPr>
          <w:rFonts w:ascii="Calibri" w:hAnsi="Calibri" w:cs="Calibri"/>
          <w:b/>
          <w:bCs/>
          <w:lang w:val="en-US"/>
        </w:rPr>
        <w:br/>
        <w:t>Installation</w:t>
      </w:r>
      <w:r w:rsidRPr="00237C1F">
        <w:rPr>
          <w:rFonts w:ascii="Calibri" w:hAnsi="Calibri" w:cs="Calibri"/>
          <w:lang w:val="en-US"/>
        </w:rPr>
        <w:t xml:space="preserve"> procedures: </w:t>
      </w:r>
      <w:r w:rsidRPr="00237C1F">
        <w:rPr>
          <w:rFonts w:ascii="Calibri" w:hAnsi="Calibri" w:cs="Calibri"/>
          <w:i/>
          <w:iCs/>
          <w:lang w:val="en-US"/>
        </w:rPr>
        <w:t>All installation procedures must be in the DCC and annotated or updated for lessons learned.</w:t>
      </w:r>
    </w:p>
    <w:p w:rsidR="00874FE7" w:rsidRDefault="00874FE7" w:rsidP="0068194D">
      <w:pPr>
        <w:spacing w:before="0"/>
        <w:textAlignment w:val="center"/>
      </w:pPr>
    </w:p>
    <w:p w:rsidR="0068194D" w:rsidRDefault="0068194D" w:rsidP="0068194D">
      <w:pPr>
        <w:spacing w:before="0"/>
        <w:textAlignment w:val="center"/>
      </w:pPr>
      <w:r>
        <w:t>The assembly documentation is posted in the DCC under the document page:</w:t>
      </w:r>
    </w:p>
    <w:p w:rsidR="0068194D" w:rsidRDefault="0068194D" w:rsidP="0068194D">
      <w:pPr>
        <w:spacing w:before="0"/>
        <w:textAlignment w:val="center"/>
      </w:pPr>
    </w:p>
    <w:p w:rsidR="0068194D" w:rsidRDefault="002B2387" w:rsidP="002B2387">
      <w:pPr>
        <w:spacing w:before="0"/>
        <w:jc w:val="center"/>
        <w:textAlignment w:val="center"/>
        <w:rPr>
          <w:b/>
          <w:color w:val="0070C0"/>
        </w:rPr>
      </w:pPr>
      <w:r w:rsidRPr="002B2387">
        <w:rPr>
          <w:b/>
          <w:color w:val="0070C0"/>
        </w:rPr>
        <w:t>E070154-02 Single Stage HAM Assembly Procedure</w:t>
      </w:r>
    </w:p>
    <w:p w:rsidR="002B2387" w:rsidRPr="007954F6" w:rsidRDefault="002B2387" w:rsidP="0068194D">
      <w:pPr>
        <w:spacing w:before="0"/>
        <w:textAlignment w:val="center"/>
      </w:pPr>
    </w:p>
    <w:p w:rsidR="0068194D" w:rsidRDefault="0068194D" w:rsidP="0068194D">
      <w:pPr>
        <w:spacing w:before="0"/>
        <w:textAlignment w:val="center"/>
      </w:pPr>
      <w:r>
        <w:t>This page contains:</w:t>
      </w:r>
    </w:p>
    <w:p w:rsidR="00BA01B5" w:rsidRDefault="00BA01B5">
      <w:pPr>
        <w:spacing w:before="0"/>
      </w:pPr>
      <w:bookmarkStart w:id="0" w:name="_GoBack"/>
      <w:bookmarkEnd w:id="0"/>
    </w:p>
    <w:p w:rsidR="00874FE7" w:rsidRDefault="00874FE7">
      <w:pPr>
        <w:spacing w:before="0"/>
      </w:pPr>
      <w:r>
        <w:br w:type="page"/>
      </w:r>
    </w:p>
    <w:p w:rsidR="00237C1F" w:rsidRPr="00237C1F" w:rsidRDefault="00237C1F" w:rsidP="00874FE7">
      <w:pPr>
        <w:spacing w:before="0"/>
        <w:ind w:left="1148"/>
        <w:textAlignment w:val="center"/>
      </w:pPr>
    </w:p>
    <w:p w:rsidR="003E50B6" w:rsidRPr="003E50B6" w:rsidRDefault="00237C1F" w:rsidP="005847BA">
      <w:pPr>
        <w:pStyle w:val="Heading1"/>
      </w:pPr>
      <w:r>
        <w:t>Test documents</w:t>
      </w:r>
    </w:p>
    <w:p w:rsidR="00237C1F" w:rsidRDefault="00237C1F" w:rsidP="003E50B6">
      <w:pPr>
        <w:spacing w:before="0"/>
        <w:ind w:left="248"/>
        <w:textAlignment w:val="center"/>
        <w:rPr>
          <w:rFonts w:ascii="Calibri" w:hAnsi="Calibri" w:cs="Calibri"/>
        </w:rPr>
      </w:pPr>
      <w:r>
        <w:rPr>
          <w:rFonts w:ascii="Calibri" w:hAnsi="Calibri" w:cs="Calibri"/>
          <w:i/>
          <w:iCs/>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r>
        <w:rPr>
          <w:rFonts w:ascii="Calibri" w:hAnsi="Calibri" w:cs="Calibri"/>
        </w:rPr>
        <w:t xml:space="preserve">. </w:t>
      </w:r>
    </w:p>
    <w:p w:rsidR="0021318A" w:rsidRDefault="0021318A" w:rsidP="00584BF2">
      <w:pPr>
        <w:pStyle w:val="NormalWeb"/>
        <w:spacing w:before="0" w:beforeAutospacing="0" w:after="0" w:afterAutospacing="0"/>
        <w:rPr>
          <w:rFonts w:ascii="Calibri" w:hAnsi="Calibri" w:cs="Calibri"/>
          <w:lang w:val="en-US"/>
        </w:rPr>
      </w:pPr>
    </w:p>
    <w:p w:rsidR="00584BF2" w:rsidRDefault="00584BF2" w:rsidP="00584BF2">
      <w:pPr>
        <w:pStyle w:val="NormalWeb"/>
        <w:spacing w:before="0" w:beforeAutospacing="0" w:after="0" w:afterAutospacing="0"/>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SEI</w:t>
      </w:r>
      <w:proofErr w:type="spellEnd"/>
      <w:r>
        <w:rPr>
          <w:rFonts w:ascii="Calibri" w:hAnsi="Calibri" w:cs="Calibri"/>
          <w:lang w:val="en-US"/>
        </w:rPr>
        <w:t xml:space="preserve"> testing documentation is posted in the DCC under.</w:t>
      </w:r>
    </w:p>
    <w:p w:rsidR="00584BF2" w:rsidRDefault="00584BF2" w:rsidP="00584BF2">
      <w:pPr>
        <w:pStyle w:val="NormalWeb"/>
        <w:spacing w:before="0" w:beforeAutospacing="0" w:after="0" w:afterAutospacing="0"/>
        <w:rPr>
          <w:rFonts w:ascii="Calibri" w:hAnsi="Calibri" w:cs="Calibri"/>
          <w:lang w:val="en-US"/>
        </w:rPr>
      </w:pPr>
    </w:p>
    <w:p w:rsidR="0021318A" w:rsidRPr="0021318A" w:rsidRDefault="00A96E79" w:rsidP="00584BF2">
      <w:pPr>
        <w:pStyle w:val="NormalWeb"/>
        <w:spacing w:before="0" w:beforeAutospacing="0" w:after="0" w:afterAutospacing="0"/>
        <w:jc w:val="center"/>
        <w:rPr>
          <w:rFonts w:ascii="Calibri" w:hAnsi="Calibri" w:cs="Calibri"/>
          <w:b/>
          <w:color w:val="0070C0"/>
          <w:lang w:val="en-US"/>
        </w:rPr>
      </w:pPr>
      <w:r>
        <w:rPr>
          <w:rFonts w:ascii="Calibri" w:hAnsi="Calibri" w:cs="Calibri"/>
          <w:b/>
          <w:color w:val="0070C0"/>
          <w:lang w:val="en-US"/>
        </w:rPr>
        <w:t>LIGO-E1000304</w:t>
      </w:r>
      <w:r w:rsidR="0021318A" w:rsidRPr="0021318A">
        <w:rPr>
          <w:rFonts w:ascii="Calibri" w:hAnsi="Calibri" w:cs="Calibri"/>
          <w:b/>
          <w:color w:val="0070C0"/>
          <w:lang w:val="en-US"/>
        </w:rPr>
        <w:t xml:space="preserve">: aLIGO </w:t>
      </w:r>
      <w:proofErr w:type="spellStart"/>
      <w:r w:rsidR="0021318A" w:rsidRPr="0021318A">
        <w:rPr>
          <w:rFonts w:ascii="Calibri" w:hAnsi="Calibri" w:cs="Calibri"/>
          <w:b/>
          <w:color w:val="0070C0"/>
          <w:lang w:val="en-US"/>
        </w:rPr>
        <w:t>SEI</w:t>
      </w:r>
      <w:proofErr w:type="spellEnd"/>
      <w:r w:rsidR="0021318A" w:rsidRPr="0021318A">
        <w:rPr>
          <w:rFonts w:ascii="Calibri" w:hAnsi="Calibri" w:cs="Calibri"/>
          <w:b/>
          <w:color w:val="0070C0"/>
          <w:lang w:val="en-US"/>
        </w:rPr>
        <w:t xml:space="preserve"> Testing and Commissioning Documentation</w:t>
      </w:r>
    </w:p>
    <w:p w:rsidR="00584BF2" w:rsidRDefault="00584BF2" w:rsidP="00584BF2">
      <w:pPr>
        <w:pStyle w:val="NormalWeb"/>
        <w:spacing w:before="0" w:beforeAutospacing="0" w:after="0" w:afterAutospacing="0"/>
        <w:rPr>
          <w:rFonts w:ascii="Calibri" w:hAnsi="Calibri" w:cs="Calibri"/>
          <w:lang w:val="en-US"/>
        </w:rPr>
      </w:pPr>
    </w:p>
    <w:p w:rsidR="00584BF2" w:rsidRDefault="00584BF2" w:rsidP="00584BF2">
      <w:pPr>
        <w:spacing w:before="0"/>
        <w:textAlignment w:val="center"/>
      </w:pPr>
      <w:r w:rsidRPr="00584BF2">
        <w:t xml:space="preserve">The document describes how the </w:t>
      </w:r>
      <w:proofErr w:type="spellStart"/>
      <w:r w:rsidRPr="00584BF2">
        <w:t>SEI</w:t>
      </w:r>
      <w:proofErr w:type="spellEnd"/>
      <w:r w:rsidRPr="00584BF2">
        <w:t xml:space="preserve"> </w:t>
      </w:r>
      <w:proofErr w:type="spellStart"/>
      <w:r w:rsidRPr="00584BF2">
        <w:t>tesing</w:t>
      </w:r>
      <w:proofErr w:type="spellEnd"/>
      <w:r w:rsidRPr="00584BF2">
        <w:t xml:space="preserve"> and documentation are organized.</w:t>
      </w:r>
      <w:r>
        <w:t xml:space="preserve"> </w:t>
      </w:r>
      <w:r w:rsidRPr="00584BF2">
        <w:t xml:space="preserve">The DCC page contains the links to the Seismic Group testing and commissioning documentation of the Advanced LIGO </w:t>
      </w:r>
      <w:proofErr w:type="spellStart"/>
      <w:r w:rsidRPr="00584BF2">
        <w:t>SEI</w:t>
      </w:r>
      <w:proofErr w:type="spellEnd"/>
      <w:r w:rsidRPr="00584BF2">
        <w:t xml:space="preserve"> installation.</w:t>
      </w:r>
      <w:r>
        <w:t xml:space="preserve"> In particular, the testing page of sub-assemblies used on the </w:t>
      </w:r>
      <w:r w:rsidR="00A96E79">
        <w:t>HAM</w:t>
      </w:r>
      <w:r>
        <w:t xml:space="preserve">-ISI: </w:t>
      </w:r>
    </w:p>
    <w:p w:rsidR="00584BF2" w:rsidRPr="00584BF2" w:rsidRDefault="00584BF2" w:rsidP="00584BF2">
      <w:pPr>
        <w:spacing w:before="0"/>
        <w:textAlignment w:val="center"/>
        <w:rPr>
          <w:rFonts w:ascii="Calibri" w:hAnsi="Calibri" w:cs="Calibri"/>
        </w:rPr>
      </w:pPr>
    </w:p>
    <w:p w:rsidR="0021318A" w:rsidRPr="00584BF2" w:rsidRDefault="00584BF2" w:rsidP="00584BF2">
      <w:pPr>
        <w:pStyle w:val="NormalWeb"/>
        <w:spacing w:before="0" w:beforeAutospacing="0" w:after="0" w:afterAutospacing="0"/>
        <w:jc w:val="center"/>
        <w:rPr>
          <w:rFonts w:ascii="Calibri" w:hAnsi="Calibri" w:cs="Calibri"/>
          <w:b/>
          <w:color w:val="0070C0"/>
          <w:lang w:val="en-US"/>
        </w:rPr>
      </w:pPr>
      <w:r w:rsidRPr="00584BF2">
        <w:rPr>
          <w:rFonts w:ascii="Calibri" w:hAnsi="Calibri" w:cs="Calibri"/>
          <w:b/>
          <w:color w:val="0070C0"/>
          <w:lang w:val="en-US"/>
        </w:rPr>
        <w:t xml:space="preserve">LIGO-E1100786: aLIGO </w:t>
      </w:r>
      <w:proofErr w:type="spellStart"/>
      <w:r w:rsidRPr="00584BF2">
        <w:rPr>
          <w:rFonts w:ascii="Calibri" w:hAnsi="Calibri" w:cs="Calibri"/>
          <w:b/>
          <w:color w:val="0070C0"/>
          <w:lang w:val="en-US"/>
        </w:rPr>
        <w:t>SEI</w:t>
      </w:r>
      <w:proofErr w:type="spellEnd"/>
      <w:r w:rsidRPr="00584BF2">
        <w:rPr>
          <w:rFonts w:ascii="Calibri" w:hAnsi="Calibri" w:cs="Calibri"/>
          <w:b/>
          <w:color w:val="0070C0"/>
          <w:lang w:val="en-US"/>
        </w:rPr>
        <w:t xml:space="preserve"> Instruments Testing Reports and Tracking Lists</w:t>
      </w:r>
    </w:p>
    <w:p w:rsidR="00584BF2" w:rsidRPr="00584BF2" w:rsidRDefault="00584BF2" w:rsidP="00584BF2">
      <w:pPr>
        <w:pStyle w:val="NormalWeb"/>
        <w:spacing w:before="0" w:beforeAutospacing="0" w:after="0" w:afterAutospacing="0"/>
        <w:jc w:val="center"/>
        <w:rPr>
          <w:rFonts w:ascii="Calibri" w:hAnsi="Calibri" w:cs="Calibri"/>
          <w:b/>
          <w:color w:val="0070C0"/>
          <w:lang w:val="en-US"/>
        </w:rPr>
      </w:pPr>
    </w:p>
    <w:p w:rsidR="00584BF2" w:rsidRDefault="00664F2A" w:rsidP="00584BF2">
      <w:pPr>
        <w:spacing w:before="0"/>
        <w:rPr>
          <w:rFonts w:ascii="Calibri" w:hAnsi="Calibri" w:cs="Calibri"/>
        </w:rPr>
      </w:pPr>
      <w:proofErr w:type="gramStart"/>
      <w:r>
        <w:rPr>
          <w:rFonts w:ascii="Calibri" w:hAnsi="Calibri" w:cs="Calibri"/>
        </w:rPr>
        <w:t>A</w:t>
      </w:r>
      <w:r w:rsidR="00584BF2">
        <w:rPr>
          <w:rFonts w:ascii="Calibri" w:hAnsi="Calibri" w:cs="Calibri"/>
        </w:rPr>
        <w:t>nd</w:t>
      </w:r>
      <w:proofErr w:type="gramEnd"/>
      <w:r w:rsidR="00584BF2">
        <w:rPr>
          <w:rFonts w:ascii="Calibri" w:hAnsi="Calibri" w:cs="Calibri"/>
        </w:rPr>
        <w:t xml:space="preserve"> the </w:t>
      </w:r>
      <w:r w:rsidR="00A96E79">
        <w:t>HAM</w:t>
      </w:r>
      <w:r w:rsidR="00A96E79">
        <w:rPr>
          <w:rFonts w:ascii="Calibri" w:hAnsi="Calibri" w:cs="Calibri"/>
        </w:rPr>
        <w:t xml:space="preserve"> </w:t>
      </w:r>
      <w:r w:rsidR="00584BF2">
        <w:rPr>
          <w:rFonts w:ascii="Calibri" w:hAnsi="Calibri" w:cs="Calibri"/>
        </w:rPr>
        <w:t>-ISI testing page:</w:t>
      </w:r>
    </w:p>
    <w:p w:rsidR="00584BF2" w:rsidRDefault="00584BF2" w:rsidP="00584BF2">
      <w:pPr>
        <w:spacing w:before="0"/>
        <w:rPr>
          <w:rFonts w:ascii="Calibri" w:hAnsi="Calibri" w:cs="Calibri"/>
        </w:rPr>
      </w:pPr>
    </w:p>
    <w:p w:rsidR="00584BF2" w:rsidRPr="00584BF2" w:rsidRDefault="00A96E79" w:rsidP="00584BF2">
      <w:pPr>
        <w:pStyle w:val="NormalWeb"/>
        <w:spacing w:before="0" w:beforeAutospacing="0" w:after="0" w:afterAutospacing="0"/>
        <w:jc w:val="center"/>
        <w:rPr>
          <w:rFonts w:ascii="Calibri" w:hAnsi="Calibri" w:cs="Calibri"/>
          <w:b/>
          <w:color w:val="0070C0"/>
          <w:lang w:val="en-US"/>
        </w:rPr>
      </w:pPr>
      <w:r>
        <w:rPr>
          <w:rFonts w:ascii="Calibri" w:hAnsi="Calibri" w:cs="Calibri"/>
          <w:b/>
          <w:color w:val="0070C0"/>
          <w:lang w:val="en-US"/>
        </w:rPr>
        <w:t>LIGO-E1000305</w:t>
      </w:r>
      <w:r w:rsidR="00584BF2" w:rsidRPr="00584BF2">
        <w:rPr>
          <w:rFonts w:ascii="Calibri" w:hAnsi="Calibri" w:cs="Calibri"/>
          <w:b/>
          <w:color w:val="0070C0"/>
          <w:lang w:val="en-US"/>
        </w:rPr>
        <w:t xml:space="preserve">: aLIGO </w:t>
      </w:r>
      <w:r>
        <w:rPr>
          <w:rFonts w:ascii="Calibri" w:hAnsi="Calibri" w:cs="Calibri"/>
          <w:b/>
          <w:color w:val="0070C0"/>
          <w:lang w:val="en-US"/>
        </w:rPr>
        <w:t>HAM</w:t>
      </w:r>
      <w:r w:rsidR="00584BF2" w:rsidRPr="00584BF2">
        <w:rPr>
          <w:rFonts w:ascii="Calibri" w:hAnsi="Calibri" w:cs="Calibri"/>
          <w:b/>
          <w:color w:val="0070C0"/>
          <w:lang w:val="en-US"/>
        </w:rPr>
        <w:t>-ISI Testing and Commissioning Documentation</w:t>
      </w:r>
    </w:p>
    <w:p w:rsidR="00584BF2" w:rsidRDefault="00584BF2" w:rsidP="00584BF2">
      <w:pPr>
        <w:spacing w:before="0"/>
        <w:rPr>
          <w:rFonts w:ascii="Calibri" w:hAnsi="Calibri" w:cs="Calibri"/>
        </w:rPr>
      </w:pPr>
    </w:p>
    <w:p w:rsidR="00584BF2" w:rsidRDefault="002A13D5" w:rsidP="00584BF2">
      <w:pPr>
        <w:spacing w:before="0"/>
        <w:rPr>
          <w:rFonts w:ascii="Calibri" w:hAnsi="Calibri" w:cs="Calibri"/>
        </w:rPr>
      </w:pPr>
      <w:r>
        <w:rPr>
          <w:rFonts w:ascii="Calibri" w:hAnsi="Calibri" w:cs="Calibri"/>
        </w:rPr>
        <w:t xml:space="preserve">This </w:t>
      </w:r>
      <w:r w:rsidR="00A96E79">
        <w:t>HAM</w:t>
      </w:r>
      <w:r w:rsidR="00A96E79">
        <w:rPr>
          <w:rFonts w:ascii="Calibri" w:hAnsi="Calibri" w:cs="Calibri"/>
        </w:rPr>
        <w:t xml:space="preserve"> </w:t>
      </w:r>
      <w:r>
        <w:rPr>
          <w:rFonts w:ascii="Calibri" w:hAnsi="Calibri" w:cs="Calibri"/>
        </w:rPr>
        <w:t xml:space="preserve">-ISI testing page </w:t>
      </w:r>
      <w:r w:rsidR="00664F2A">
        <w:rPr>
          <w:rFonts w:ascii="Calibri" w:hAnsi="Calibri" w:cs="Calibri"/>
        </w:rPr>
        <w:t>contains the link to the testing procedures:</w:t>
      </w:r>
    </w:p>
    <w:p w:rsidR="00664F2A" w:rsidRDefault="00664F2A" w:rsidP="00584BF2">
      <w:pPr>
        <w:spacing w:before="0"/>
        <w:rPr>
          <w:rFonts w:ascii="Calibri" w:hAnsi="Calibri" w:cs="Calibri"/>
        </w:rPr>
      </w:pPr>
    </w:p>
    <w:p w:rsidR="00664F2A" w:rsidRPr="00664F2A" w:rsidRDefault="00664F2A" w:rsidP="00664F2A">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664F2A">
        <w:rPr>
          <w:rFonts w:ascii="Calibri" w:hAnsi="Calibri" w:cs="Calibri"/>
          <w:b/>
          <w:color w:val="0070C0"/>
          <w:lang w:val="en-US"/>
        </w:rPr>
        <w:t>LIGO-E1000</w:t>
      </w:r>
      <w:r w:rsidR="00A96E79">
        <w:rPr>
          <w:rFonts w:ascii="Calibri" w:hAnsi="Calibri" w:cs="Calibri"/>
          <w:b/>
          <w:color w:val="0070C0"/>
          <w:lang w:val="en-US"/>
        </w:rPr>
        <w:t>309</w:t>
      </w:r>
      <w:r w:rsidRPr="00664F2A">
        <w:rPr>
          <w:rFonts w:ascii="Calibri" w:hAnsi="Calibri" w:cs="Calibri"/>
          <w:b/>
          <w:color w:val="0070C0"/>
          <w:lang w:val="en-US"/>
        </w:rPr>
        <w:t xml:space="preserve">: aLIGO </w:t>
      </w:r>
      <w:r w:rsidR="00A96E79">
        <w:rPr>
          <w:rFonts w:ascii="Calibri" w:hAnsi="Calibri" w:cs="Calibri"/>
          <w:b/>
          <w:color w:val="0070C0"/>
          <w:lang w:val="en-US"/>
        </w:rPr>
        <w:t>HAM</w:t>
      </w:r>
      <w:r w:rsidRPr="00664F2A">
        <w:rPr>
          <w:rFonts w:ascii="Calibri" w:hAnsi="Calibri" w:cs="Calibri"/>
          <w:b/>
          <w:color w:val="0070C0"/>
          <w:lang w:val="en-US"/>
        </w:rPr>
        <w:t>-ISI Testing Procedure, Phase I: Assembly Validation</w:t>
      </w:r>
    </w:p>
    <w:p w:rsidR="00664F2A" w:rsidRPr="00664F2A" w:rsidRDefault="00A96E79" w:rsidP="00664F2A">
      <w:pPr>
        <w:pStyle w:val="NormalWeb"/>
        <w:numPr>
          <w:ilvl w:val="0"/>
          <w:numId w:val="82"/>
        </w:numPr>
        <w:spacing w:before="0" w:beforeAutospacing="0" w:after="0" w:afterAutospacing="0" w:line="480" w:lineRule="auto"/>
        <w:ind w:left="720"/>
        <w:rPr>
          <w:rFonts w:ascii="Calibri" w:hAnsi="Calibri" w:cs="Calibri"/>
          <w:b/>
          <w:color w:val="0070C0"/>
          <w:lang w:val="en-US"/>
        </w:rPr>
      </w:pPr>
      <w:r>
        <w:rPr>
          <w:rFonts w:ascii="Calibri" w:hAnsi="Calibri" w:cs="Calibri"/>
          <w:b/>
          <w:color w:val="0070C0"/>
          <w:lang w:val="en-US"/>
        </w:rPr>
        <w:t>LIGO-E11</w:t>
      </w:r>
      <w:r w:rsidR="00664F2A" w:rsidRPr="00664F2A">
        <w:rPr>
          <w:rFonts w:ascii="Calibri" w:hAnsi="Calibri" w:cs="Calibri"/>
          <w:b/>
          <w:color w:val="0070C0"/>
          <w:lang w:val="en-US"/>
        </w:rPr>
        <w:t>00</w:t>
      </w:r>
      <w:r>
        <w:rPr>
          <w:rFonts w:ascii="Calibri" w:hAnsi="Calibri" w:cs="Calibri"/>
          <w:b/>
          <w:color w:val="0070C0"/>
          <w:lang w:val="en-US"/>
        </w:rPr>
        <w:t>994</w:t>
      </w:r>
      <w:r w:rsidR="00664F2A" w:rsidRPr="00664F2A">
        <w:rPr>
          <w:rFonts w:ascii="Calibri" w:hAnsi="Calibri" w:cs="Calibri"/>
          <w:b/>
          <w:color w:val="0070C0"/>
          <w:lang w:val="en-US"/>
        </w:rPr>
        <w:t xml:space="preserve">: aLIGO </w:t>
      </w:r>
      <w:r>
        <w:rPr>
          <w:rFonts w:ascii="Calibri" w:hAnsi="Calibri" w:cs="Calibri"/>
          <w:b/>
          <w:color w:val="0070C0"/>
          <w:lang w:val="en-US"/>
        </w:rPr>
        <w:t>HAM</w:t>
      </w:r>
      <w:r w:rsidRPr="00664F2A">
        <w:rPr>
          <w:rFonts w:ascii="Calibri" w:hAnsi="Calibri" w:cs="Calibri"/>
          <w:b/>
          <w:color w:val="0070C0"/>
          <w:lang w:val="en-US"/>
        </w:rPr>
        <w:t xml:space="preserve"> </w:t>
      </w:r>
      <w:r w:rsidR="00664F2A" w:rsidRPr="00664F2A">
        <w:rPr>
          <w:rFonts w:ascii="Calibri" w:hAnsi="Calibri" w:cs="Calibri"/>
          <w:b/>
          <w:color w:val="0070C0"/>
          <w:lang w:val="en-US"/>
        </w:rPr>
        <w:t>-ISI Testing Procedure, Phase II : Integration process</w:t>
      </w:r>
    </w:p>
    <w:p w:rsidR="00664F2A" w:rsidRPr="00664F2A" w:rsidRDefault="00A96E79" w:rsidP="00664F2A">
      <w:pPr>
        <w:pStyle w:val="NormalWeb"/>
        <w:numPr>
          <w:ilvl w:val="0"/>
          <w:numId w:val="82"/>
        </w:numPr>
        <w:spacing w:before="0" w:beforeAutospacing="0" w:after="0" w:afterAutospacing="0" w:line="480" w:lineRule="auto"/>
        <w:ind w:left="720"/>
        <w:rPr>
          <w:rFonts w:ascii="Calibri" w:hAnsi="Calibri" w:cs="Calibri"/>
          <w:b/>
          <w:color w:val="0070C0"/>
          <w:lang w:val="en-US"/>
        </w:rPr>
      </w:pPr>
      <w:r>
        <w:rPr>
          <w:rFonts w:ascii="Calibri" w:hAnsi="Calibri" w:cs="Calibri"/>
          <w:b/>
          <w:color w:val="0070C0"/>
          <w:lang w:val="en-US"/>
        </w:rPr>
        <w:t>LIGO-E11</w:t>
      </w:r>
      <w:r w:rsidR="00664F2A" w:rsidRPr="00664F2A">
        <w:rPr>
          <w:rFonts w:ascii="Calibri" w:hAnsi="Calibri" w:cs="Calibri"/>
          <w:b/>
          <w:color w:val="0070C0"/>
          <w:lang w:val="en-US"/>
        </w:rPr>
        <w:t>00</w:t>
      </w:r>
      <w:r>
        <w:rPr>
          <w:rFonts w:ascii="Calibri" w:hAnsi="Calibri" w:cs="Calibri"/>
          <w:b/>
          <w:color w:val="0070C0"/>
          <w:lang w:val="en-US"/>
        </w:rPr>
        <w:t>995</w:t>
      </w:r>
      <w:r w:rsidR="00664F2A" w:rsidRPr="00664F2A">
        <w:rPr>
          <w:rFonts w:ascii="Calibri" w:hAnsi="Calibri" w:cs="Calibri"/>
          <w:b/>
          <w:color w:val="0070C0"/>
          <w:lang w:val="en-US"/>
        </w:rPr>
        <w:t xml:space="preserve">: aLIGO </w:t>
      </w:r>
      <w:r>
        <w:rPr>
          <w:rFonts w:ascii="Calibri" w:hAnsi="Calibri" w:cs="Calibri"/>
          <w:b/>
          <w:color w:val="0070C0"/>
          <w:lang w:val="en-US"/>
        </w:rPr>
        <w:t>HAM</w:t>
      </w:r>
      <w:r w:rsidRPr="00664F2A">
        <w:rPr>
          <w:rFonts w:ascii="Calibri" w:hAnsi="Calibri" w:cs="Calibri"/>
          <w:b/>
          <w:color w:val="0070C0"/>
          <w:lang w:val="en-US"/>
        </w:rPr>
        <w:t xml:space="preserve"> </w:t>
      </w:r>
      <w:r w:rsidR="00664F2A" w:rsidRPr="00664F2A">
        <w:rPr>
          <w:rFonts w:ascii="Calibri" w:hAnsi="Calibri" w:cs="Calibri"/>
          <w:b/>
          <w:color w:val="0070C0"/>
          <w:lang w:val="en-US"/>
        </w:rPr>
        <w:t>-ISI Testing Procedure, Phase III: Control Commissioning</w:t>
      </w:r>
    </w:p>
    <w:p w:rsidR="00584BF2" w:rsidRDefault="00664F2A" w:rsidP="00584BF2">
      <w:pPr>
        <w:spacing w:before="0"/>
        <w:rPr>
          <w:rFonts w:ascii="Calibri" w:hAnsi="Calibri" w:cs="Calibri"/>
        </w:rPr>
      </w:pPr>
      <w:proofErr w:type="gramStart"/>
      <w:r>
        <w:rPr>
          <w:rFonts w:ascii="Calibri" w:hAnsi="Calibri" w:cs="Calibri"/>
        </w:rPr>
        <w:t>And</w:t>
      </w:r>
      <w:proofErr w:type="gramEnd"/>
      <w:r>
        <w:rPr>
          <w:rFonts w:ascii="Calibri" w:hAnsi="Calibri" w:cs="Calibri"/>
        </w:rPr>
        <w:t xml:space="preserve"> to the testing reports</w:t>
      </w:r>
      <w:r w:rsidR="008350E3">
        <w:rPr>
          <w:rFonts w:ascii="Calibri" w:hAnsi="Calibri" w:cs="Calibri"/>
        </w:rPr>
        <w:t xml:space="preserve"> of all the units</w:t>
      </w:r>
      <w:r>
        <w:rPr>
          <w:rFonts w:ascii="Calibri" w:hAnsi="Calibri" w:cs="Calibri"/>
        </w:rPr>
        <w:t>:</w:t>
      </w:r>
    </w:p>
    <w:p w:rsidR="00664F2A" w:rsidRDefault="00664F2A" w:rsidP="00584BF2">
      <w:pPr>
        <w:spacing w:before="0"/>
        <w:rPr>
          <w:rFonts w:ascii="Calibri" w:hAnsi="Calibri" w:cs="Calibri"/>
        </w:rPr>
      </w:pPr>
    </w:p>
    <w:p w:rsidR="008350E3" w:rsidRPr="008350E3" w:rsidRDefault="008350E3" w:rsidP="008350E3">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8350E3">
        <w:rPr>
          <w:rFonts w:ascii="Calibri" w:hAnsi="Calibri" w:cs="Calibri"/>
          <w:b/>
          <w:color w:val="0070C0"/>
          <w:lang w:val="en-US"/>
        </w:rPr>
        <w:t>LIGO-E11009</w:t>
      </w:r>
      <w:r w:rsidR="00A96E79">
        <w:rPr>
          <w:rFonts w:ascii="Calibri" w:hAnsi="Calibri" w:cs="Calibri"/>
          <w:b/>
          <w:color w:val="0070C0"/>
          <w:lang w:val="en-US"/>
        </w:rPr>
        <w:t>96</w:t>
      </w:r>
      <w:r w:rsidRPr="008350E3">
        <w:rPr>
          <w:rFonts w:ascii="Calibri" w:hAnsi="Calibri" w:cs="Calibri"/>
          <w:b/>
          <w:color w:val="0070C0"/>
          <w:lang w:val="en-US"/>
        </w:rPr>
        <w:t xml:space="preserve">: aLIGO </w:t>
      </w:r>
      <w:r w:rsidR="00A96E79">
        <w:rPr>
          <w:rFonts w:ascii="Calibri" w:hAnsi="Calibri" w:cs="Calibri"/>
          <w:b/>
          <w:color w:val="0070C0"/>
          <w:lang w:val="en-US"/>
        </w:rPr>
        <w:t>HAM</w:t>
      </w:r>
      <w:r w:rsidRPr="008350E3">
        <w:rPr>
          <w:rFonts w:ascii="Calibri" w:hAnsi="Calibri" w:cs="Calibri"/>
          <w:b/>
          <w:color w:val="0070C0"/>
          <w:lang w:val="en-US"/>
        </w:rPr>
        <w:t>-ISI, Phase I Testing Reports (Assembly Validation)</w:t>
      </w:r>
    </w:p>
    <w:p w:rsidR="008350E3" w:rsidRPr="008350E3" w:rsidRDefault="008350E3" w:rsidP="008350E3">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8350E3">
        <w:rPr>
          <w:rFonts w:ascii="Calibri" w:hAnsi="Calibri" w:cs="Calibri"/>
          <w:b/>
          <w:color w:val="0070C0"/>
          <w:lang w:val="en-US"/>
        </w:rPr>
        <w:t>LIGO-E110099</w:t>
      </w:r>
      <w:r w:rsidR="00A96E79">
        <w:rPr>
          <w:rFonts w:ascii="Calibri" w:hAnsi="Calibri" w:cs="Calibri"/>
          <w:b/>
          <w:color w:val="0070C0"/>
          <w:lang w:val="en-US"/>
        </w:rPr>
        <w:t>7</w:t>
      </w:r>
      <w:r w:rsidRPr="008350E3">
        <w:rPr>
          <w:rFonts w:ascii="Calibri" w:hAnsi="Calibri" w:cs="Calibri"/>
          <w:b/>
          <w:color w:val="0070C0"/>
          <w:lang w:val="en-US"/>
        </w:rPr>
        <w:t xml:space="preserve">: aLIGO </w:t>
      </w:r>
      <w:r w:rsidR="00A96E79">
        <w:rPr>
          <w:rFonts w:ascii="Calibri" w:hAnsi="Calibri" w:cs="Calibri"/>
          <w:b/>
          <w:color w:val="0070C0"/>
          <w:lang w:val="en-US"/>
        </w:rPr>
        <w:t>HAM</w:t>
      </w:r>
      <w:r w:rsidRPr="008350E3">
        <w:rPr>
          <w:rFonts w:ascii="Calibri" w:hAnsi="Calibri" w:cs="Calibri"/>
          <w:b/>
          <w:color w:val="0070C0"/>
          <w:lang w:val="en-US"/>
        </w:rPr>
        <w:t>-ISI, Phase II Testing Reports (Integration process)</w:t>
      </w:r>
    </w:p>
    <w:p w:rsidR="00664F2A" w:rsidRPr="008350E3" w:rsidRDefault="008350E3" w:rsidP="008350E3">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8350E3">
        <w:rPr>
          <w:rFonts w:ascii="Calibri" w:hAnsi="Calibri" w:cs="Calibri"/>
          <w:b/>
          <w:color w:val="0070C0"/>
          <w:lang w:val="en-US"/>
        </w:rPr>
        <w:t>LIGO-E110099</w:t>
      </w:r>
      <w:r w:rsidR="00A96E79">
        <w:rPr>
          <w:rFonts w:ascii="Calibri" w:hAnsi="Calibri" w:cs="Calibri"/>
          <w:b/>
          <w:color w:val="0070C0"/>
          <w:lang w:val="en-US"/>
        </w:rPr>
        <w:t>8</w:t>
      </w:r>
      <w:r w:rsidRPr="008350E3">
        <w:rPr>
          <w:rFonts w:ascii="Calibri" w:hAnsi="Calibri" w:cs="Calibri"/>
          <w:b/>
          <w:color w:val="0070C0"/>
          <w:lang w:val="en-US"/>
        </w:rPr>
        <w:t xml:space="preserve">: aLIGO </w:t>
      </w:r>
      <w:r w:rsidR="00A96E79">
        <w:rPr>
          <w:rFonts w:ascii="Calibri" w:hAnsi="Calibri" w:cs="Calibri"/>
          <w:b/>
          <w:color w:val="0070C0"/>
          <w:lang w:val="en-US"/>
        </w:rPr>
        <w:t>HAM</w:t>
      </w:r>
      <w:r w:rsidRPr="008350E3">
        <w:rPr>
          <w:rFonts w:ascii="Calibri" w:hAnsi="Calibri" w:cs="Calibri"/>
          <w:b/>
          <w:color w:val="0070C0"/>
          <w:lang w:val="en-US"/>
        </w:rPr>
        <w:t>-ISI, Phase III Testing Reports (Control Commissioning)</w:t>
      </w:r>
    </w:p>
    <w:p w:rsidR="00584BF2" w:rsidRDefault="00584BF2" w:rsidP="00584BF2">
      <w:pPr>
        <w:spacing w:before="0"/>
        <w:rPr>
          <w:rFonts w:ascii="Calibri" w:hAnsi="Calibri" w:cs="Calibri"/>
        </w:rPr>
      </w:pPr>
    </w:p>
    <w:p w:rsidR="00E57E6A" w:rsidRDefault="00E57E6A" w:rsidP="00584BF2">
      <w:pPr>
        <w:spacing w:before="0"/>
        <w:rPr>
          <w:rFonts w:ascii="Calibri" w:hAnsi="Calibri" w:cs="Calibri"/>
        </w:rPr>
      </w:pPr>
      <w:r>
        <w:rPr>
          <w:rFonts w:ascii="Calibri" w:hAnsi="Calibri" w:cs="Calibri"/>
        </w:rPr>
        <w:br w:type="page"/>
      </w:r>
    </w:p>
    <w:p w:rsidR="00237C1F" w:rsidRPr="00237C1F" w:rsidRDefault="00237C1F" w:rsidP="00E57E6A">
      <w:pPr>
        <w:spacing w:before="0"/>
        <w:ind w:left="1148"/>
        <w:textAlignment w:val="center"/>
        <w:rPr>
          <w:rFonts w:ascii="Calibri" w:hAnsi="Calibri" w:cs="Calibri"/>
        </w:rPr>
      </w:pPr>
      <w:r w:rsidRPr="00237C1F">
        <w:rPr>
          <w:rFonts w:ascii="Calibri" w:hAnsi="Calibri" w:cs="Calibri"/>
        </w:rPr>
        <w:lastRenderedPageBreak/>
        <w:t> </w:t>
      </w:r>
    </w:p>
    <w:p w:rsidR="003E50B6" w:rsidRPr="003E50B6" w:rsidRDefault="00237C1F" w:rsidP="005847BA">
      <w:pPr>
        <w:pStyle w:val="Heading1"/>
      </w:pPr>
      <w:r>
        <w:t xml:space="preserve">User’s manual: </w:t>
      </w:r>
    </w:p>
    <w:p w:rsidR="00774C9F" w:rsidRDefault="00237C1F" w:rsidP="003E50B6">
      <w:pPr>
        <w:spacing w:before="0"/>
        <w:ind w:left="248"/>
        <w:textAlignment w:val="center"/>
        <w:rPr>
          <w:rFonts w:ascii="Calibri" w:hAnsi="Calibri" w:cs="Calibri"/>
        </w:rPr>
      </w:pPr>
      <w:r>
        <w:rPr>
          <w:rFonts w:ascii="Calibri" w:hAnsi="Calibri" w:cs="Calibri"/>
          <w:i/>
          <w:iCs/>
        </w:rPr>
        <w:t>A manual appropriate for operators, covering alignment/adjustments and normal operations, must be available (and in the DCC). It must describe what not to do as well, and give clear guidance and cross-pointers to activities which require safety considerations. It must be accessible from standard user screens.</w:t>
      </w:r>
      <w:r w:rsidR="00774C9F">
        <w:rPr>
          <w:rFonts w:ascii="Calibri" w:hAnsi="Calibri" w:cs="Calibri"/>
        </w:rPr>
        <w:br/>
      </w:r>
    </w:p>
    <w:p w:rsidR="00774C9F" w:rsidRDefault="00774C9F" w:rsidP="003E50B6">
      <w:pPr>
        <w:spacing w:before="0"/>
        <w:ind w:left="248"/>
        <w:textAlignment w:val="center"/>
        <w:rPr>
          <w:rFonts w:ascii="Calibri" w:hAnsi="Calibri" w:cs="Calibri"/>
        </w:rPr>
      </w:pPr>
    </w:p>
    <w:p w:rsidR="00237C1F" w:rsidRPr="00774C9F" w:rsidRDefault="00774C9F" w:rsidP="00774C9F">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774C9F">
        <w:rPr>
          <w:rFonts w:ascii="Calibri" w:hAnsi="Calibri" w:cs="Calibri"/>
          <w:b/>
          <w:color w:val="0070C0"/>
          <w:lang w:val="en-US"/>
        </w:rPr>
        <w:t>E1200762: User interfaces Overview and restart procedure of the Seismic systems</w:t>
      </w:r>
    </w:p>
    <w:p w:rsidR="00193616" w:rsidRDefault="00193616" w:rsidP="00774C9F">
      <w:pPr>
        <w:pStyle w:val="NormalWeb"/>
        <w:spacing w:before="0" w:beforeAutospacing="0" w:after="0" w:afterAutospacing="0"/>
        <w:ind w:left="1148"/>
        <w:rPr>
          <w:rFonts w:ascii="Calibri" w:hAnsi="Calibri" w:cs="Calibri"/>
          <w:sz w:val="22"/>
          <w:szCs w:val="22"/>
        </w:rPr>
      </w:pPr>
    </w:p>
    <w:p w:rsidR="003E50B6" w:rsidRPr="003E50B6" w:rsidRDefault="00237C1F" w:rsidP="005847BA">
      <w:pPr>
        <w:pStyle w:val="Heading1"/>
        <w:rPr>
          <w:szCs w:val="24"/>
        </w:rPr>
      </w:pPr>
      <w:r>
        <w:t>Troubleshooting:</w:t>
      </w:r>
    </w:p>
    <w:p w:rsidR="00237C1F" w:rsidRPr="003E50B6" w:rsidRDefault="00237C1F" w:rsidP="003E50B6">
      <w:pPr>
        <w:spacing w:before="0"/>
        <w:ind w:left="248"/>
        <w:textAlignment w:val="center"/>
        <w:rPr>
          <w:rFonts w:ascii="Calibri" w:hAnsi="Calibri" w:cs="Calibri"/>
          <w:szCs w:val="24"/>
        </w:rPr>
      </w:pPr>
      <w:r w:rsidRPr="003E50B6">
        <w:rPr>
          <w:rFonts w:ascii="Calibri" w:hAnsi="Calibri" w:cs="Calibri"/>
          <w:b/>
          <w:bCs/>
        </w:rPr>
        <w:t xml:space="preserve"> </w:t>
      </w:r>
      <w:r w:rsidR="003E50B6" w:rsidRPr="003E50B6">
        <w:rPr>
          <w:rFonts w:ascii="Calibri" w:hAnsi="Calibri" w:cs="Calibri"/>
          <w:i/>
          <w:iCs/>
        </w:rPr>
        <w:t>A</w:t>
      </w:r>
      <w:r w:rsidRPr="003E50B6">
        <w:rPr>
          <w:rFonts w:ascii="Calibri" w:hAnsi="Calibri" w:cs="Calibri"/>
          <w:i/>
          <w:iCs/>
        </w:rPr>
        <w:t xml:space="preserve"> guide must be developed that helps understand common error messages and events, and provides guidance for recovery and repair procedures as appropriate. Safety issues must be flagged.</w:t>
      </w:r>
    </w:p>
    <w:p w:rsidR="00237C1F" w:rsidRPr="003E50B6" w:rsidRDefault="00237C1F" w:rsidP="00237C1F">
      <w:pPr>
        <w:pStyle w:val="NormalWeb"/>
        <w:spacing w:before="0" w:beforeAutospacing="0" w:after="0" w:afterAutospacing="0"/>
        <w:ind w:left="608"/>
        <w:rPr>
          <w:rFonts w:ascii="Calibri" w:hAnsi="Calibri" w:cs="Calibri"/>
          <w:lang w:val="en-US"/>
        </w:rPr>
      </w:pPr>
    </w:p>
    <w:p w:rsidR="00A96E79" w:rsidRPr="00A96E79" w:rsidRDefault="00A96E79" w:rsidP="00A96E79">
      <w:pPr>
        <w:pStyle w:val="NormalWeb"/>
        <w:numPr>
          <w:ilvl w:val="0"/>
          <w:numId w:val="82"/>
        </w:numPr>
        <w:spacing w:before="0" w:beforeAutospacing="0" w:after="0" w:afterAutospacing="0" w:line="480" w:lineRule="auto"/>
        <w:ind w:left="720"/>
        <w:rPr>
          <w:rFonts w:ascii="Calibri" w:hAnsi="Calibri" w:cs="Calibri"/>
          <w:b/>
          <w:color w:val="0070C0"/>
          <w:lang w:val="en-US"/>
        </w:rPr>
      </w:pPr>
      <w:r w:rsidRPr="00A96E79">
        <w:rPr>
          <w:rFonts w:ascii="Calibri" w:hAnsi="Calibri" w:cs="Calibri"/>
          <w:b/>
          <w:color w:val="0070C0"/>
          <w:lang w:val="en-US"/>
        </w:rPr>
        <w:t xml:space="preserve">G1200757 HAM-ISI </w:t>
      </w:r>
      <w:proofErr w:type="spellStart"/>
      <w:r w:rsidRPr="00A96E79">
        <w:rPr>
          <w:rFonts w:ascii="Calibri" w:hAnsi="Calibri" w:cs="Calibri"/>
          <w:b/>
          <w:color w:val="0070C0"/>
          <w:lang w:val="en-US"/>
        </w:rPr>
        <w:t>MEDM</w:t>
      </w:r>
      <w:proofErr w:type="spellEnd"/>
      <w:r w:rsidRPr="00A96E79">
        <w:rPr>
          <w:rFonts w:ascii="Calibri" w:hAnsi="Calibri" w:cs="Calibri"/>
          <w:b/>
          <w:color w:val="0070C0"/>
          <w:lang w:val="en-US"/>
        </w:rPr>
        <w:t xml:space="preserve"> screens and troubleshooting for </w:t>
      </w:r>
      <w:proofErr w:type="spellStart"/>
      <w:r w:rsidRPr="00A96E79">
        <w:rPr>
          <w:rFonts w:ascii="Calibri" w:hAnsi="Calibri" w:cs="Calibri"/>
          <w:b/>
          <w:color w:val="0070C0"/>
          <w:lang w:val="en-US"/>
        </w:rPr>
        <w:t>LHO</w:t>
      </w:r>
      <w:proofErr w:type="spellEnd"/>
      <w:r w:rsidRPr="00A96E79">
        <w:rPr>
          <w:rFonts w:ascii="Calibri" w:hAnsi="Calibri" w:cs="Calibri"/>
          <w:b/>
          <w:color w:val="0070C0"/>
          <w:lang w:val="en-US"/>
        </w:rPr>
        <w:t xml:space="preserve"> Operators</w:t>
      </w:r>
    </w:p>
    <w:p w:rsidR="00237C1F" w:rsidRDefault="00237C1F" w:rsidP="00A96E79">
      <w:pPr>
        <w:spacing w:before="0"/>
        <w:ind w:left="720"/>
        <w:textAlignment w:val="center"/>
      </w:pPr>
    </w:p>
    <w:p w:rsidR="00237C1F" w:rsidRDefault="00237C1F" w:rsidP="00614022">
      <w:pPr>
        <w:numPr>
          <w:ilvl w:val="1"/>
          <w:numId w:val="70"/>
        </w:numPr>
        <w:spacing w:before="0" w:after="120"/>
        <w:ind w:left="608"/>
        <w:textAlignment w:val="center"/>
      </w:pPr>
      <w:r>
        <w:rPr>
          <w:rFonts w:ascii="Calibri" w:hAnsi="Calibri" w:cs="Calibri"/>
          <w:b/>
          <w:bCs/>
        </w:rPr>
        <w:t>Safety</w:t>
      </w:r>
      <w:r>
        <w:rPr>
          <w:rFonts w:ascii="Calibri" w:hAnsi="Calibri" w:cs="Calibri"/>
        </w:rPr>
        <w:t xml:space="preserve"> documentation</w:t>
      </w:r>
      <w:r>
        <w:rPr>
          <w:rFonts w:ascii="Calibri" w:hAnsi="Calibri" w:cs="Calibri"/>
        </w:rPr>
        <w:br/>
      </w:r>
      <w:r>
        <w:rPr>
          <w:rFonts w:ascii="Calibri" w:hAnsi="Calibri" w:cs="Calibri"/>
          <w:i/>
          <w:iCs/>
        </w:rPr>
        <w:t>Safety documentation must be in the DCC for all phases of the subsystem development, including any needed for normal use or foreseen maintenance/repair scenarios.</w:t>
      </w:r>
      <w:r>
        <w:rPr>
          <w:i/>
          <w:iCs/>
        </w:rPr>
        <w:t xml:space="preserve"> </w:t>
      </w:r>
    </w:p>
    <w:p w:rsidR="00F96333" w:rsidRDefault="00F96333" w:rsidP="00F96333"/>
    <w:p w:rsidR="00F96333" w:rsidRDefault="00F96333" w:rsidP="00F96333"/>
    <w:p w:rsidR="00193616" w:rsidRDefault="00193616">
      <w:pPr>
        <w:spacing w:before="0"/>
        <w:rPr>
          <w:rFonts w:ascii="Arial" w:hAnsi="Arial" w:cs="Arial"/>
          <w:b/>
          <w:sz w:val="32"/>
          <w:szCs w:val="32"/>
        </w:rPr>
      </w:pPr>
      <w:r>
        <w:rPr>
          <w:rFonts w:ascii="Arial" w:hAnsi="Arial" w:cs="Arial"/>
          <w:sz w:val="32"/>
          <w:szCs w:val="32"/>
        </w:rPr>
        <w:br w:type="page"/>
      </w:r>
    </w:p>
    <w:p w:rsidR="00673856" w:rsidRDefault="00673856" w:rsidP="00673856">
      <w:pPr>
        <w:pStyle w:val="Caption"/>
        <w:rPr>
          <w:rFonts w:ascii="Arial" w:hAnsi="Arial" w:cs="Arial"/>
          <w:sz w:val="32"/>
          <w:szCs w:val="32"/>
        </w:rPr>
      </w:pPr>
      <w:r w:rsidRPr="00C46663">
        <w:rPr>
          <w:rFonts w:ascii="Arial" w:hAnsi="Arial" w:cs="Arial"/>
          <w:sz w:val="32"/>
          <w:szCs w:val="32"/>
        </w:rPr>
        <w:lastRenderedPageBreak/>
        <w:t>Acronyms</w:t>
      </w:r>
    </w:p>
    <w:p w:rsidR="00E57E6A" w:rsidRPr="00E57E6A" w:rsidRDefault="00E57E6A" w:rsidP="00E57E6A">
      <w:pPr>
        <w:tabs>
          <w:tab w:val="left" w:pos="1170"/>
        </w:tabs>
      </w:pPr>
      <w:r>
        <w:t>BSC</w:t>
      </w:r>
      <w:r>
        <w:tab/>
        <w:t>Beam Splitter (and core optics) Chamber</w:t>
      </w:r>
    </w:p>
    <w:p w:rsidR="00673856" w:rsidRPr="00BF35AA" w:rsidRDefault="00673856" w:rsidP="00673856">
      <w:pPr>
        <w:ind w:left="1134" w:hanging="1134"/>
      </w:pPr>
      <w:r w:rsidRPr="00BF35AA">
        <w:t>DCC</w:t>
      </w:r>
      <w:r w:rsidRPr="00BF35AA">
        <w:tab/>
        <w:t>Document Control Center</w:t>
      </w:r>
    </w:p>
    <w:p w:rsidR="00673856" w:rsidRPr="00BF35AA" w:rsidRDefault="00673856" w:rsidP="00673856">
      <w:pPr>
        <w:ind w:left="1134" w:hanging="1134"/>
      </w:pPr>
      <w:r w:rsidRPr="00BF35AA">
        <w:t>EPICS</w:t>
      </w:r>
      <w:r w:rsidRPr="00BF35AA">
        <w:tab/>
        <w:t>Experimental Physics and Industrial Control System: a set of Open Source software tools, libraries and applications developed collaboratively and used worldwide to create distributed soft real-time control systems for scientific instruments</w:t>
      </w:r>
    </w:p>
    <w:p w:rsidR="00673856" w:rsidRDefault="00673856" w:rsidP="00673856">
      <w:pPr>
        <w:ind w:left="1134" w:hanging="1134"/>
      </w:pPr>
      <w:r w:rsidRPr="00BF35AA">
        <w:t>FE</w:t>
      </w:r>
      <w:r w:rsidRPr="00BF35AA">
        <w:tab/>
        <w:t>Front End</w:t>
      </w:r>
    </w:p>
    <w:p w:rsidR="00E57E6A" w:rsidRPr="00BF35AA" w:rsidRDefault="00E57E6A" w:rsidP="00673856">
      <w:pPr>
        <w:ind w:left="1134" w:hanging="1134"/>
      </w:pPr>
      <w:r>
        <w:t>ISI</w:t>
      </w:r>
      <w:r>
        <w:tab/>
        <w:t>Internal Seismic Isolation System</w:t>
      </w:r>
    </w:p>
    <w:p w:rsidR="00673856" w:rsidRDefault="00673856" w:rsidP="00673856">
      <w:pPr>
        <w:ind w:left="1134" w:hanging="1134"/>
      </w:pPr>
      <w:proofErr w:type="spellStart"/>
      <w:r>
        <w:t>LHO</w:t>
      </w:r>
      <w:proofErr w:type="spellEnd"/>
      <w:r>
        <w:tab/>
        <w:t>LIGO Hanford Observatory</w:t>
      </w:r>
    </w:p>
    <w:p w:rsidR="00673856" w:rsidRPr="00BF35AA" w:rsidRDefault="00673856" w:rsidP="00673856">
      <w:pPr>
        <w:ind w:left="1134" w:hanging="1134"/>
      </w:pPr>
      <w:r>
        <w:t>LLO</w:t>
      </w:r>
      <w:r>
        <w:tab/>
        <w:t>LIGO Livingston Observatory</w:t>
      </w:r>
    </w:p>
    <w:p w:rsidR="00673856" w:rsidRPr="00BF35AA" w:rsidRDefault="00673856" w:rsidP="00673856">
      <w:pPr>
        <w:ind w:left="1134" w:hanging="1134"/>
      </w:pPr>
      <w:proofErr w:type="spellStart"/>
      <w:r w:rsidRPr="00BF35AA">
        <w:t>LVEA</w:t>
      </w:r>
      <w:proofErr w:type="spellEnd"/>
      <w:r w:rsidRPr="00BF35AA">
        <w:tab/>
        <w:t>Laser Vacuum Equipment Area</w:t>
      </w:r>
    </w:p>
    <w:p w:rsidR="00673856" w:rsidRPr="00BF35AA" w:rsidRDefault="00673856" w:rsidP="00673856">
      <w:pPr>
        <w:ind w:left="1134" w:hanging="1134"/>
      </w:pPr>
      <w:proofErr w:type="spellStart"/>
      <w:r w:rsidRPr="00BF35AA">
        <w:t>medm</w:t>
      </w:r>
      <w:proofErr w:type="spellEnd"/>
      <w:r w:rsidRPr="00BF35AA">
        <w:tab/>
        <w:t>a Motif graphical user interface for designing and implementing control screens, called displays, that consist of a collection of graphical objects that display and/or change the values of EPICS process variables</w:t>
      </w:r>
    </w:p>
    <w:sectPr w:rsidR="00673856" w:rsidRPr="00BF35AA" w:rsidSect="0045077D">
      <w:headerReference w:type="default" r:id="rId10"/>
      <w:footerReference w:type="even" r:id="rId11"/>
      <w:footerReference w:type="default" r:id="rId12"/>
      <w:headerReference w:type="first" r:id="rId13"/>
      <w:type w:val="continuous"/>
      <w:pgSz w:w="12240" w:h="15840" w:code="1"/>
      <w:pgMar w:top="1440" w:right="1325" w:bottom="1134"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3A" w:rsidRDefault="00C2613A">
      <w:pPr>
        <w:spacing w:before="0"/>
      </w:pPr>
      <w:r>
        <w:separator/>
      </w:r>
    </w:p>
  </w:endnote>
  <w:endnote w:type="continuationSeparator" w:id="0">
    <w:p w:rsidR="00C2613A" w:rsidRDefault="00C261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C1F" w:rsidRDefault="00237C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1167A">
      <w:rPr>
        <w:rStyle w:val="PageNumber"/>
        <w:noProof/>
      </w:rPr>
      <w:t>8</w:t>
    </w:r>
    <w:r>
      <w:rPr>
        <w:rStyle w:val="PageNumber"/>
      </w:rPr>
      <w:fldChar w:fldCharType="end"/>
    </w:r>
  </w:p>
  <w:p w:rsidR="00237C1F" w:rsidRDefault="00237C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3A" w:rsidRDefault="00C2613A">
      <w:pPr>
        <w:spacing w:before="0"/>
      </w:pPr>
      <w:r>
        <w:separator/>
      </w:r>
    </w:p>
  </w:footnote>
  <w:footnote w:type="continuationSeparator" w:id="0">
    <w:p w:rsidR="00C2613A" w:rsidRDefault="00C2613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Header"/>
      <w:tabs>
        <w:tab w:val="clear" w:pos="4320"/>
        <w:tab w:val="center" w:pos="4680"/>
      </w:tabs>
      <w:rPr>
        <w:sz w:val="20"/>
      </w:rPr>
    </w:pPr>
    <w:r>
      <w:rPr>
        <w:b/>
        <w:i/>
        <w:color w:val="0000FF"/>
        <w:sz w:val="20"/>
      </w:rPr>
      <w:t>Advanced LIGO</w:t>
    </w:r>
    <w:r w:rsidR="00354373">
      <w:rPr>
        <w:sz w:val="20"/>
      </w:rPr>
      <w:tab/>
    </w:r>
    <w:r w:rsidR="00F13636">
      <w:rPr>
        <w:sz w:val="20"/>
      </w:rPr>
      <w:t>LIGO-E1200686</w:t>
    </w:r>
    <w:r w:rsidR="004459CB" w:rsidRPr="004459CB">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Header"/>
      <w:jc w:val="right"/>
    </w:pPr>
    <w:r>
      <w:rPr>
        <w:b/>
        <w:caps/>
      </w:rPr>
      <w:t>Laser Interferometer Gravitational Wave Observatory</w:t>
    </w:r>
    <w:r>
      <w:rPr>
        <w:noProof/>
        <w:sz w:val="20"/>
      </w:rPr>
      <w:t xml:space="preserve"> </w:t>
    </w:r>
    <w:r w:rsidR="00C2613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391776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6273FC"/>
    <w:multiLevelType w:val="hybridMultilevel"/>
    <w:tmpl w:val="CB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04892"/>
    <w:multiLevelType w:val="hybridMultilevel"/>
    <w:tmpl w:val="B756DBAC"/>
    <w:lvl w:ilvl="0" w:tplc="EDF8D9B2">
      <w:start w:val="1"/>
      <w:numFmt w:val="bullet"/>
      <w:lvlText w:val=""/>
      <w:lvlJc w:val="left"/>
      <w:pPr>
        <w:tabs>
          <w:tab w:val="num" w:pos="720"/>
        </w:tabs>
        <w:ind w:left="720" w:hanging="360"/>
      </w:pPr>
      <w:rPr>
        <w:rFonts w:ascii="Symbol" w:hAnsi="Symbol" w:hint="default"/>
        <w:sz w:val="20"/>
      </w:rPr>
    </w:lvl>
    <w:lvl w:ilvl="1" w:tplc="933258CE">
      <w:start w:val="1"/>
      <w:numFmt w:val="decimal"/>
      <w:lvlText w:val="%2."/>
      <w:lvlJc w:val="right"/>
      <w:pPr>
        <w:tabs>
          <w:tab w:val="num" w:pos="1440"/>
        </w:tabs>
        <w:ind w:left="1440" w:hanging="360"/>
      </w:pPr>
      <w:rPr>
        <w:rFonts w:hint="default"/>
      </w:rPr>
    </w:lvl>
    <w:lvl w:ilvl="2" w:tplc="F698A984">
      <w:numFmt w:val="lowerLetter"/>
      <w:lvlText w:val="%3."/>
      <w:lvlJc w:val="right"/>
      <w:pPr>
        <w:tabs>
          <w:tab w:val="num" w:pos="2160"/>
        </w:tabs>
        <w:ind w:left="2160" w:hanging="360"/>
      </w:pPr>
    </w:lvl>
    <w:lvl w:ilvl="3" w:tplc="D51AC448">
      <w:start w:val="1"/>
      <w:numFmt w:val="bullet"/>
      <w:lvlText w:val="o"/>
      <w:lvlJc w:val="right"/>
      <w:pPr>
        <w:tabs>
          <w:tab w:val="num" w:pos="2880"/>
        </w:tabs>
        <w:ind w:left="2880" w:hanging="360"/>
      </w:pPr>
      <w:rPr>
        <w:rFonts w:ascii="Courier New" w:hAnsi="Courier New" w:hint="default"/>
        <w:sz w:val="20"/>
      </w:rPr>
    </w:lvl>
    <w:lvl w:ilvl="4" w:tplc="A126C0E8" w:tentative="1">
      <w:start w:val="1"/>
      <w:numFmt w:val="decimal"/>
      <w:lvlText w:val="%5."/>
      <w:lvlJc w:val="left"/>
      <w:pPr>
        <w:tabs>
          <w:tab w:val="num" w:pos="3600"/>
        </w:tabs>
        <w:ind w:left="3600" w:hanging="360"/>
      </w:pPr>
    </w:lvl>
    <w:lvl w:ilvl="5" w:tplc="FD289D5A" w:tentative="1">
      <w:start w:val="1"/>
      <w:numFmt w:val="lowerLetter"/>
      <w:lvlText w:val="%6."/>
      <w:lvlJc w:val="left"/>
      <w:pPr>
        <w:tabs>
          <w:tab w:val="num" w:pos="4320"/>
        </w:tabs>
        <w:ind w:left="4320" w:hanging="360"/>
      </w:pPr>
    </w:lvl>
    <w:lvl w:ilvl="6" w:tplc="EE40B8E0" w:tentative="1">
      <w:start w:val="1"/>
      <w:numFmt w:val="bullet"/>
      <w:lvlText w:val=""/>
      <w:lvlJc w:val="left"/>
      <w:pPr>
        <w:tabs>
          <w:tab w:val="num" w:pos="5040"/>
        </w:tabs>
        <w:ind w:left="5040" w:hanging="360"/>
      </w:pPr>
      <w:rPr>
        <w:rFonts w:ascii="Wingdings" w:hAnsi="Wingdings" w:hint="default"/>
        <w:sz w:val="20"/>
      </w:rPr>
    </w:lvl>
    <w:lvl w:ilvl="7" w:tplc="EB84ED4C" w:tentative="1">
      <w:start w:val="1"/>
      <w:numFmt w:val="bullet"/>
      <w:lvlText w:val=""/>
      <w:lvlJc w:val="left"/>
      <w:pPr>
        <w:tabs>
          <w:tab w:val="num" w:pos="5760"/>
        </w:tabs>
        <w:ind w:left="5760" w:hanging="360"/>
      </w:pPr>
      <w:rPr>
        <w:rFonts w:ascii="Wingdings" w:hAnsi="Wingdings" w:hint="default"/>
        <w:sz w:val="20"/>
      </w:rPr>
    </w:lvl>
    <w:lvl w:ilvl="8" w:tplc="13089E42"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426E4"/>
    <w:multiLevelType w:val="hybridMultilevel"/>
    <w:tmpl w:val="6174121E"/>
    <w:lvl w:ilvl="0" w:tplc="8D184350">
      <w:start w:val="1"/>
      <w:numFmt w:val="bullet"/>
      <w:lvlText w:val=""/>
      <w:lvlJc w:val="left"/>
      <w:pPr>
        <w:tabs>
          <w:tab w:val="num" w:pos="720"/>
        </w:tabs>
        <w:ind w:left="720" w:hanging="360"/>
      </w:pPr>
      <w:rPr>
        <w:rFonts w:ascii="Symbol" w:hAnsi="Symbol" w:hint="default"/>
        <w:sz w:val="20"/>
      </w:rPr>
    </w:lvl>
    <w:lvl w:ilvl="1" w:tplc="E828FCAC">
      <w:start w:val="1"/>
      <w:numFmt w:val="lowerLetter"/>
      <w:lvlText w:val="%2."/>
      <w:lvlJc w:val="right"/>
      <w:pPr>
        <w:tabs>
          <w:tab w:val="num" w:pos="1440"/>
        </w:tabs>
        <w:ind w:left="1440" w:hanging="360"/>
      </w:pPr>
    </w:lvl>
    <w:lvl w:ilvl="2" w:tplc="D7D20BFE" w:tentative="1">
      <w:numFmt w:val="lowerLetter"/>
      <w:lvlText w:val="%3."/>
      <w:lvlJc w:val="left"/>
      <w:pPr>
        <w:tabs>
          <w:tab w:val="num" w:pos="2160"/>
        </w:tabs>
        <w:ind w:left="2160" w:hanging="360"/>
      </w:pPr>
    </w:lvl>
    <w:lvl w:ilvl="3" w:tplc="7122833E" w:tentative="1">
      <w:start w:val="1"/>
      <w:numFmt w:val="lowerLetter"/>
      <w:lvlText w:val="%4."/>
      <w:lvlJc w:val="right"/>
      <w:pPr>
        <w:tabs>
          <w:tab w:val="num" w:pos="2880"/>
        </w:tabs>
        <w:ind w:left="2880" w:hanging="360"/>
      </w:pPr>
    </w:lvl>
    <w:lvl w:ilvl="4" w:tplc="5E0C5B0E" w:tentative="1">
      <w:start w:val="1"/>
      <w:numFmt w:val="decimal"/>
      <w:lvlText w:val="%5."/>
      <w:lvlJc w:val="left"/>
      <w:pPr>
        <w:tabs>
          <w:tab w:val="num" w:pos="3600"/>
        </w:tabs>
        <w:ind w:left="3600" w:hanging="360"/>
      </w:pPr>
    </w:lvl>
    <w:lvl w:ilvl="5" w:tplc="8C701FF8" w:tentative="1">
      <w:start w:val="1"/>
      <w:numFmt w:val="lowerLetter"/>
      <w:lvlText w:val="%6."/>
      <w:lvlJc w:val="left"/>
      <w:pPr>
        <w:tabs>
          <w:tab w:val="num" w:pos="4320"/>
        </w:tabs>
        <w:ind w:left="4320" w:hanging="360"/>
      </w:pPr>
    </w:lvl>
    <w:lvl w:ilvl="6" w:tplc="AFCCBC50" w:tentative="1">
      <w:start w:val="1"/>
      <w:numFmt w:val="bullet"/>
      <w:lvlText w:val=""/>
      <w:lvlJc w:val="left"/>
      <w:pPr>
        <w:tabs>
          <w:tab w:val="num" w:pos="5040"/>
        </w:tabs>
        <w:ind w:left="5040" w:hanging="360"/>
      </w:pPr>
      <w:rPr>
        <w:rFonts w:ascii="Wingdings" w:hAnsi="Wingdings" w:hint="default"/>
        <w:sz w:val="20"/>
      </w:rPr>
    </w:lvl>
    <w:lvl w:ilvl="7" w:tplc="D73A7DC2" w:tentative="1">
      <w:start w:val="1"/>
      <w:numFmt w:val="bullet"/>
      <w:lvlText w:val=""/>
      <w:lvlJc w:val="left"/>
      <w:pPr>
        <w:tabs>
          <w:tab w:val="num" w:pos="5760"/>
        </w:tabs>
        <w:ind w:left="5760" w:hanging="360"/>
      </w:pPr>
      <w:rPr>
        <w:rFonts w:ascii="Wingdings" w:hAnsi="Wingdings" w:hint="default"/>
        <w:sz w:val="20"/>
      </w:rPr>
    </w:lvl>
    <w:lvl w:ilvl="8" w:tplc="F7A64F64"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E21EE"/>
    <w:multiLevelType w:val="hybridMultilevel"/>
    <w:tmpl w:val="E338861C"/>
    <w:lvl w:ilvl="0" w:tplc="52B6A376">
      <w:start w:val="1"/>
      <w:numFmt w:val="bullet"/>
      <w:lvlText w:val=""/>
      <w:lvlJc w:val="left"/>
      <w:pPr>
        <w:tabs>
          <w:tab w:val="num" w:pos="720"/>
        </w:tabs>
        <w:ind w:left="720" w:hanging="360"/>
      </w:pPr>
      <w:rPr>
        <w:rFonts w:ascii="Symbol" w:hAnsi="Symbol" w:hint="default"/>
        <w:sz w:val="20"/>
      </w:rPr>
    </w:lvl>
    <w:lvl w:ilvl="1" w:tplc="660AEF44">
      <w:start w:val="1"/>
      <w:numFmt w:val="bullet"/>
      <w:lvlText w:val=""/>
      <w:lvlJc w:val="left"/>
      <w:pPr>
        <w:tabs>
          <w:tab w:val="num" w:pos="1440"/>
        </w:tabs>
        <w:ind w:left="1440" w:hanging="360"/>
      </w:pPr>
      <w:rPr>
        <w:rFonts w:ascii="Symbol" w:hAnsi="Symbol" w:hint="default"/>
        <w:sz w:val="20"/>
      </w:rPr>
    </w:lvl>
    <w:lvl w:ilvl="2" w:tplc="845E7EBE">
      <w:numFmt w:val="lowerLetter"/>
      <w:lvlText w:val="%3."/>
      <w:lvlJc w:val="left"/>
      <w:pPr>
        <w:tabs>
          <w:tab w:val="num" w:pos="2160"/>
        </w:tabs>
        <w:ind w:left="2160" w:hanging="360"/>
      </w:pPr>
    </w:lvl>
    <w:lvl w:ilvl="3" w:tplc="9FEEFCCE">
      <w:start w:val="1"/>
      <w:numFmt w:val="lowerRoman"/>
      <w:lvlText w:val="%4."/>
      <w:lvlJc w:val="right"/>
      <w:pPr>
        <w:tabs>
          <w:tab w:val="num" w:pos="2880"/>
        </w:tabs>
        <w:ind w:left="2880" w:hanging="360"/>
      </w:pPr>
    </w:lvl>
    <w:lvl w:ilvl="4" w:tplc="00FAF290">
      <w:start w:val="1"/>
      <w:numFmt w:val="decimal"/>
      <w:lvlText w:val="%5."/>
      <w:lvlJc w:val="left"/>
      <w:pPr>
        <w:tabs>
          <w:tab w:val="num" w:pos="3600"/>
        </w:tabs>
        <w:ind w:left="3600" w:hanging="360"/>
      </w:pPr>
    </w:lvl>
    <w:lvl w:ilvl="5" w:tplc="285CAC86">
      <w:start w:val="1"/>
      <w:numFmt w:val="lowerLetter"/>
      <w:lvlText w:val="%6."/>
      <w:lvlJc w:val="left"/>
      <w:pPr>
        <w:tabs>
          <w:tab w:val="num" w:pos="4320"/>
        </w:tabs>
        <w:ind w:left="4320" w:hanging="360"/>
      </w:pPr>
    </w:lvl>
    <w:lvl w:ilvl="6" w:tplc="0FFA2B9E" w:tentative="1">
      <w:start w:val="1"/>
      <w:numFmt w:val="bullet"/>
      <w:lvlText w:val=""/>
      <w:lvlJc w:val="left"/>
      <w:pPr>
        <w:tabs>
          <w:tab w:val="num" w:pos="5040"/>
        </w:tabs>
        <w:ind w:left="5040" w:hanging="360"/>
      </w:pPr>
      <w:rPr>
        <w:rFonts w:ascii="Wingdings" w:hAnsi="Wingdings" w:hint="default"/>
        <w:sz w:val="20"/>
      </w:rPr>
    </w:lvl>
    <w:lvl w:ilvl="7" w:tplc="B26A0D06" w:tentative="1">
      <w:start w:val="1"/>
      <w:numFmt w:val="bullet"/>
      <w:lvlText w:val=""/>
      <w:lvlJc w:val="left"/>
      <w:pPr>
        <w:tabs>
          <w:tab w:val="num" w:pos="5760"/>
        </w:tabs>
        <w:ind w:left="5760" w:hanging="360"/>
      </w:pPr>
      <w:rPr>
        <w:rFonts w:ascii="Wingdings" w:hAnsi="Wingdings" w:hint="default"/>
        <w:sz w:val="20"/>
      </w:rPr>
    </w:lvl>
    <w:lvl w:ilvl="8" w:tplc="EB1C153E"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6AC0"/>
    <w:multiLevelType w:val="hybridMultilevel"/>
    <w:tmpl w:val="3AE84CA8"/>
    <w:lvl w:ilvl="0" w:tplc="53507388">
      <w:start w:val="1"/>
      <w:numFmt w:val="bullet"/>
      <w:lvlText w:val=""/>
      <w:lvlJc w:val="left"/>
      <w:pPr>
        <w:tabs>
          <w:tab w:val="num" w:pos="720"/>
        </w:tabs>
        <w:ind w:left="720" w:hanging="360"/>
      </w:pPr>
      <w:rPr>
        <w:rFonts w:ascii="Symbol" w:hAnsi="Symbol" w:hint="default"/>
        <w:sz w:val="20"/>
      </w:rPr>
    </w:lvl>
    <w:lvl w:ilvl="1" w:tplc="A6D23A18">
      <w:start w:val="1"/>
      <w:numFmt w:val="lowerRoman"/>
      <w:lvlText w:val="%2."/>
      <w:lvlJc w:val="right"/>
      <w:pPr>
        <w:tabs>
          <w:tab w:val="num" w:pos="1440"/>
        </w:tabs>
        <w:ind w:left="1440" w:hanging="360"/>
      </w:pPr>
    </w:lvl>
    <w:lvl w:ilvl="2" w:tplc="139EEBCC">
      <w:numFmt w:val="lowerLetter"/>
      <w:lvlText w:val="%3."/>
      <w:lvlJc w:val="left"/>
      <w:pPr>
        <w:tabs>
          <w:tab w:val="num" w:pos="2160"/>
        </w:tabs>
        <w:ind w:left="2160" w:hanging="360"/>
      </w:pPr>
    </w:lvl>
    <w:lvl w:ilvl="3" w:tplc="95D82D04">
      <w:start w:val="1"/>
      <w:numFmt w:val="lowerLetter"/>
      <w:lvlText w:val="%4."/>
      <w:lvlJc w:val="right"/>
      <w:pPr>
        <w:tabs>
          <w:tab w:val="num" w:pos="2880"/>
        </w:tabs>
        <w:ind w:left="2880" w:hanging="360"/>
      </w:pPr>
    </w:lvl>
    <w:lvl w:ilvl="4" w:tplc="6A42CD5A" w:tentative="1">
      <w:start w:val="1"/>
      <w:numFmt w:val="decimal"/>
      <w:lvlText w:val="%5."/>
      <w:lvlJc w:val="left"/>
      <w:pPr>
        <w:tabs>
          <w:tab w:val="num" w:pos="3600"/>
        </w:tabs>
        <w:ind w:left="3600" w:hanging="360"/>
      </w:pPr>
    </w:lvl>
    <w:lvl w:ilvl="5" w:tplc="B2B8AA94" w:tentative="1">
      <w:start w:val="1"/>
      <w:numFmt w:val="lowerLetter"/>
      <w:lvlText w:val="%6."/>
      <w:lvlJc w:val="left"/>
      <w:pPr>
        <w:tabs>
          <w:tab w:val="num" w:pos="4320"/>
        </w:tabs>
        <w:ind w:left="4320" w:hanging="360"/>
      </w:pPr>
    </w:lvl>
    <w:lvl w:ilvl="6" w:tplc="763417FE" w:tentative="1">
      <w:start w:val="1"/>
      <w:numFmt w:val="bullet"/>
      <w:lvlText w:val=""/>
      <w:lvlJc w:val="left"/>
      <w:pPr>
        <w:tabs>
          <w:tab w:val="num" w:pos="5040"/>
        </w:tabs>
        <w:ind w:left="5040" w:hanging="360"/>
      </w:pPr>
      <w:rPr>
        <w:rFonts w:ascii="Wingdings" w:hAnsi="Wingdings" w:hint="default"/>
        <w:sz w:val="20"/>
      </w:rPr>
    </w:lvl>
    <w:lvl w:ilvl="7" w:tplc="B810ACBA" w:tentative="1">
      <w:start w:val="1"/>
      <w:numFmt w:val="bullet"/>
      <w:lvlText w:val=""/>
      <w:lvlJc w:val="left"/>
      <w:pPr>
        <w:tabs>
          <w:tab w:val="num" w:pos="5760"/>
        </w:tabs>
        <w:ind w:left="5760" w:hanging="360"/>
      </w:pPr>
      <w:rPr>
        <w:rFonts w:ascii="Wingdings" w:hAnsi="Wingdings" w:hint="default"/>
        <w:sz w:val="20"/>
      </w:rPr>
    </w:lvl>
    <w:lvl w:ilvl="8" w:tplc="EB6063E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05458"/>
    <w:multiLevelType w:val="multilevel"/>
    <w:tmpl w:val="C0923CD6"/>
    <w:lvl w:ilvl="0">
      <w:start w:val="1"/>
      <w:numFmt w:val="decimal"/>
      <w:lvlText w:val="%1)"/>
      <w:lvlJc w:val="left"/>
      <w:pPr>
        <w:ind w:left="360" w:hanging="360"/>
      </w:pPr>
    </w:lvl>
    <w:lvl w:ilvl="1">
      <w:start w:val="1"/>
      <w:numFmt w:val="decimal"/>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4F4BBD"/>
    <w:multiLevelType w:val="hybridMultilevel"/>
    <w:tmpl w:val="A196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01E3A"/>
    <w:multiLevelType w:val="hybridMultilevel"/>
    <w:tmpl w:val="883CD8A4"/>
    <w:lvl w:ilvl="0" w:tplc="933258CE">
      <w:start w:val="1"/>
      <w:numFmt w:val="decimal"/>
      <w:lvlText w:val="%1."/>
      <w:lvlJc w:val="right"/>
      <w:pPr>
        <w:tabs>
          <w:tab w:val="num" w:pos="720"/>
        </w:tabs>
        <w:ind w:left="720" w:hanging="360"/>
      </w:pPr>
      <w:rPr>
        <w:rFonts w:hint="default"/>
        <w:sz w:val="20"/>
      </w:rPr>
    </w:lvl>
    <w:lvl w:ilvl="1" w:tplc="AB06B240">
      <w:start w:val="1"/>
      <w:numFmt w:val="lowerLetter"/>
      <w:lvlText w:val="%2."/>
      <w:lvlJc w:val="right"/>
      <w:pPr>
        <w:tabs>
          <w:tab w:val="num" w:pos="1440"/>
        </w:tabs>
        <w:ind w:left="1440" w:hanging="360"/>
      </w:pPr>
    </w:lvl>
    <w:lvl w:ilvl="2" w:tplc="E18E924C">
      <w:numFmt w:val="lowerRoman"/>
      <w:lvlText w:val="%3."/>
      <w:lvlJc w:val="right"/>
      <w:pPr>
        <w:tabs>
          <w:tab w:val="num" w:pos="2160"/>
        </w:tabs>
        <w:ind w:left="2160" w:hanging="360"/>
      </w:pPr>
    </w:lvl>
    <w:lvl w:ilvl="3" w:tplc="ED7A1F04" w:tentative="1">
      <w:start w:val="1"/>
      <w:numFmt w:val="lowerLetter"/>
      <w:lvlText w:val="%4."/>
      <w:lvlJc w:val="right"/>
      <w:pPr>
        <w:tabs>
          <w:tab w:val="num" w:pos="2880"/>
        </w:tabs>
        <w:ind w:left="2880" w:hanging="360"/>
      </w:pPr>
    </w:lvl>
    <w:lvl w:ilvl="4" w:tplc="4964E7C4" w:tentative="1">
      <w:start w:val="1"/>
      <w:numFmt w:val="decimal"/>
      <w:lvlText w:val="%5."/>
      <w:lvlJc w:val="left"/>
      <w:pPr>
        <w:tabs>
          <w:tab w:val="num" w:pos="3600"/>
        </w:tabs>
        <w:ind w:left="3600" w:hanging="360"/>
      </w:pPr>
    </w:lvl>
    <w:lvl w:ilvl="5" w:tplc="E14A95D6" w:tentative="1">
      <w:start w:val="1"/>
      <w:numFmt w:val="lowerLetter"/>
      <w:lvlText w:val="%6."/>
      <w:lvlJc w:val="left"/>
      <w:pPr>
        <w:tabs>
          <w:tab w:val="num" w:pos="4320"/>
        </w:tabs>
        <w:ind w:left="4320" w:hanging="360"/>
      </w:pPr>
    </w:lvl>
    <w:lvl w:ilvl="6" w:tplc="C5C23800" w:tentative="1">
      <w:start w:val="1"/>
      <w:numFmt w:val="bullet"/>
      <w:lvlText w:val=""/>
      <w:lvlJc w:val="left"/>
      <w:pPr>
        <w:tabs>
          <w:tab w:val="num" w:pos="5040"/>
        </w:tabs>
        <w:ind w:left="5040" w:hanging="360"/>
      </w:pPr>
      <w:rPr>
        <w:rFonts w:ascii="Wingdings" w:hAnsi="Wingdings" w:hint="default"/>
        <w:sz w:val="20"/>
      </w:rPr>
    </w:lvl>
    <w:lvl w:ilvl="7" w:tplc="B2A62316" w:tentative="1">
      <w:start w:val="1"/>
      <w:numFmt w:val="bullet"/>
      <w:lvlText w:val=""/>
      <w:lvlJc w:val="left"/>
      <w:pPr>
        <w:tabs>
          <w:tab w:val="num" w:pos="5760"/>
        </w:tabs>
        <w:ind w:left="5760" w:hanging="360"/>
      </w:pPr>
      <w:rPr>
        <w:rFonts w:ascii="Wingdings" w:hAnsi="Wingdings" w:hint="default"/>
        <w:sz w:val="20"/>
      </w:rPr>
    </w:lvl>
    <w:lvl w:ilvl="8" w:tplc="476EBFA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3362E"/>
    <w:multiLevelType w:val="hybridMultilevel"/>
    <w:tmpl w:val="2F94C78A"/>
    <w:lvl w:ilvl="0" w:tplc="F7EE14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D4DFA"/>
    <w:multiLevelType w:val="multilevel"/>
    <w:tmpl w:val="4A74D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2777E"/>
    <w:multiLevelType w:val="hybridMultilevel"/>
    <w:tmpl w:val="A196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53A5C"/>
    <w:multiLevelType w:val="hybridMultilevel"/>
    <w:tmpl w:val="3CA04F88"/>
    <w:lvl w:ilvl="0" w:tplc="75AA8F22">
      <w:start w:val="1"/>
      <w:numFmt w:val="bullet"/>
      <w:lvlText w:val=""/>
      <w:lvlJc w:val="left"/>
      <w:pPr>
        <w:tabs>
          <w:tab w:val="num" w:pos="720"/>
        </w:tabs>
        <w:ind w:left="720" w:hanging="360"/>
      </w:pPr>
      <w:rPr>
        <w:rFonts w:ascii="Symbol" w:hAnsi="Symbol" w:hint="default"/>
        <w:sz w:val="20"/>
      </w:rPr>
    </w:lvl>
    <w:lvl w:ilvl="1" w:tplc="9560F49E">
      <w:start w:val="1"/>
      <w:numFmt w:val="bullet"/>
      <w:lvlText w:val=""/>
      <w:lvlJc w:val="right"/>
      <w:pPr>
        <w:tabs>
          <w:tab w:val="num" w:pos="1440"/>
        </w:tabs>
        <w:ind w:left="1440" w:hanging="360"/>
      </w:pPr>
      <w:rPr>
        <w:rFonts w:ascii="Symbol" w:hAnsi="Symbol" w:hint="default"/>
        <w:sz w:val="20"/>
      </w:rPr>
    </w:lvl>
    <w:lvl w:ilvl="2" w:tplc="F30CA92C" w:tentative="1">
      <w:numFmt w:val="bullet"/>
      <w:lvlText w:val=""/>
      <w:lvlJc w:val="left"/>
      <w:pPr>
        <w:tabs>
          <w:tab w:val="num" w:pos="2160"/>
        </w:tabs>
        <w:ind w:left="2160" w:hanging="360"/>
      </w:pPr>
      <w:rPr>
        <w:rFonts w:ascii="Symbol" w:hAnsi="Symbol" w:hint="default"/>
        <w:sz w:val="20"/>
      </w:rPr>
    </w:lvl>
    <w:lvl w:ilvl="3" w:tplc="78C80A02" w:tentative="1">
      <w:start w:val="1"/>
      <w:numFmt w:val="bullet"/>
      <w:lvlText w:val="o"/>
      <w:lvlJc w:val="right"/>
      <w:pPr>
        <w:tabs>
          <w:tab w:val="num" w:pos="2880"/>
        </w:tabs>
        <w:ind w:left="2880" w:hanging="360"/>
      </w:pPr>
      <w:rPr>
        <w:rFonts w:ascii="Courier New" w:hAnsi="Courier New" w:hint="default"/>
        <w:sz w:val="20"/>
      </w:rPr>
    </w:lvl>
    <w:lvl w:ilvl="4" w:tplc="7138D970" w:tentative="1">
      <w:start w:val="1"/>
      <w:numFmt w:val="decimal"/>
      <w:lvlText w:val="%5."/>
      <w:lvlJc w:val="left"/>
      <w:pPr>
        <w:tabs>
          <w:tab w:val="num" w:pos="3600"/>
        </w:tabs>
        <w:ind w:left="3600" w:hanging="360"/>
      </w:pPr>
    </w:lvl>
    <w:lvl w:ilvl="5" w:tplc="1D22E652" w:tentative="1">
      <w:start w:val="1"/>
      <w:numFmt w:val="lowerLetter"/>
      <w:lvlText w:val="%6."/>
      <w:lvlJc w:val="left"/>
      <w:pPr>
        <w:tabs>
          <w:tab w:val="num" w:pos="4320"/>
        </w:tabs>
        <w:ind w:left="4320" w:hanging="360"/>
      </w:pPr>
    </w:lvl>
    <w:lvl w:ilvl="6" w:tplc="8B4A0370" w:tentative="1">
      <w:start w:val="1"/>
      <w:numFmt w:val="bullet"/>
      <w:lvlText w:val=""/>
      <w:lvlJc w:val="left"/>
      <w:pPr>
        <w:tabs>
          <w:tab w:val="num" w:pos="5040"/>
        </w:tabs>
        <w:ind w:left="5040" w:hanging="360"/>
      </w:pPr>
      <w:rPr>
        <w:rFonts w:ascii="Wingdings" w:hAnsi="Wingdings" w:hint="default"/>
        <w:sz w:val="20"/>
      </w:rPr>
    </w:lvl>
    <w:lvl w:ilvl="7" w:tplc="3F3AF594" w:tentative="1">
      <w:start w:val="1"/>
      <w:numFmt w:val="bullet"/>
      <w:lvlText w:val=""/>
      <w:lvlJc w:val="left"/>
      <w:pPr>
        <w:tabs>
          <w:tab w:val="num" w:pos="5760"/>
        </w:tabs>
        <w:ind w:left="5760" w:hanging="360"/>
      </w:pPr>
      <w:rPr>
        <w:rFonts w:ascii="Wingdings" w:hAnsi="Wingdings" w:hint="default"/>
        <w:sz w:val="20"/>
      </w:rPr>
    </w:lvl>
    <w:lvl w:ilvl="8" w:tplc="DE3E7A6C"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454F4"/>
    <w:multiLevelType w:val="multilevel"/>
    <w:tmpl w:val="C924E1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29962B5"/>
    <w:multiLevelType w:val="multilevel"/>
    <w:tmpl w:val="29086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50F4890"/>
    <w:multiLevelType w:val="multilevel"/>
    <w:tmpl w:val="F56E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CAC42FB"/>
    <w:multiLevelType w:val="hybridMultilevel"/>
    <w:tmpl w:val="C8BEDA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7A433082"/>
    <w:multiLevelType w:val="multilevel"/>
    <w:tmpl w:val="EE90B6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6"/>
        </w:tabs>
        <w:ind w:left="45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7F3F5FCF"/>
    <w:multiLevelType w:val="hybridMultilevel"/>
    <w:tmpl w:val="8D28CB56"/>
    <w:lvl w:ilvl="0" w:tplc="53568418">
      <w:start w:val="1"/>
      <w:numFmt w:val="bullet"/>
      <w:lvlText w:val=""/>
      <w:lvlJc w:val="left"/>
      <w:pPr>
        <w:tabs>
          <w:tab w:val="num" w:pos="720"/>
        </w:tabs>
        <w:ind w:left="720" w:hanging="360"/>
      </w:pPr>
      <w:rPr>
        <w:rFonts w:ascii="Symbol" w:hAnsi="Symbol" w:hint="default"/>
        <w:sz w:val="20"/>
      </w:rPr>
    </w:lvl>
    <w:lvl w:ilvl="1" w:tplc="35789EFC">
      <w:start w:val="1"/>
      <w:numFmt w:val="lowerRoman"/>
      <w:lvlText w:val="%2."/>
      <w:lvlJc w:val="right"/>
      <w:pPr>
        <w:tabs>
          <w:tab w:val="num" w:pos="1440"/>
        </w:tabs>
        <w:ind w:left="1440" w:hanging="360"/>
      </w:pPr>
    </w:lvl>
    <w:lvl w:ilvl="2" w:tplc="B6BCD5A6" w:tentative="1">
      <w:numFmt w:val="lowerLetter"/>
      <w:lvlText w:val="%3."/>
      <w:lvlJc w:val="left"/>
      <w:pPr>
        <w:tabs>
          <w:tab w:val="num" w:pos="2160"/>
        </w:tabs>
        <w:ind w:left="2160" w:hanging="360"/>
      </w:pPr>
    </w:lvl>
    <w:lvl w:ilvl="3" w:tplc="D93C66F8" w:tentative="1">
      <w:start w:val="1"/>
      <w:numFmt w:val="lowerLetter"/>
      <w:lvlText w:val="%4."/>
      <w:lvlJc w:val="right"/>
      <w:pPr>
        <w:tabs>
          <w:tab w:val="num" w:pos="2880"/>
        </w:tabs>
        <w:ind w:left="2880" w:hanging="360"/>
      </w:pPr>
    </w:lvl>
    <w:lvl w:ilvl="4" w:tplc="9AF67098" w:tentative="1">
      <w:start w:val="1"/>
      <w:numFmt w:val="decimal"/>
      <w:lvlText w:val="%5."/>
      <w:lvlJc w:val="left"/>
      <w:pPr>
        <w:tabs>
          <w:tab w:val="num" w:pos="3600"/>
        </w:tabs>
        <w:ind w:left="3600" w:hanging="360"/>
      </w:pPr>
    </w:lvl>
    <w:lvl w:ilvl="5" w:tplc="0D34CBE0" w:tentative="1">
      <w:start w:val="1"/>
      <w:numFmt w:val="lowerLetter"/>
      <w:lvlText w:val="%6."/>
      <w:lvlJc w:val="left"/>
      <w:pPr>
        <w:tabs>
          <w:tab w:val="num" w:pos="4320"/>
        </w:tabs>
        <w:ind w:left="4320" w:hanging="360"/>
      </w:pPr>
    </w:lvl>
    <w:lvl w:ilvl="6" w:tplc="C560B1BA" w:tentative="1">
      <w:start w:val="1"/>
      <w:numFmt w:val="bullet"/>
      <w:lvlText w:val=""/>
      <w:lvlJc w:val="left"/>
      <w:pPr>
        <w:tabs>
          <w:tab w:val="num" w:pos="5040"/>
        </w:tabs>
        <w:ind w:left="5040" w:hanging="360"/>
      </w:pPr>
      <w:rPr>
        <w:rFonts w:ascii="Wingdings" w:hAnsi="Wingdings" w:hint="default"/>
        <w:sz w:val="20"/>
      </w:rPr>
    </w:lvl>
    <w:lvl w:ilvl="7" w:tplc="B4D01206" w:tentative="1">
      <w:start w:val="1"/>
      <w:numFmt w:val="bullet"/>
      <w:lvlText w:val=""/>
      <w:lvlJc w:val="left"/>
      <w:pPr>
        <w:tabs>
          <w:tab w:val="num" w:pos="5760"/>
        </w:tabs>
        <w:ind w:left="5760" w:hanging="360"/>
      </w:pPr>
      <w:rPr>
        <w:rFonts w:ascii="Wingdings" w:hAnsi="Wingdings" w:hint="default"/>
        <w:sz w:val="20"/>
      </w:rPr>
    </w:lvl>
    <w:lvl w:ilvl="8" w:tplc="F550C0A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9"/>
  </w:num>
  <w:num w:numId="5">
    <w:abstractNumId w:val="12"/>
    <w:lvlOverride w:ilvl="1"/>
    <w:lvlOverride w:ilvl="2">
      <w:startOverride w:val="1"/>
    </w:lvlOverride>
  </w:num>
  <w:num w:numId="6">
    <w:abstractNumId w:val="12"/>
    <w:lvlOverride w:ilvl="1">
      <w:startOverride w:val="2"/>
    </w:lvlOverride>
    <w:lvlOverride w:ilvl="2"/>
  </w:num>
  <w:num w:numId="7">
    <w:abstractNumId w:val="1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6"/>
  </w:num>
  <w:num w:numId="9">
    <w:abstractNumId w:val="6"/>
    <w:lvlOverride w:ilvl="1"/>
    <w:lvlOverride w:ilvl="2">
      <w:startOverride w:val="1"/>
    </w:lvlOverride>
  </w:num>
  <w:num w:numId="10">
    <w:abstractNumId w:val="6"/>
    <w:lvlOverride w:ilvl="1"/>
    <w:lvlOverride w:ilvl="2"/>
    <w:lvlOverride w:ilvl="3">
      <w:startOverride w:val="1"/>
    </w:lvlOverride>
  </w:num>
  <w:num w:numId="11">
    <w:abstractNumId w:val="6"/>
    <w:lvlOverride w:ilvl="1"/>
    <w:lvlOverride w:ilvl="2"/>
    <w:lvlOverride w:ilvl="3"/>
    <w:lvlOverride w:ilvl="4">
      <w:startOverride w:val="1"/>
    </w:lvlOverride>
  </w:num>
  <w:num w:numId="12">
    <w:abstractNumId w:val="6"/>
    <w:lvlOverride w:ilvl="1"/>
    <w:lvlOverride w:ilvl="2"/>
    <w:lvlOverride w:ilvl="3"/>
    <w:lvlOverride w:ilvl="4"/>
    <w:lvlOverride w:ilvl="5">
      <w:startOverride w:val="1"/>
    </w:lvlOverride>
  </w:num>
  <w:num w:numId="13">
    <w:abstractNumId w:val="6"/>
    <w:lvlOverride w:ilvl="1"/>
    <w:lvlOverride w:ilvl="2"/>
    <w:lvlOverride w:ilvl="3"/>
    <w:lvlOverride w:ilvl="4"/>
    <w:lvlOverride w:ilvl="5">
      <w:startOverride w:val="3"/>
    </w:lvlOverride>
  </w:num>
  <w:num w:numId="14">
    <w:abstractNumId w:val="6"/>
    <w:lvlOverride w:ilvl="1"/>
    <w:lvlOverride w:ilvl="2"/>
    <w:lvlOverride w:ilvl="3"/>
    <w:lvlOverride w:ilvl="4"/>
    <w:lvlOverride w:ilvl="5">
      <w:startOverride w:val="4"/>
    </w:lvlOverride>
  </w:num>
  <w:num w:numId="15">
    <w:abstractNumId w:val="6"/>
    <w:lvlOverride w:ilvl="1"/>
    <w:lvlOverride w:ilvl="2"/>
    <w:lvlOverride w:ilvl="3"/>
    <w:lvlOverride w:ilvl="4"/>
    <w:lvlOverride w:ilvl="5">
      <w:startOverride w:val="5"/>
    </w:lvlOverride>
  </w:num>
  <w:num w:numId="16">
    <w:abstractNumId w:val="6"/>
    <w:lvlOverride w:ilvl="1"/>
    <w:lvlOverride w:ilvl="2"/>
    <w:lvlOverride w:ilvl="3"/>
    <w:lvlOverride w:ilvl="4">
      <w:startOverride w:val="2"/>
    </w:lvlOverride>
    <w:lvlOverride w:ilvl="5"/>
  </w:num>
  <w:num w:numId="17">
    <w:abstractNumId w:val="6"/>
    <w:lvlOverride w:ilvl="1"/>
    <w:lvlOverride w:ilvl="2"/>
    <w:lvlOverride w:ilvl="3"/>
    <w:lvlOverride w:ilvl="4"/>
    <w:lvlOverride w:ilvl="5">
      <w:startOverride w:val="1"/>
    </w:lvlOverride>
  </w:num>
  <w:num w:numId="18">
    <w:abstractNumId w:val="6"/>
    <w:lvlOverride w:ilvl="1"/>
    <w:lvlOverride w:ilvl="2"/>
    <w:lvlOverride w:ilvl="3"/>
    <w:lvlOverride w:ilvl="4"/>
    <w:lvlOverride w:ilvl="5">
      <w:startOverride w:val="2"/>
    </w:lvlOverride>
  </w:num>
  <w:num w:numId="19">
    <w:abstractNumId w:val="6"/>
    <w:lvlOverride w:ilvl="1"/>
    <w:lvlOverride w:ilvl="2"/>
    <w:lvlOverride w:ilvl="3"/>
    <w:lvlOverride w:ilvl="4"/>
    <w:lvlOverride w:ilvl="5">
      <w:startOverride w:val="3"/>
    </w:lvlOverride>
  </w:num>
  <w:num w:numId="20">
    <w:abstractNumId w:val="6"/>
    <w:lvlOverride w:ilvl="1"/>
    <w:lvlOverride w:ilvl="2"/>
    <w:lvlOverride w:ilvl="3"/>
    <w:lvlOverride w:ilvl="4"/>
    <w:lvlOverride w:ilvl="5">
      <w:startOverride w:val="4"/>
    </w:lvlOverride>
  </w:num>
  <w:num w:numId="21">
    <w:abstractNumId w:val="6"/>
    <w:lvlOverride w:ilvl="1"/>
    <w:lvlOverride w:ilvl="2"/>
    <w:lvlOverride w:ilvl="3"/>
    <w:lvlOverride w:ilvl="4">
      <w:startOverride w:val="3"/>
    </w:lvlOverride>
    <w:lvlOverride w:ilvl="5"/>
  </w:num>
  <w:num w:numId="22">
    <w:abstractNumId w:val="6"/>
    <w:lvlOverride w:ilvl="1"/>
    <w:lvlOverride w:ilvl="2"/>
    <w:lvlOverride w:ilvl="3"/>
    <w:lvlOverride w:ilvl="4">
      <w:startOverride w:val="4"/>
    </w:lvlOverride>
    <w:lvlOverride w:ilvl="5"/>
  </w:num>
  <w:num w:numId="23">
    <w:abstractNumId w:val="6"/>
    <w:lvlOverride w:ilvl="1"/>
    <w:lvlOverride w:ilvl="2"/>
    <w:lvlOverride w:ilvl="3"/>
    <w:lvlOverride w:ilvl="4">
      <w:startOverride w:val="5"/>
    </w:lvlOverride>
    <w:lvlOverride w:ilvl="5"/>
  </w:num>
  <w:num w:numId="24">
    <w:abstractNumId w:val="6"/>
    <w:lvlOverride w:ilvl="1"/>
    <w:lvlOverride w:ilvl="2"/>
    <w:lvlOverride w:ilvl="3"/>
    <w:lvlOverride w:ilvl="4"/>
    <w:lvlOverride w:ilvl="5">
      <w:startOverride w:val="1"/>
    </w:lvlOverride>
  </w:num>
  <w:num w:numId="25">
    <w:abstractNumId w:val="6"/>
    <w:lvlOverride w:ilvl="1">
      <w:startOverride w:val="1"/>
    </w:lvlOverride>
    <w:lvlOverride w:ilvl="2"/>
    <w:lvlOverride w:ilvl="3"/>
    <w:lvlOverride w:ilvl="4"/>
    <w:lvlOverride w:ilvl="5"/>
  </w:num>
  <w:num w:numId="26">
    <w:abstractNumId w:val="6"/>
    <w:lvlOverride w:ilvl="1">
      <w:startOverride w:val="7"/>
    </w:lvlOverride>
    <w:lvlOverride w:ilvl="2"/>
    <w:lvlOverride w:ilvl="3"/>
    <w:lvlOverride w:ilvl="4"/>
    <w:lvlOverride w:ilvl="5"/>
  </w:num>
  <w:num w:numId="27">
    <w:abstractNumId w:val="7"/>
    <w:lvlOverride w:ilvl="1">
      <w:startOverride w:val="2"/>
    </w:lvlOverride>
  </w:num>
  <w:num w:numId="28">
    <w:abstractNumId w:val="7"/>
    <w:lvlOverride w:ilvl="1"/>
    <w:lvlOverride w:ilvl="2">
      <w:startOverride w:val="1"/>
    </w:lvlOverride>
  </w:num>
  <w:num w:numId="29">
    <w:abstractNumId w:val="7"/>
    <w:lvlOverride w:ilvl="1"/>
    <w:lvlOverride w:ilvl="2">
      <w:startOverride w:val="2"/>
    </w:lvlOverride>
  </w:num>
  <w:num w:numId="30">
    <w:abstractNumId w:val="7"/>
    <w:lvlOverride w:ilvl="1"/>
    <w:lvlOverride w:ilvl="2">
      <w:startOverride w:val="3"/>
    </w:lvlOverride>
  </w:num>
  <w:num w:numId="31">
    <w:abstractNumId w:val="7"/>
    <w:lvlOverride w:ilvl="1">
      <w:startOverride w:val="2"/>
    </w:lvlOverride>
    <w:lvlOverride w:ilvl="2"/>
  </w:num>
  <w:num w:numId="32">
    <w:abstractNumId w:val="7"/>
    <w:lvlOverride w:ilvl="1"/>
    <w:lvlOverride w:ilvl="2">
      <w:startOverride w:val="1"/>
    </w:lvlOverride>
  </w:num>
  <w:num w:numId="33">
    <w:abstractNumId w:val="7"/>
    <w:lvlOverride w:ilvl="1"/>
    <w:lvlOverride w:ilvl="2"/>
    <w:lvlOverride w:ilvl="3">
      <w:startOverride w:val="1"/>
    </w:lvlOverride>
  </w:num>
  <w:num w:numId="34">
    <w:abstractNumId w:val="7"/>
    <w:lvlOverride w:ilvl="1"/>
    <w:lvlOverride w:ilvl="2"/>
    <w:lvlOverride w:ilvl="3">
      <w:startOverride w:val="2"/>
    </w:lvlOverride>
  </w:num>
  <w:num w:numId="35">
    <w:abstractNumId w:val="7"/>
    <w:lvlOverride w:ilvl="1"/>
    <w:lvlOverride w:ilvl="2"/>
    <w:lvlOverride w:ilvl="3">
      <w:startOverride w:val="3"/>
    </w:lvlOverride>
  </w:num>
  <w:num w:numId="36">
    <w:abstractNumId w:val="7"/>
    <w:lvlOverride w:ilvl="1"/>
    <w:lvlOverride w:ilvl="2">
      <w:startOverride w:val="2"/>
    </w:lvlOverride>
    <w:lvlOverride w:ilvl="3"/>
  </w:num>
  <w:num w:numId="37">
    <w:abstractNumId w:val="7"/>
    <w:lvlOverride w:ilvl="1"/>
    <w:lvlOverride w:ilvl="2"/>
    <w:lvlOverride w:ilvl="3">
      <w:startOverride w:val="1"/>
    </w:lvlOverride>
  </w:num>
  <w:num w:numId="38">
    <w:abstractNumId w:val="7"/>
    <w:lvlOverride w:ilvl="1"/>
    <w:lvlOverride w:ilvl="2"/>
    <w:lvlOverride w:ilvl="3">
      <w:startOverride w:val="2"/>
    </w:lvlOverride>
  </w:num>
  <w:num w:numId="39">
    <w:abstractNumId w:val="7"/>
    <w:lvlOverride w:ilvl="1"/>
    <w:lvlOverride w:ilvl="2"/>
    <w:lvlOverride w:ilvl="3">
      <w:startOverride w:val="3"/>
    </w:lvlOverride>
  </w:num>
  <w:num w:numId="40">
    <w:abstractNumId w:val="7"/>
    <w:lvlOverride w:ilvl="1"/>
    <w:lvlOverride w:ilvl="2"/>
    <w:lvlOverride w:ilvl="3">
      <w:startOverride w:val="4"/>
    </w:lvlOverride>
  </w:num>
  <w:num w:numId="41">
    <w:abstractNumId w:val="7"/>
    <w:lvlOverride w:ilvl="1"/>
    <w:lvlOverride w:ilvl="2"/>
    <w:lvlOverride w:ilvl="3">
      <w:startOverride w:val="5"/>
    </w:lvlOverride>
  </w:num>
  <w:num w:numId="42">
    <w:abstractNumId w:val="7"/>
    <w:lvlOverride w:ilvl="1"/>
    <w:lvlOverride w:ilvl="2">
      <w:startOverride w:val="3"/>
    </w:lvlOverride>
    <w:lvlOverride w:ilvl="3"/>
  </w:num>
  <w:num w:numId="43">
    <w:abstractNumId w:val="7"/>
    <w:lvlOverride w:ilvl="1"/>
    <w:lvlOverride w:ilvl="2"/>
    <w:lvlOverride w:ilvl="3">
      <w:startOverride w:val="1"/>
    </w:lvlOverride>
  </w:num>
  <w:num w:numId="44">
    <w:abstractNumId w:val="7"/>
    <w:lvlOverride w:ilvl="1"/>
    <w:lvlOverride w:ilvl="2"/>
    <w:lvlOverride w:ilvl="3">
      <w:startOverride w:val="2"/>
    </w:lvlOverride>
  </w:num>
  <w:num w:numId="45">
    <w:abstractNumId w:val="7"/>
    <w:lvlOverride w:ilvl="1"/>
    <w:lvlOverride w:ilvl="2"/>
    <w:lvlOverride w:ilvl="3">
      <w:startOverride w:val="3"/>
    </w:lvlOverride>
  </w:num>
  <w:num w:numId="46">
    <w:abstractNumId w:val="7"/>
    <w:lvlOverride w:ilvl="1"/>
    <w:lvlOverride w:ilvl="2"/>
    <w:lvlOverride w:ilvl="3">
      <w:startOverride w:val="4"/>
    </w:lvlOverride>
  </w:num>
  <w:num w:numId="47">
    <w:abstractNumId w:val="7"/>
    <w:lvlOverride w:ilvl="1"/>
    <w:lvlOverride w:ilvl="2"/>
    <w:lvlOverride w:ilvl="3">
      <w:startOverride w:val="6"/>
    </w:lvlOverride>
  </w:num>
  <w:num w:numId="48">
    <w:abstractNumId w:val="7"/>
    <w:lvlOverride w:ilvl="1"/>
    <w:lvlOverride w:ilvl="2"/>
    <w:lvlOverride w:ilvl="3">
      <w:startOverride w:val="7"/>
    </w:lvlOverride>
  </w:num>
  <w:num w:numId="49">
    <w:abstractNumId w:val="7"/>
    <w:lvlOverride w:ilvl="1">
      <w:startOverride w:val="3"/>
    </w:lvlOverride>
    <w:lvlOverride w:ilvl="2"/>
    <w:lvlOverride w:ilvl="3"/>
  </w:num>
  <w:num w:numId="50">
    <w:abstractNumId w:val="7"/>
    <w:lvlOverride w:ilvl="1"/>
    <w:lvlOverride w:ilvl="2">
      <w:startOverride w:val="1"/>
    </w:lvlOverride>
    <w:lvlOverride w:ilvl="3"/>
  </w:num>
  <w:num w:numId="51">
    <w:abstractNumId w:val="7"/>
    <w:lvlOverride w:ilvl="1"/>
    <w:lvlOverride w:ilvl="2"/>
    <w:lvlOverride w:ilvl="3">
      <w:startOverride w:val="1"/>
    </w:lvlOverride>
  </w:num>
  <w:num w:numId="52">
    <w:abstractNumId w:val="7"/>
    <w:lvlOverride w:ilvl="1"/>
    <w:lvlOverride w:ilvl="2">
      <w:startOverride w:val="3"/>
    </w:lvlOverride>
    <w:lvlOverride w:ilvl="3"/>
  </w:num>
  <w:num w:numId="53">
    <w:abstractNumId w:val="7"/>
    <w:lvlOverride w:ilvl="1"/>
    <w:lvlOverride w:ilvl="2"/>
    <w:lvlOverride w:ilvl="3">
      <w:startOverride w:val="1"/>
    </w:lvlOverride>
  </w:num>
  <w:num w:numId="54">
    <w:abstractNumId w:val="7"/>
    <w:lvlOverride w:ilvl="1"/>
    <w:lvlOverride w:ilvl="2"/>
    <w:lvlOverride w:ilvl="3">
      <w:startOverride w:val="3"/>
    </w:lvlOverride>
  </w:num>
  <w:num w:numId="55">
    <w:abstractNumId w:val="7"/>
    <w:lvlOverride w:ilvl="1"/>
    <w:lvlOverride w:ilvl="2"/>
    <w:lvlOverride w:ilvl="3">
      <w:startOverride w:val="4"/>
    </w:lvlOverride>
  </w:num>
  <w:num w:numId="56">
    <w:abstractNumId w:val="7"/>
    <w:lvlOverride w:ilvl="1">
      <w:startOverride w:val="4"/>
    </w:lvlOverride>
    <w:lvlOverride w:ilvl="2"/>
    <w:lvlOverride w:ilvl="3"/>
  </w:num>
  <w:num w:numId="57">
    <w:abstractNumId w:val="7"/>
    <w:lvlOverride w:ilvl="1"/>
    <w:lvlOverride w:ilvl="2">
      <w:startOverride w:val="1"/>
    </w:lvlOverride>
    <w:lvlOverride w:ilvl="3"/>
  </w:num>
  <w:num w:numId="58">
    <w:abstractNumId w:val="7"/>
    <w:lvlOverride w:ilvl="1">
      <w:startOverride w:val="2"/>
    </w:lvlOverride>
    <w:lvlOverride w:ilvl="2"/>
    <w:lvlOverride w:ilvl="3"/>
  </w:num>
  <w:num w:numId="59">
    <w:abstractNumId w:val="5"/>
    <w:lvlOverride w:ilvl="1">
      <w:startOverride w:val="1"/>
    </w:lvlOverride>
  </w:num>
  <w:num w:numId="60">
    <w:abstractNumId w:val="5"/>
    <w:lvlOverride w:ilvl="1">
      <w:startOverride w:val="3"/>
    </w:lvlOverride>
  </w:num>
  <w:num w:numId="61">
    <w:abstractNumId w:val="20"/>
    <w:lvlOverride w:ilvl="1">
      <w:startOverride w:val="4"/>
    </w:lvlOverride>
  </w:num>
  <w:num w:numId="62">
    <w:abstractNumId w:val="10"/>
    <w:lvlOverride w:ilvl="1">
      <w:startOverride w:val="5"/>
    </w:lvlOverride>
  </w:num>
  <w:num w:numId="63">
    <w:abstractNumId w:val="10"/>
    <w:lvlOverride w:ilvl="1"/>
    <w:lvlOverride w:ilvl="2">
      <w:startOverride w:val="1"/>
    </w:lvlOverride>
  </w:num>
  <w:num w:numId="64">
    <w:abstractNumId w:val="10"/>
  </w:num>
  <w:num w:numId="65">
    <w:abstractNumId w:val="4"/>
  </w:num>
  <w:num w:numId="66">
    <w:abstractNumId w:val="4"/>
    <w:lvlOverride w:ilvl="1">
      <w:startOverride w:val="3"/>
    </w:lvlOverride>
  </w:num>
  <w:num w:numId="67">
    <w:abstractNumId w:val="4"/>
    <w:lvlOverride w:ilvl="1">
      <w:startOverride w:val="4"/>
    </w:lvlOverride>
    <w:lvlOverride w:ilvl="2"/>
  </w:num>
  <w:num w:numId="68">
    <w:abstractNumId w:val="4"/>
    <w:lvlOverride w:ilvl="1">
      <w:lvl w:ilvl="1" w:tplc="933258CE">
        <w:numFmt w:val="decimal"/>
        <w:lvlText w:val=""/>
        <w:lvlJc w:val="left"/>
      </w:lvl>
    </w:lvlOverride>
    <w:lvlOverride w:ilvl="2">
      <w:lvl w:ilvl="2" w:tplc="F698A984">
        <w:numFmt w:val="bullet"/>
        <w:lvlText w:val=""/>
        <w:lvlJc w:val="left"/>
        <w:pPr>
          <w:tabs>
            <w:tab w:val="num" w:pos="2160"/>
          </w:tabs>
          <w:ind w:left="2160" w:hanging="360"/>
        </w:pPr>
        <w:rPr>
          <w:rFonts w:ascii="Symbol" w:hAnsi="Symbol" w:hint="default"/>
          <w:sz w:val="20"/>
        </w:rPr>
      </w:lvl>
    </w:lvlOverride>
  </w:num>
  <w:num w:numId="69">
    <w:abstractNumId w:val="14"/>
  </w:num>
  <w:num w:numId="70">
    <w:abstractNumId w:val="14"/>
    <w:lvlOverride w:ilvl="1">
      <w:startOverride w:val="10"/>
    </w:lvlOverride>
  </w:num>
  <w:num w:numId="71">
    <w:abstractNumId w:val="17"/>
    <w:lvlOverride w:ilvl="0">
      <w:startOverride w:val="1"/>
    </w:lvlOverride>
  </w:num>
  <w:num w:numId="72">
    <w:abstractNumId w:val="16"/>
    <w:lvlOverride w:ilvl="0">
      <w:startOverride w:val="2"/>
    </w:lvlOverride>
  </w:num>
  <w:num w:numId="73">
    <w:abstractNumId w:val="15"/>
    <w:lvlOverride w:ilvl="0">
      <w:startOverride w:val="3"/>
    </w:lvlOverride>
  </w:num>
  <w:num w:numId="74">
    <w:abstractNumId w:val="15"/>
    <w:lvlOverride w:ilvl="0"/>
    <w:lvlOverride w:ilvl="1">
      <w:startOverride w:val="1"/>
    </w:lvlOverride>
  </w:num>
  <w:num w:numId="75">
    <w:abstractNumId w:val="15"/>
    <w:lvlOverride w:ilvl="0"/>
    <w:lvlOverride w:ilvl="1"/>
    <w:lvlOverride w:ilvl="2">
      <w:startOverride w:val="1"/>
    </w:lvlOverride>
  </w:num>
  <w:num w:numId="76">
    <w:abstractNumId w:val="15"/>
    <w:lvlOverride w:ilvl="0"/>
    <w:lvlOverride w:ilvl="1"/>
    <w:lvlOverride w:ilvl="2">
      <w:startOverride w:val="2"/>
    </w:lvlOverride>
  </w:num>
  <w:num w:numId="77">
    <w:abstractNumId w:val="15"/>
    <w:lvlOverride w:ilvl="0"/>
    <w:lvlOverride w:ilvl="1">
      <w:startOverride w:val="2"/>
    </w:lvlOverride>
    <w:lvlOverride w:ilvl="2"/>
  </w:num>
  <w:num w:numId="78">
    <w:abstractNumId w:val="4"/>
  </w:num>
  <w:num w:numId="79">
    <w:abstractNumId w:val="8"/>
  </w:num>
  <w:num w:numId="80">
    <w:abstractNumId w:val="13"/>
  </w:num>
  <w:num w:numId="81">
    <w:abstractNumId w:val="9"/>
  </w:num>
  <w:num w:numId="82">
    <w:abstractNumId w:val="18"/>
  </w:num>
  <w:num w:numId="83">
    <w:abstractNumId w:val="3"/>
  </w:num>
  <w:num w:numId="84">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F"/>
    <w:rsid w:val="00005616"/>
    <w:rsid w:val="000070E6"/>
    <w:rsid w:val="00007AD0"/>
    <w:rsid w:val="00010165"/>
    <w:rsid w:val="00020ACE"/>
    <w:rsid w:val="00022EAC"/>
    <w:rsid w:val="00027677"/>
    <w:rsid w:val="00027A36"/>
    <w:rsid w:val="0004357C"/>
    <w:rsid w:val="000626C7"/>
    <w:rsid w:val="00073647"/>
    <w:rsid w:val="00075306"/>
    <w:rsid w:val="000958D5"/>
    <w:rsid w:val="000A155F"/>
    <w:rsid w:val="000B0530"/>
    <w:rsid w:val="000B1202"/>
    <w:rsid w:val="000C2D7B"/>
    <w:rsid w:val="000D4294"/>
    <w:rsid w:val="000D62E6"/>
    <w:rsid w:val="000E5965"/>
    <w:rsid w:val="000F42CF"/>
    <w:rsid w:val="001066EB"/>
    <w:rsid w:val="0010687F"/>
    <w:rsid w:val="00110985"/>
    <w:rsid w:val="0011230F"/>
    <w:rsid w:val="0011292F"/>
    <w:rsid w:val="0012041B"/>
    <w:rsid w:val="0012251C"/>
    <w:rsid w:val="001305D7"/>
    <w:rsid w:val="00130FC6"/>
    <w:rsid w:val="00131A96"/>
    <w:rsid w:val="00135A3B"/>
    <w:rsid w:val="001361E2"/>
    <w:rsid w:val="00140868"/>
    <w:rsid w:val="00146BD0"/>
    <w:rsid w:val="0014715D"/>
    <w:rsid w:val="00151214"/>
    <w:rsid w:val="00160221"/>
    <w:rsid w:val="00163AE5"/>
    <w:rsid w:val="001659CD"/>
    <w:rsid w:val="00172197"/>
    <w:rsid w:val="00172F48"/>
    <w:rsid w:val="00173FDE"/>
    <w:rsid w:val="00177054"/>
    <w:rsid w:val="001831B7"/>
    <w:rsid w:val="00185956"/>
    <w:rsid w:val="00185E72"/>
    <w:rsid w:val="00190113"/>
    <w:rsid w:val="00193616"/>
    <w:rsid w:val="00197F81"/>
    <w:rsid w:val="001A50DD"/>
    <w:rsid w:val="001B03FF"/>
    <w:rsid w:val="001B4EAF"/>
    <w:rsid w:val="001C1356"/>
    <w:rsid w:val="001C74EC"/>
    <w:rsid w:val="001C7E39"/>
    <w:rsid w:val="001D377F"/>
    <w:rsid w:val="001D37ED"/>
    <w:rsid w:val="001D6E9A"/>
    <w:rsid w:val="001F1E09"/>
    <w:rsid w:val="00202D43"/>
    <w:rsid w:val="0021318A"/>
    <w:rsid w:val="002172C3"/>
    <w:rsid w:val="00222223"/>
    <w:rsid w:val="00225CA5"/>
    <w:rsid w:val="002319A3"/>
    <w:rsid w:val="00237C1F"/>
    <w:rsid w:val="002479B6"/>
    <w:rsid w:val="00252E8B"/>
    <w:rsid w:val="00276EE0"/>
    <w:rsid w:val="00277D0E"/>
    <w:rsid w:val="0028052F"/>
    <w:rsid w:val="00284041"/>
    <w:rsid w:val="00290C68"/>
    <w:rsid w:val="002A13D5"/>
    <w:rsid w:val="002B2387"/>
    <w:rsid w:val="002B5422"/>
    <w:rsid w:val="002F0307"/>
    <w:rsid w:val="002F21B8"/>
    <w:rsid w:val="00300FDD"/>
    <w:rsid w:val="003034BF"/>
    <w:rsid w:val="00303B26"/>
    <w:rsid w:val="00313ACF"/>
    <w:rsid w:val="00313EC0"/>
    <w:rsid w:val="00315857"/>
    <w:rsid w:val="003224C2"/>
    <w:rsid w:val="00335E0C"/>
    <w:rsid w:val="00350276"/>
    <w:rsid w:val="00354373"/>
    <w:rsid w:val="00361E05"/>
    <w:rsid w:val="003640CF"/>
    <w:rsid w:val="00370DEA"/>
    <w:rsid w:val="0037109D"/>
    <w:rsid w:val="00374545"/>
    <w:rsid w:val="00376315"/>
    <w:rsid w:val="0038020F"/>
    <w:rsid w:val="00391177"/>
    <w:rsid w:val="003922DF"/>
    <w:rsid w:val="00392D39"/>
    <w:rsid w:val="003A26B2"/>
    <w:rsid w:val="003A4F37"/>
    <w:rsid w:val="003B2150"/>
    <w:rsid w:val="003C5FF1"/>
    <w:rsid w:val="003C715F"/>
    <w:rsid w:val="003E0C6B"/>
    <w:rsid w:val="003E50B6"/>
    <w:rsid w:val="003E5E22"/>
    <w:rsid w:val="003F3B88"/>
    <w:rsid w:val="003F4079"/>
    <w:rsid w:val="0040467F"/>
    <w:rsid w:val="00422647"/>
    <w:rsid w:val="00430DA6"/>
    <w:rsid w:val="004310A9"/>
    <w:rsid w:val="00431461"/>
    <w:rsid w:val="004459CB"/>
    <w:rsid w:val="00445B84"/>
    <w:rsid w:val="0045077D"/>
    <w:rsid w:val="004517FA"/>
    <w:rsid w:val="0045639E"/>
    <w:rsid w:val="0047197E"/>
    <w:rsid w:val="00473A6A"/>
    <w:rsid w:val="00473EFB"/>
    <w:rsid w:val="00484CA5"/>
    <w:rsid w:val="004C2D91"/>
    <w:rsid w:val="004C2FC5"/>
    <w:rsid w:val="004C5C6B"/>
    <w:rsid w:val="004C6B40"/>
    <w:rsid w:val="004D1592"/>
    <w:rsid w:val="004E4C11"/>
    <w:rsid w:val="004F3C01"/>
    <w:rsid w:val="00511D39"/>
    <w:rsid w:val="00517215"/>
    <w:rsid w:val="0052227A"/>
    <w:rsid w:val="005236EF"/>
    <w:rsid w:val="00523D32"/>
    <w:rsid w:val="00533109"/>
    <w:rsid w:val="0053314A"/>
    <w:rsid w:val="00535413"/>
    <w:rsid w:val="005441F7"/>
    <w:rsid w:val="005531EA"/>
    <w:rsid w:val="0056284A"/>
    <w:rsid w:val="00577D84"/>
    <w:rsid w:val="005847BA"/>
    <w:rsid w:val="00584BF2"/>
    <w:rsid w:val="005A049B"/>
    <w:rsid w:val="005A26BD"/>
    <w:rsid w:val="005A313B"/>
    <w:rsid w:val="005A4704"/>
    <w:rsid w:val="005C7615"/>
    <w:rsid w:val="005D0075"/>
    <w:rsid w:val="005D6C5F"/>
    <w:rsid w:val="005E7B90"/>
    <w:rsid w:val="00614022"/>
    <w:rsid w:val="00635DD3"/>
    <w:rsid w:val="006606A1"/>
    <w:rsid w:val="00662B22"/>
    <w:rsid w:val="00664F2A"/>
    <w:rsid w:val="0067125E"/>
    <w:rsid w:val="00672880"/>
    <w:rsid w:val="00673856"/>
    <w:rsid w:val="0068194D"/>
    <w:rsid w:val="00684650"/>
    <w:rsid w:val="00692C17"/>
    <w:rsid w:val="006A1146"/>
    <w:rsid w:val="006A41EB"/>
    <w:rsid w:val="006A7159"/>
    <w:rsid w:val="006C331C"/>
    <w:rsid w:val="006C5610"/>
    <w:rsid w:val="006C6460"/>
    <w:rsid w:val="006E2268"/>
    <w:rsid w:val="006E427A"/>
    <w:rsid w:val="006E7E84"/>
    <w:rsid w:val="006F3820"/>
    <w:rsid w:val="007005B4"/>
    <w:rsid w:val="00701B31"/>
    <w:rsid w:val="007114FE"/>
    <w:rsid w:val="0072421C"/>
    <w:rsid w:val="00733BE4"/>
    <w:rsid w:val="00736109"/>
    <w:rsid w:val="00740A79"/>
    <w:rsid w:val="00741C01"/>
    <w:rsid w:val="00743A1E"/>
    <w:rsid w:val="00743F7A"/>
    <w:rsid w:val="00756AA1"/>
    <w:rsid w:val="00774C9F"/>
    <w:rsid w:val="00781463"/>
    <w:rsid w:val="00781E91"/>
    <w:rsid w:val="00787E55"/>
    <w:rsid w:val="007954F6"/>
    <w:rsid w:val="007A0AC4"/>
    <w:rsid w:val="007A55DD"/>
    <w:rsid w:val="007A7536"/>
    <w:rsid w:val="007C4B89"/>
    <w:rsid w:val="007D1118"/>
    <w:rsid w:val="007D4605"/>
    <w:rsid w:val="007D6ABC"/>
    <w:rsid w:val="007D795D"/>
    <w:rsid w:val="007E0F7F"/>
    <w:rsid w:val="007E24C8"/>
    <w:rsid w:val="007E3D63"/>
    <w:rsid w:val="007E7C06"/>
    <w:rsid w:val="007F6A68"/>
    <w:rsid w:val="0080280A"/>
    <w:rsid w:val="00813EB4"/>
    <w:rsid w:val="00821563"/>
    <w:rsid w:val="008232D0"/>
    <w:rsid w:val="008350E3"/>
    <w:rsid w:val="008361B2"/>
    <w:rsid w:val="00840C31"/>
    <w:rsid w:val="00843B6F"/>
    <w:rsid w:val="00844063"/>
    <w:rsid w:val="00846AB9"/>
    <w:rsid w:val="008564F8"/>
    <w:rsid w:val="00874FE7"/>
    <w:rsid w:val="0088157A"/>
    <w:rsid w:val="00886005"/>
    <w:rsid w:val="00886673"/>
    <w:rsid w:val="0089241B"/>
    <w:rsid w:val="00893A07"/>
    <w:rsid w:val="008A42AE"/>
    <w:rsid w:val="008B32A9"/>
    <w:rsid w:val="008C4840"/>
    <w:rsid w:val="008C69FE"/>
    <w:rsid w:val="008C7C51"/>
    <w:rsid w:val="008F1F94"/>
    <w:rsid w:val="008F51FE"/>
    <w:rsid w:val="008F5CEC"/>
    <w:rsid w:val="009115AF"/>
    <w:rsid w:val="00913B3A"/>
    <w:rsid w:val="0092356E"/>
    <w:rsid w:val="00931B3D"/>
    <w:rsid w:val="009421C3"/>
    <w:rsid w:val="0094287D"/>
    <w:rsid w:val="00947774"/>
    <w:rsid w:val="009822D2"/>
    <w:rsid w:val="00982CC2"/>
    <w:rsid w:val="0098381E"/>
    <w:rsid w:val="00986FD1"/>
    <w:rsid w:val="0099291C"/>
    <w:rsid w:val="009A1D98"/>
    <w:rsid w:val="009A20CD"/>
    <w:rsid w:val="009A38AE"/>
    <w:rsid w:val="009B5CA3"/>
    <w:rsid w:val="009B76B0"/>
    <w:rsid w:val="009C10EF"/>
    <w:rsid w:val="009C4A20"/>
    <w:rsid w:val="009C4CB5"/>
    <w:rsid w:val="009C648B"/>
    <w:rsid w:val="009D3621"/>
    <w:rsid w:val="009D495A"/>
    <w:rsid w:val="009E2915"/>
    <w:rsid w:val="009E359C"/>
    <w:rsid w:val="009E70E2"/>
    <w:rsid w:val="00A0137C"/>
    <w:rsid w:val="00A016F1"/>
    <w:rsid w:val="00A07C35"/>
    <w:rsid w:val="00A12364"/>
    <w:rsid w:val="00A165F5"/>
    <w:rsid w:val="00A17A8F"/>
    <w:rsid w:val="00A248C8"/>
    <w:rsid w:val="00A26D10"/>
    <w:rsid w:val="00A53EC2"/>
    <w:rsid w:val="00A54F1D"/>
    <w:rsid w:val="00A64267"/>
    <w:rsid w:val="00A73B19"/>
    <w:rsid w:val="00A76717"/>
    <w:rsid w:val="00A9089C"/>
    <w:rsid w:val="00A931FE"/>
    <w:rsid w:val="00A94325"/>
    <w:rsid w:val="00A96E79"/>
    <w:rsid w:val="00AA2BAD"/>
    <w:rsid w:val="00AA38F8"/>
    <w:rsid w:val="00AB1DD1"/>
    <w:rsid w:val="00AB4F93"/>
    <w:rsid w:val="00AD2430"/>
    <w:rsid w:val="00AD6EE6"/>
    <w:rsid w:val="00AE79D1"/>
    <w:rsid w:val="00AF2CCD"/>
    <w:rsid w:val="00B0260B"/>
    <w:rsid w:val="00B25553"/>
    <w:rsid w:val="00B317EA"/>
    <w:rsid w:val="00B36CB8"/>
    <w:rsid w:val="00B472C3"/>
    <w:rsid w:val="00B51BD3"/>
    <w:rsid w:val="00B532AD"/>
    <w:rsid w:val="00B554BD"/>
    <w:rsid w:val="00B63ABC"/>
    <w:rsid w:val="00B64B41"/>
    <w:rsid w:val="00B7229A"/>
    <w:rsid w:val="00B750DB"/>
    <w:rsid w:val="00B77694"/>
    <w:rsid w:val="00B8370E"/>
    <w:rsid w:val="00B916C4"/>
    <w:rsid w:val="00B945D4"/>
    <w:rsid w:val="00B9589D"/>
    <w:rsid w:val="00BA01B5"/>
    <w:rsid w:val="00BA60FA"/>
    <w:rsid w:val="00BB048A"/>
    <w:rsid w:val="00BB0CE6"/>
    <w:rsid w:val="00BB3655"/>
    <w:rsid w:val="00BD282F"/>
    <w:rsid w:val="00BE0178"/>
    <w:rsid w:val="00BE6C84"/>
    <w:rsid w:val="00BF12B4"/>
    <w:rsid w:val="00BF35AA"/>
    <w:rsid w:val="00BF76BE"/>
    <w:rsid w:val="00C07547"/>
    <w:rsid w:val="00C12BDF"/>
    <w:rsid w:val="00C22405"/>
    <w:rsid w:val="00C2613A"/>
    <w:rsid w:val="00C31C22"/>
    <w:rsid w:val="00C4320C"/>
    <w:rsid w:val="00C46663"/>
    <w:rsid w:val="00C51D2B"/>
    <w:rsid w:val="00C744BE"/>
    <w:rsid w:val="00C87CE5"/>
    <w:rsid w:val="00C97781"/>
    <w:rsid w:val="00CA00F3"/>
    <w:rsid w:val="00CD1AB7"/>
    <w:rsid w:val="00CD4786"/>
    <w:rsid w:val="00CF0E84"/>
    <w:rsid w:val="00D00F25"/>
    <w:rsid w:val="00D02848"/>
    <w:rsid w:val="00D071C9"/>
    <w:rsid w:val="00D121A6"/>
    <w:rsid w:val="00D1294E"/>
    <w:rsid w:val="00D1681A"/>
    <w:rsid w:val="00D17BEC"/>
    <w:rsid w:val="00D221ED"/>
    <w:rsid w:val="00D24D34"/>
    <w:rsid w:val="00D3017A"/>
    <w:rsid w:val="00D319A8"/>
    <w:rsid w:val="00D402E5"/>
    <w:rsid w:val="00D910FD"/>
    <w:rsid w:val="00DB6716"/>
    <w:rsid w:val="00DC4457"/>
    <w:rsid w:val="00DC4537"/>
    <w:rsid w:val="00DC5A62"/>
    <w:rsid w:val="00DD305E"/>
    <w:rsid w:val="00DD345D"/>
    <w:rsid w:val="00DD759E"/>
    <w:rsid w:val="00DE2C5D"/>
    <w:rsid w:val="00DE3456"/>
    <w:rsid w:val="00DF2FF9"/>
    <w:rsid w:val="00E03EB6"/>
    <w:rsid w:val="00E063ED"/>
    <w:rsid w:val="00E1167A"/>
    <w:rsid w:val="00E22F3A"/>
    <w:rsid w:val="00E242D1"/>
    <w:rsid w:val="00E266B6"/>
    <w:rsid w:val="00E33252"/>
    <w:rsid w:val="00E33A9F"/>
    <w:rsid w:val="00E406D5"/>
    <w:rsid w:val="00E436AD"/>
    <w:rsid w:val="00E44243"/>
    <w:rsid w:val="00E57E6A"/>
    <w:rsid w:val="00E63AEC"/>
    <w:rsid w:val="00E74F4C"/>
    <w:rsid w:val="00E8611E"/>
    <w:rsid w:val="00E87B55"/>
    <w:rsid w:val="00E910CE"/>
    <w:rsid w:val="00E93A44"/>
    <w:rsid w:val="00EA160C"/>
    <w:rsid w:val="00EA7076"/>
    <w:rsid w:val="00EB1C1F"/>
    <w:rsid w:val="00EB3351"/>
    <w:rsid w:val="00EB68AF"/>
    <w:rsid w:val="00ED55A5"/>
    <w:rsid w:val="00EF2184"/>
    <w:rsid w:val="00EF3724"/>
    <w:rsid w:val="00EF5C48"/>
    <w:rsid w:val="00EF75A7"/>
    <w:rsid w:val="00F13636"/>
    <w:rsid w:val="00F269FB"/>
    <w:rsid w:val="00F4090D"/>
    <w:rsid w:val="00F40F44"/>
    <w:rsid w:val="00F420FA"/>
    <w:rsid w:val="00F50C03"/>
    <w:rsid w:val="00F635CA"/>
    <w:rsid w:val="00F71829"/>
    <w:rsid w:val="00F96333"/>
    <w:rsid w:val="00FB725C"/>
    <w:rsid w:val="00FC016B"/>
    <w:rsid w:val="00FC2D12"/>
    <w:rsid w:val="00FC6349"/>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5847BA"/>
    <w:pPr>
      <w:keepNext/>
      <w:numPr>
        <w:numId w:val="4"/>
      </w:numPr>
      <w:spacing w:before="240" w:after="60"/>
      <w:outlineLvl w:val="0"/>
    </w:pPr>
    <w:rPr>
      <w:rFonts w:ascii="Arial" w:hAnsi="Arial"/>
      <w:b/>
      <w:bCs/>
      <w:kern w:val="28"/>
      <w:sz w:val="36"/>
      <w:lang w:val="x-none" w:eastAsia="x-none"/>
    </w:rPr>
  </w:style>
  <w:style w:type="paragraph" w:styleId="Heading2">
    <w:name w:val="heading 2"/>
    <w:basedOn w:val="Normal"/>
    <w:next w:val="Normal"/>
    <w:link w:val="Heading2Char"/>
    <w:qFormat/>
    <w:rsid w:val="00177054"/>
    <w:pPr>
      <w:keepNext/>
      <w:numPr>
        <w:ilvl w:val="1"/>
        <w:numId w:val="4"/>
      </w:numPr>
      <w:tabs>
        <w:tab w:val="clear" w:pos="4546"/>
        <w:tab w:val="left" w:pos="720"/>
      </w:tabs>
      <w:spacing w:before="240" w:after="60"/>
      <w:ind w:left="0" w:firstLine="0"/>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5847BA"/>
    <w:rPr>
      <w:rFonts w:ascii="Arial" w:hAnsi="Arial"/>
      <w:b/>
      <w:bCs/>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5847BA"/>
    <w:pPr>
      <w:keepNext/>
      <w:numPr>
        <w:numId w:val="4"/>
      </w:numPr>
      <w:spacing w:before="240" w:after="60"/>
      <w:outlineLvl w:val="0"/>
    </w:pPr>
    <w:rPr>
      <w:rFonts w:ascii="Arial" w:hAnsi="Arial"/>
      <w:b/>
      <w:bCs/>
      <w:kern w:val="28"/>
      <w:sz w:val="36"/>
      <w:lang w:val="x-none" w:eastAsia="x-none"/>
    </w:rPr>
  </w:style>
  <w:style w:type="paragraph" w:styleId="Heading2">
    <w:name w:val="heading 2"/>
    <w:basedOn w:val="Normal"/>
    <w:next w:val="Normal"/>
    <w:link w:val="Heading2Char"/>
    <w:qFormat/>
    <w:rsid w:val="00177054"/>
    <w:pPr>
      <w:keepNext/>
      <w:numPr>
        <w:ilvl w:val="1"/>
        <w:numId w:val="4"/>
      </w:numPr>
      <w:tabs>
        <w:tab w:val="clear" w:pos="4546"/>
        <w:tab w:val="left" w:pos="720"/>
      </w:tabs>
      <w:spacing w:before="240" w:after="60"/>
      <w:ind w:left="0" w:firstLine="0"/>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5847BA"/>
    <w:rPr>
      <w:rFonts w:ascii="Arial" w:hAnsi="Arial"/>
      <w:b/>
      <w:bCs/>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72968037">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249849395">
      <w:bodyDiv w:val="1"/>
      <w:marLeft w:val="0"/>
      <w:marRight w:val="0"/>
      <w:marTop w:val="0"/>
      <w:marBottom w:val="0"/>
      <w:divBdr>
        <w:top w:val="none" w:sz="0" w:space="0" w:color="auto"/>
        <w:left w:val="none" w:sz="0" w:space="0" w:color="auto"/>
        <w:bottom w:val="none" w:sz="0" w:space="0" w:color="auto"/>
        <w:right w:val="none" w:sz="0" w:space="0" w:color="auto"/>
      </w:divBdr>
    </w:div>
    <w:div w:id="292951820">
      <w:bodyDiv w:val="1"/>
      <w:marLeft w:val="0"/>
      <w:marRight w:val="0"/>
      <w:marTop w:val="0"/>
      <w:marBottom w:val="0"/>
      <w:divBdr>
        <w:top w:val="none" w:sz="0" w:space="0" w:color="auto"/>
        <w:left w:val="none" w:sz="0" w:space="0" w:color="auto"/>
        <w:bottom w:val="none" w:sz="0" w:space="0" w:color="auto"/>
        <w:right w:val="none" w:sz="0" w:space="0" w:color="auto"/>
      </w:divBdr>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73343094">
      <w:bodyDiv w:val="1"/>
      <w:marLeft w:val="0"/>
      <w:marRight w:val="0"/>
      <w:marTop w:val="0"/>
      <w:marBottom w:val="0"/>
      <w:divBdr>
        <w:top w:val="none" w:sz="0" w:space="0" w:color="auto"/>
        <w:left w:val="none" w:sz="0" w:space="0" w:color="auto"/>
        <w:bottom w:val="none" w:sz="0" w:space="0" w:color="auto"/>
        <w:right w:val="none" w:sz="0" w:space="0" w:color="auto"/>
      </w:divBdr>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01044646">
      <w:bodyDiv w:val="1"/>
      <w:marLeft w:val="0"/>
      <w:marRight w:val="0"/>
      <w:marTop w:val="0"/>
      <w:marBottom w:val="0"/>
      <w:divBdr>
        <w:top w:val="none" w:sz="0" w:space="0" w:color="auto"/>
        <w:left w:val="none" w:sz="0" w:space="0" w:color="auto"/>
        <w:bottom w:val="none" w:sz="0" w:space="0" w:color="auto"/>
        <w:right w:val="none" w:sz="0" w:space="0" w:color="auto"/>
      </w:divBdr>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534208">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cc.ligo.org/cgi-bin/private/DocDB/ShowDocument?docid=7556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C572EC-B8BA-49E0-8D14-282365B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1181</Words>
  <Characters>6772</Characters>
  <Application>Microsoft Office Word</Application>
  <DocSecurity>0</DocSecurity>
  <Lines>233</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7791</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fabrice</cp:lastModifiedBy>
  <cp:revision>61</cp:revision>
  <cp:lastPrinted>2012-06-04T11:46:00Z</cp:lastPrinted>
  <dcterms:created xsi:type="dcterms:W3CDTF">2012-06-04T11:45:00Z</dcterms:created>
  <dcterms:modified xsi:type="dcterms:W3CDTF">2013-03-04T20:56:00Z</dcterms:modified>
</cp:coreProperties>
</file>