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Pr="00841ECE">
        <w:t>-</w:t>
      </w:r>
      <w:r w:rsidR="00994F59">
        <w:rPr>
          <w:bCs/>
        </w:rPr>
        <w:t xml:space="preserve"> T1</w:t>
      </w:r>
      <w:r w:rsidR="00FB031F">
        <w:rPr>
          <w:bCs/>
        </w:rPr>
        <w:t>200313-v1</w:t>
      </w:r>
      <w:r>
        <w:tab/>
      </w:r>
      <w:r>
        <w:rPr>
          <w:rFonts w:ascii="Times" w:hAnsi="Times"/>
          <w:i/>
          <w:iCs/>
          <w:color w:val="0000FF"/>
          <w:sz w:val="40"/>
        </w:rPr>
        <w:t>LIGO</w:t>
      </w:r>
      <w:r>
        <w:tab/>
      </w:r>
      <w:r w:rsidR="00C465E5">
        <w:t>7/3</w:t>
      </w:r>
      <w:r w:rsidR="00FB031F">
        <w:t>/12</w:t>
      </w:r>
    </w:p>
    <w:p w:rsidR="005F48B2" w:rsidRDefault="0017052B">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6C391D" w:rsidRDefault="006C391D">
      <w:pPr>
        <w:pStyle w:val="BodyText"/>
        <w:pBdr>
          <w:top w:val="threeDEmboss" w:sz="24" w:space="1" w:color="auto"/>
          <w:left w:val="threeDEmboss" w:sz="24" w:space="4" w:color="auto"/>
          <w:bottom w:val="threeDEmboss" w:sz="24" w:space="1" w:color="auto"/>
          <w:right w:val="threeDEmboss" w:sz="24" w:space="4" w:color="auto"/>
        </w:pBdr>
      </w:pPr>
      <w:r>
        <w:t>AOS SLC</w:t>
      </w:r>
    </w:p>
    <w:p w:rsidR="00FB6325" w:rsidRDefault="00B74654">
      <w:pPr>
        <w:pStyle w:val="BodyText"/>
        <w:pBdr>
          <w:top w:val="threeDEmboss" w:sz="24" w:space="1" w:color="auto"/>
          <w:left w:val="threeDEmboss" w:sz="24" w:space="4" w:color="auto"/>
          <w:bottom w:val="threeDEmboss" w:sz="24" w:space="1" w:color="auto"/>
          <w:right w:val="threeDEmboss" w:sz="24" w:space="4" w:color="auto"/>
        </w:pBdr>
      </w:pPr>
      <w:r>
        <w:t>BS</w:t>
      </w:r>
      <w:r w:rsidR="00FB6325">
        <w:t xml:space="preserve"> Elliptical Baffle</w:t>
      </w:r>
    </w:p>
    <w:p w:rsidR="005F48B2" w:rsidRDefault="0067049A">
      <w:pPr>
        <w:pStyle w:val="BodyText"/>
        <w:pBdr>
          <w:top w:val="threeDEmboss" w:sz="24" w:space="1" w:color="auto"/>
          <w:left w:val="threeDEmboss" w:sz="24" w:space="4" w:color="auto"/>
          <w:bottom w:val="threeDEmboss" w:sz="24" w:space="1" w:color="auto"/>
          <w:right w:val="threeDEmboss" w:sz="24" w:space="4" w:color="auto"/>
        </w:pBdr>
      </w:pPr>
      <w:r>
        <w:t>Final Design</w:t>
      </w:r>
    </w:p>
    <w:p w:rsidR="005F48B2" w:rsidRDefault="0017052B">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FB6325">
      <w:pPr>
        <w:pBdr>
          <w:top w:val="threeDEmboss" w:sz="24" w:space="1" w:color="auto"/>
          <w:left w:val="threeDEmboss" w:sz="24" w:space="4" w:color="auto"/>
          <w:bottom w:val="threeDEmboss" w:sz="24" w:space="1" w:color="auto"/>
          <w:right w:val="threeDEmboss" w:sz="24" w:space="4" w:color="auto"/>
        </w:pBdr>
        <w:jc w:val="center"/>
      </w:pPr>
      <w:r>
        <w:t xml:space="preserve">Michael Smith, Lisa C. Austin, </w:t>
      </w:r>
      <w:r w:rsidR="00B74654">
        <w:t>Kurt Buckland</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C02B1E" w:rsidRDefault="005F48B2" w:rsidP="00C02B1E">
      <w:pPr>
        <w:pStyle w:val="PlainText"/>
        <w:pageBreakBefore/>
        <w:jc w:val="center"/>
        <w:rPr>
          <w:b/>
          <w:u w:val="single"/>
        </w:rPr>
      </w:pPr>
      <w:r>
        <w:lastRenderedPageBreak/>
        <w:br w:type="page"/>
      </w:r>
      <w:r w:rsidR="00C02B1E">
        <w:rPr>
          <w:b/>
          <w:u w:val="single"/>
        </w:rPr>
        <w:lastRenderedPageBreak/>
        <w:t>Table of Contents</w:t>
      </w:r>
    </w:p>
    <w:p w:rsidR="00C465E5" w:rsidRDefault="0017052B">
      <w:pPr>
        <w:pStyle w:val="TOC1"/>
        <w:tabs>
          <w:tab w:val="right" w:leader="dot" w:pos="9580"/>
        </w:tabs>
        <w:rPr>
          <w:rFonts w:asciiTheme="minorHAnsi" w:eastAsiaTheme="minorEastAsia" w:hAnsiTheme="minorHAnsi" w:cstheme="minorBidi"/>
          <w:b w:val="0"/>
          <w:bCs w:val="0"/>
          <w:i w:val="0"/>
          <w:iCs w:val="0"/>
          <w:noProof/>
          <w:sz w:val="22"/>
          <w:szCs w:val="22"/>
        </w:rPr>
      </w:pPr>
      <w:r w:rsidRPr="0017052B">
        <w:rPr>
          <w:b w:val="0"/>
        </w:rPr>
        <w:fldChar w:fldCharType="begin"/>
      </w:r>
      <w:r w:rsidR="00C02B1E">
        <w:rPr>
          <w:b w:val="0"/>
        </w:rPr>
        <w:instrText xml:space="preserve"> TOC \o "1-6" </w:instrText>
      </w:r>
      <w:r w:rsidRPr="0017052B">
        <w:rPr>
          <w:b w:val="0"/>
        </w:rPr>
        <w:fldChar w:fldCharType="separate"/>
      </w:r>
      <w:r w:rsidR="00C465E5" w:rsidRPr="00BE7268">
        <w:rPr>
          <w:noProof/>
          <w:u w:val="single"/>
        </w:rPr>
        <w:t>Table of Tables</w:t>
      </w:r>
      <w:r w:rsidR="00C465E5">
        <w:rPr>
          <w:noProof/>
        </w:rPr>
        <w:tab/>
      </w:r>
      <w:r w:rsidR="00C465E5">
        <w:rPr>
          <w:noProof/>
        </w:rPr>
        <w:fldChar w:fldCharType="begin"/>
      </w:r>
      <w:r w:rsidR="00C465E5">
        <w:rPr>
          <w:noProof/>
        </w:rPr>
        <w:instrText xml:space="preserve"> PAGEREF _Toc329099224 \h </w:instrText>
      </w:r>
      <w:r w:rsidR="00C465E5">
        <w:rPr>
          <w:noProof/>
        </w:rPr>
      </w:r>
      <w:r w:rsidR="00C465E5">
        <w:rPr>
          <w:noProof/>
        </w:rPr>
        <w:fldChar w:fldCharType="separate"/>
      </w:r>
      <w:r w:rsidR="00C465E5">
        <w:rPr>
          <w:noProof/>
        </w:rPr>
        <w:t>4</w:t>
      </w:r>
      <w:r w:rsidR="00C465E5">
        <w:rPr>
          <w:noProof/>
        </w:rPr>
        <w:fldChar w:fldCharType="end"/>
      </w:r>
    </w:p>
    <w:p w:rsidR="00C465E5" w:rsidRDefault="00C465E5">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1</w:t>
      </w:r>
      <w:r>
        <w:rPr>
          <w:rFonts w:asciiTheme="minorHAnsi" w:eastAsiaTheme="minorEastAsia" w:hAnsiTheme="minorHAnsi" w:cstheme="minorBidi"/>
          <w:b w:val="0"/>
          <w:bCs w:val="0"/>
          <w:i w:val="0"/>
          <w:iCs w:val="0"/>
          <w:noProof/>
          <w:sz w:val="22"/>
          <w:szCs w:val="22"/>
        </w:rPr>
        <w:tab/>
      </w:r>
      <w:r>
        <w:rPr>
          <w:noProof/>
        </w:rPr>
        <w:t>INTRODUCTION</w:t>
      </w:r>
      <w:r>
        <w:rPr>
          <w:noProof/>
        </w:rPr>
        <w:tab/>
      </w:r>
      <w:r>
        <w:rPr>
          <w:noProof/>
        </w:rPr>
        <w:fldChar w:fldCharType="begin"/>
      </w:r>
      <w:r>
        <w:rPr>
          <w:noProof/>
        </w:rPr>
        <w:instrText xml:space="preserve"> PAGEREF _Toc329099225 \h </w:instrText>
      </w:r>
      <w:r>
        <w:rPr>
          <w:noProof/>
        </w:rPr>
      </w:r>
      <w:r>
        <w:rPr>
          <w:noProof/>
        </w:rPr>
        <w:fldChar w:fldCharType="separate"/>
      </w:r>
      <w:r>
        <w:rPr>
          <w:noProof/>
        </w:rPr>
        <w:t>5</w:t>
      </w:r>
      <w:r>
        <w:rPr>
          <w:noProof/>
        </w:rPr>
        <w:fldChar w:fldCharType="end"/>
      </w:r>
    </w:p>
    <w:p w:rsidR="00C465E5" w:rsidRDefault="00C465E5">
      <w:pPr>
        <w:pStyle w:val="TOC2"/>
        <w:tabs>
          <w:tab w:val="right" w:leader="dot" w:pos="9580"/>
        </w:tabs>
        <w:rPr>
          <w:rFonts w:asciiTheme="minorHAnsi" w:eastAsiaTheme="minorEastAsia" w:hAnsiTheme="minorHAnsi" w:cstheme="minorBidi"/>
          <w:b w:val="0"/>
          <w:bCs w:val="0"/>
          <w:noProof/>
          <w:sz w:val="22"/>
          <w:szCs w:val="22"/>
        </w:rPr>
      </w:pPr>
      <w:r w:rsidRPr="00BE7268">
        <w:rPr>
          <w:b w:val="0"/>
          <w:noProof/>
        </w:rPr>
        <w:t>1.1</w:t>
      </w:r>
      <w:r>
        <w:rPr>
          <w:rFonts w:asciiTheme="minorHAnsi" w:eastAsiaTheme="minorEastAsia" w:hAnsiTheme="minorHAnsi" w:cstheme="minorBidi"/>
          <w:b w:val="0"/>
          <w:bCs w:val="0"/>
          <w:noProof/>
          <w:sz w:val="22"/>
          <w:szCs w:val="22"/>
        </w:rPr>
        <w:tab/>
      </w:r>
      <w:r>
        <w:rPr>
          <w:noProof/>
        </w:rPr>
        <w:t>Scope</w:t>
      </w:r>
      <w:r>
        <w:rPr>
          <w:noProof/>
        </w:rPr>
        <w:tab/>
      </w:r>
      <w:r>
        <w:rPr>
          <w:noProof/>
        </w:rPr>
        <w:fldChar w:fldCharType="begin"/>
      </w:r>
      <w:r>
        <w:rPr>
          <w:noProof/>
        </w:rPr>
        <w:instrText xml:space="preserve"> PAGEREF _Toc329099226 \h </w:instrText>
      </w:r>
      <w:r>
        <w:rPr>
          <w:noProof/>
        </w:rPr>
      </w:r>
      <w:r>
        <w:rPr>
          <w:noProof/>
        </w:rPr>
        <w:fldChar w:fldCharType="separate"/>
      </w:r>
      <w:r>
        <w:rPr>
          <w:noProof/>
        </w:rPr>
        <w:t>5</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Final requirements – any changes or refinements from PDR?</w:t>
      </w:r>
      <w:r>
        <w:rPr>
          <w:noProof/>
        </w:rPr>
        <w:tab/>
      </w:r>
      <w:r>
        <w:rPr>
          <w:noProof/>
        </w:rPr>
        <w:fldChar w:fldCharType="begin"/>
      </w:r>
      <w:r>
        <w:rPr>
          <w:noProof/>
        </w:rPr>
        <w:instrText xml:space="preserve"> PAGEREF _Toc329099227 \h </w:instrText>
      </w:r>
      <w:r>
        <w:rPr>
          <w:noProof/>
        </w:rPr>
      </w:r>
      <w:r>
        <w:rPr>
          <w:noProof/>
        </w:rPr>
        <w:fldChar w:fldCharType="separate"/>
      </w:r>
      <w:r>
        <w:rPr>
          <w:noProof/>
        </w:rPr>
        <w:t>5</w:t>
      </w:r>
      <w:r>
        <w:rPr>
          <w:noProof/>
        </w:rPr>
        <w:fldChar w:fldCharType="end"/>
      </w:r>
    </w:p>
    <w:p w:rsidR="00C465E5" w:rsidRDefault="00C465E5">
      <w:pPr>
        <w:pStyle w:val="TOC4"/>
        <w:tabs>
          <w:tab w:val="right" w:leader="dot" w:pos="9580"/>
        </w:tabs>
        <w:rPr>
          <w:rFonts w:asciiTheme="minorHAnsi" w:eastAsiaTheme="minorEastAsia" w:hAnsiTheme="minorHAnsi" w:cstheme="minorBidi"/>
          <w:noProof/>
          <w:sz w:val="22"/>
          <w:szCs w:val="22"/>
        </w:rPr>
      </w:pPr>
      <w:r>
        <w:rPr>
          <w:noProof/>
        </w:rPr>
        <w:t>Direct Requirements</w:t>
      </w:r>
      <w:r>
        <w:rPr>
          <w:noProof/>
        </w:rPr>
        <w:tab/>
      </w:r>
      <w:r>
        <w:rPr>
          <w:noProof/>
        </w:rPr>
        <w:fldChar w:fldCharType="begin"/>
      </w:r>
      <w:r>
        <w:rPr>
          <w:noProof/>
        </w:rPr>
        <w:instrText xml:space="preserve"> PAGEREF _Toc329099228 \h </w:instrText>
      </w:r>
      <w:r>
        <w:rPr>
          <w:noProof/>
        </w:rPr>
      </w:r>
      <w:r>
        <w:rPr>
          <w:noProof/>
        </w:rPr>
        <w:fldChar w:fldCharType="separate"/>
      </w:r>
      <w:r>
        <w:rPr>
          <w:noProof/>
        </w:rPr>
        <w:t>5</w:t>
      </w:r>
      <w:r>
        <w:rPr>
          <w:noProof/>
        </w:rPr>
        <w:fldChar w:fldCharType="end"/>
      </w:r>
    </w:p>
    <w:p w:rsidR="00C465E5" w:rsidRDefault="00C465E5">
      <w:pPr>
        <w:pStyle w:val="TOC4"/>
        <w:tabs>
          <w:tab w:val="right" w:leader="dot" w:pos="9580"/>
        </w:tabs>
        <w:rPr>
          <w:rFonts w:asciiTheme="minorHAnsi" w:eastAsiaTheme="minorEastAsia" w:hAnsiTheme="minorHAnsi" w:cstheme="minorBidi"/>
          <w:noProof/>
          <w:sz w:val="22"/>
          <w:szCs w:val="22"/>
        </w:rPr>
      </w:pPr>
      <w:r>
        <w:rPr>
          <w:noProof/>
        </w:rPr>
        <w:t>BS Elliptical Baffle Requirements</w:t>
      </w:r>
      <w:r>
        <w:rPr>
          <w:noProof/>
        </w:rPr>
        <w:tab/>
      </w:r>
      <w:r>
        <w:rPr>
          <w:noProof/>
        </w:rPr>
        <w:fldChar w:fldCharType="begin"/>
      </w:r>
      <w:r>
        <w:rPr>
          <w:noProof/>
        </w:rPr>
        <w:instrText xml:space="preserve"> PAGEREF _Toc329099229 \h </w:instrText>
      </w:r>
      <w:r>
        <w:rPr>
          <w:noProof/>
        </w:rPr>
      </w:r>
      <w:r>
        <w:rPr>
          <w:noProof/>
        </w:rPr>
        <w:fldChar w:fldCharType="separate"/>
      </w:r>
      <w:r>
        <w:rPr>
          <w:noProof/>
        </w:rPr>
        <w:t>5</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Resolutions of action items from SLC PDR</w:t>
      </w:r>
      <w:r>
        <w:rPr>
          <w:noProof/>
        </w:rPr>
        <w:tab/>
      </w:r>
      <w:r>
        <w:rPr>
          <w:noProof/>
        </w:rPr>
        <w:fldChar w:fldCharType="begin"/>
      </w:r>
      <w:r>
        <w:rPr>
          <w:noProof/>
        </w:rPr>
        <w:instrText xml:space="preserve"> PAGEREF _Toc329099230 \h </w:instrText>
      </w:r>
      <w:r>
        <w:rPr>
          <w:noProof/>
        </w:rPr>
      </w:r>
      <w:r>
        <w:rPr>
          <w:noProof/>
        </w:rPr>
        <w:fldChar w:fldCharType="separate"/>
      </w:r>
      <w:r>
        <w:rPr>
          <w:noProof/>
        </w:rPr>
        <w:t>5</w:t>
      </w:r>
      <w:r>
        <w:rPr>
          <w:noProof/>
        </w:rPr>
        <w:fldChar w:fldCharType="end"/>
      </w:r>
    </w:p>
    <w:p w:rsidR="00C465E5" w:rsidRDefault="00C465E5">
      <w:pPr>
        <w:pStyle w:val="TOC4"/>
        <w:tabs>
          <w:tab w:val="right" w:leader="dot" w:pos="9580"/>
        </w:tabs>
        <w:rPr>
          <w:rFonts w:asciiTheme="minorHAnsi" w:eastAsiaTheme="minorEastAsia" w:hAnsiTheme="minorHAnsi" w:cstheme="minorBidi"/>
          <w:noProof/>
          <w:sz w:val="22"/>
          <w:szCs w:val="22"/>
        </w:rPr>
      </w:pPr>
      <w:r>
        <w:rPr>
          <w:noProof/>
        </w:rPr>
        <w:t>Lower BRDF Material for Baffles</w:t>
      </w:r>
      <w:r>
        <w:rPr>
          <w:noProof/>
        </w:rPr>
        <w:tab/>
      </w:r>
      <w:r>
        <w:rPr>
          <w:noProof/>
        </w:rPr>
        <w:fldChar w:fldCharType="begin"/>
      </w:r>
      <w:r>
        <w:rPr>
          <w:noProof/>
        </w:rPr>
        <w:instrText xml:space="preserve"> PAGEREF _Toc329099231 \h </w:instrText>
      </w:r>
      <w:r>
        <w:rPr>
          <w:noProof/>
        </w:rPr>
      </w:r>
      <w:r>
        <w:rPr>
          <w:noProof/>
        </w:rPr>
        <w:fldChar w:fldCharType="separate"/>
      </w:r>
      <w:r>
        <w:rPr>
          <w:noProof/>
        </w:rPr>
        <w:t>5</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Final Parts Lists and Drawing Package</w:t>
      </w:r>
      <w:r>
        <w:rPr>
          <w:noProof/>
        </w:rPr>
        <w:tab/>
      </w:r>
      <w:r>
        <w:rPr>
          <w:noProof/>
        </w:rPr>
        <w:fldChar w:fldCharType="begin"/>
      </w:r>
      <w:r>
        <w:rPr>
          <w:noProof/>
        </w:rPr>
        <w:instrText xml:space="preserve"> PAGEREF _Toc329099232 \h </w:instrText>
      </w:r>
      <w:r>
        <w:rPr>
          <w:noProof/>
        </w:rPr>
      </w:r>
      <w:r>
        <w:rPr>
          <w:noProof/>
        </w:rPr>
        <w:fldChar w:fldCharType="separate"/>
      </w:r>
      <w:r>
        <w:rPr>
          <w:noProof/>
        </w:rPr>
        <w:t>5</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1.1.4</w:t>
      </w:r>
      <w:r>
        <w:rPr>
          <w:rFonts w:asciiTheme="minorHAnsi" w:eastAsiaTheme="minorEastAsia" w:hAnsiTheme="minorHAnsi" w:cstheme="minorBidi"/>
          <w:noProof/>
          <w:sz w:val="22"/>
          <w:szCs w:val="22"/>
        </w:rPr>
        <w:tab/>
      </w:r>
      <w:r>
        <w:rPr>
          <w:noProof/>
        </w:rPr>
        <w:t>Final specifications</w:t>
      </w:r>
      <w:r>
        <w:rPr>
          <w:noProof/>
        </w:rPr>
        <w:tab/>
      </w:r>
      <w:r>
        <w:rPr>
          <w:noProof/>
        </w:rPr>
        <w:fldChar w:fldCharType="begin"/>
      </w:r>
      <w:r>
        <w:rPr>
          <w:noProof/>
        </w:rPr>
        <w:instrText xml:space="preserve"> PAGEREF _Toc329099233 \h </w:instrText>
      </w:r>
      <w:r>
        <w:rPr>
          <w:noProof/>
        </w:rPr>
      </w:r>
      <w:r>
        <w:rPr>
          <w:noProof/>
        </w:rPr>
        <w:fldChar w:fldCharType="separate"/>
      </w:r>
      <w:r>
        <w:rPr>
          <w:noProof/>
        </w:rPr>
        <w:t>5</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1.1.5</w:t>
      </w:r>
      <w:r>
        <w:rPr>
          <w:rFonts w:asciiTheme="minorHAnsi" w:eastAsiaTheme="minorEastAsia" w:hAnsiTheme="minorHAnsi" w:cstheme="minorBidi"/>
          <w:noProof/>
          <w:sz w:val="22"/>
          <w:szCs w:val="22"/>
        </w:rPr>
        <w:tab/>
      </w:r>
      <w:r>
        <w:rPr>
          <w:noProof/>
        </w:rPr>
        <w:t>Final interface control documents</w:t>
      </w:r>
      <w:r>
        <w:rPr>
          <w:noProof/>
        </w:rPr>
        <w:tab/>
      </w:r>
      <w:r>
        <w:rPr>
          <w:noProof/>
        </w:rPr>
        <w:fldChar w:fldCharType="begin"/>
      </w:r>
      <w:r>
        <w:rPr>
          <w:noProof/>
        </w:rPr>
        <w:instrText xml:space="preserve"> PAGEREF _Toc329099234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1.1.6</w:t>
      </w:r>
      <w:r>
        <w:rPr>
          <w:rFonts w:asciiTheme="minorHAnsi" w:eastAsiaTheme="minorEastAsia" w:hAnsiTheme="minorHAnsi" w:cstheme="minorBidi"/>
          <w:noProof/>
          <w:sz w:val="22"/>
          <w:szCs w:val="22"/>
        </w:rPr>
        <w:tab/>
      </w:r>
      <w:r>
        <w:rPr>
          <w:noProof/>
        </w:rPr>
        <w:t>Relevant RODA changes and actions completed</w:t>
      </w:r>
      <w:r>
        <w:rPr>
          <w:noProof/>
        </w:rPr>
        <w:tab/>
      </w:r>
      <w:r>
        <w:rPr>
          <w:noProof/>
        </w:rPr>
        <w:fldChar w:fldCharType="begin"/>
      </w:r>
      <w:r>
        <w:rPr>
          <w:noProof/>
        </w:rPr>
        <w:instrText xml:space="preserve"> PAGEREF _Toc329099235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1.1.7</w:t>
      </w:r>
      <w:r>
        <w:rPr>
          <w:rFonts w:asciiTheme="minorHAnsi" w:eastAsiaTheme="minorEastAsia" w:hAnsiTheme="minorHAnsi" w:cstheme="minorBidi"/>
          <w:noProof/>
          <w:sz w:val="22"/>
          <w:szCs w:val="22"/>
        </w:rPr>
        <w:tab/>
      </w:r>
      <w:r>
        <w:rPr>
          <w:noProof/>
        </w:rPr>
        <w:t>Signed Hazard Analysis</w:t>
      </w:r>
      <w:r>
        <w:rPr>
          <w:noProof/>
        </w:rPr>
        <w:tab/>
      </w:r>
      <w:r>
        <w:rPr>
          <w:noProof/>
        </w:rPr>
        <w:fldChar w:fldCharType="begin"/>
      </w:r>
      <w:r>
        <w:rPr>
          <w:noProof/>
        </w:rPr>
        <w:instrText xml:space="preserve"> PAGEREF _Toc329099236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1.1.8</w:t>
      </w:r>
      <w:r>
        <w:rPr>
          <w:rFonts w:asciiTheme="minorHAnsi" w:eastAsiaTheme="minorEastAsia" w:hAnsiTheme="minorHAnsi" w:cstheme="minorBidi"/>
          <w:noProof/>
          <w:sz w:val="22"/>
          <w:szCs w:val="22"/>
        </w:rPr>
        <w:tab/>
      </w:r>
      <w:r>
        <w:rPr>
          <w:noProof/>
        </w:rPr>
        <w:t>Final Failure Modes and Effects Analysis</w:t>
      </w:r>
      <w:r>
        <w:rPr>
          <w:noProof/>
        </w:rPr>
        <w:tab/>
      </w:r>
      <w:r>
        <w:rPr>
          <w:noProof/>
        </w:rPr>
        <w:fldChar w:fldCharType="begin"/>
      </w:r>
      <w:r>
        <w:rPr>
          <w:noProof/>
        </w:rPr>
        <w:instrText xml:space="preserve"> PAGEREF _Toc329099237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1.1.9</w:t>
      </w:r>
      <w:r>
        <w:rPr>
          <w:rFonts w:asciiTheme="minorHAnsi" w:eastAsiaTheme="minorEastAsia" w:hAnsiTheme="minorHAnsi" w:cstheme="minorBidi"/>
          <w:noProof/>
          <w:sz w:val="22"/>
          <w:szCs w:val="22"/>
        </w:rPr>
        <w:tab/>
      </w:r>
      <w:r>
        <w:rPr>
          <w:noProof/>
        </w:rPr>
        <w:t>Risk Registry items discussed</w:t>
      </w:r>
      <w:r>
        <w:rPr>
          <w:noProof/>
        </w:rPr>
        <w:tab/>
      </w:r>
      <w:r>
        <w:rPr>
          <w:noProof/>
        </w:rPr>
        <w:fldChar w:fldCharType="begin"/>
      </w:r>
      <w:r>
        <w:rPr>
          <w:noProof/>
        </w:rPr>
        <w:instrText xml:space="preserve"> PAGEREF _Toc329099238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1.1.10</w:t>
      </w:r>
      <w:r>
        <w:rPr>
          <w:rFonts w:asciiTheme="minorHAnsi" w:eastAsiaTheme="minorEastAsia" w:hAnsiTheme="minorHAnsi" w:cstheme="minorBidi"/>
          <w:noProof/>
          <w:sz w:val="22"/>
          <w:szCs w:val="22"/>
        </w:rPr>
        <w:tab/>
      </w:r>
      <w:r>
        <w:rPr>
          <w:noProof/>
        </w:rPr>
        <w:t>Design analysis and engineering test data</w:t>
      </w:r>
      <w:r>
        <w:rPr>
          <w:noProof/>
        </w:rPr>
        <w:tab/>
      </w:r>
      <w:r>
        <w:rPr>
          <w:noProof/>
        </w:rPr>
        <w:fldChar w:fldCharType="begin"/>
      </w:r>
      <w:r>
        <w:rPr>
          <w:noProof/>
        </w:rPr>
        <w:instrText xml:space="preserve"> PAGEREF _Toc329099239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1.1.11</w:t>
      </w:r>
      <w:r>
        <w:rPr>
          <w:rFonts w:asciiTheme="minorHAnsi" w:eastAsiaTheme="minorEastAsia" w:hAnsiTheme="minorHAnsi" w:cstheme="minorBidi"/>
          <w:noProof/>
          <w:sz w:val="22"/>
          <w:szCs w:val="22"/>
        </w:rPr>
        <w:tab/>
      </w:r>
      <w:r>
        <w:rPr>
          <w:noProof/>
        </w:rPr>
        <w:t>Software detailed design</w:t>
      </w:r>
      <w:r>
        <w:rPr>
          <w:noProof/>
        </w:rPr>
        <w:tab/>
      </w:r>
      <w:r>
        <w:rPr>
          <w:noProof/>
        </w:rPr>
        <w:fldChar w:fldCharType="begin"/>
      </w:r>
      <w:r>
        <w:rPr>
          <w:noProof/>
        </w:rPr>
        <w:instrText xml:space="preserve"> PAGEREF _Toc329099240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1.1.12</w:t>
      </w:r>
      <w:r>
        <w:rPr>
          <w:rFonts w:asciiTheme="minorHAnsi" w:eastAsiaTheme="minorEastAsia" w:hAnsiTheme="minorHAnsi" w:cstheme="minorBidi"/>
          <w:noProof/>
          <w:sz w:val="22"/>
          <w:szCs w:val="22"/>
        </w:rPr>
        <w:tab/>
      </w:r>
      <w:r>
        <w:rPr>
          <w:noProof/>
        </w:rPr>
        <w:t>Final approach to safety and use issues</w:t>
      </w:r>
      <w:r>
        <w:rPr>
          <w:noProof/>
        </w:rPr>
        <w:tab/>
      </w:r>
      <w:r>
        <w:rPr>
          <w:noProof/>
        </w:rPr>
        <w:fldChar w:fldCharType="begin"/>
      </w:r>
      <w:r>
        <w:rPr>
          <w:noProof/>
        </w:rPr>
        <w:instrText xml:space="preserve"> PAGEREF _Toc329099241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1.1.13</w:t>
      </w:r>
      <w:r>
        <w:rPr>
          <w:rFonts w:asciiTheme="minorHAnsi" w:eastAsiaTheme="minorEastAsia" w:hAnsiTheme="minorHAnsi" w:cstheme="minorBidi"/>
          <w:noProof/>
          <w:sz w:val="22"/>
          <w:szCs w:val="22"/>
        </w:rPr>
        <w:tab/>
      </w:r>
      <w:r>
        <w:rPr>
          <w:noProof/>
        </w:rPr>
        <w:t>Production Plans for Acquisition of Parts, Components, Materials Needed For Fabrication</w:t>
      </w:r>
      <w:r>
        <w:rPr>
          <w:noProof/>
        </w:rPr>
        <w:tab/>
      </w:r>
      <w:r>
        <w:rPr>
          <w:noProof/>
        </w:rPr>
        <w:fldChar w:fldCharType="begin"/>
      </w:r>
      <w:r>
        <w:rPr>
          <w:noProof/>
        </w:rPr>
        <w:instrText xml:space="preserve"> PAGEREF _Toc329099242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1.1.14</w:t>
      </w:r>
      <w:r>
        <w:rPr>
          <w:rFonts w:asciiTheme="minorHAnsi" w:eastAsiaTheme="minorEastAsia" w:hAnsiTheme="minorHAnsi" w:cstheme="minorBidi"/>
          <w:noProof/>
          <w:sz w:val="22"/>
          <w:szCs w:val="22"/>
        </w:rPr>
        <w:tab/>
      </w:r>
      <w:r>
        <w:rPr>
          <w:noProof/>
        </w:rPr>
        <w:t>Installation Plans and Procedures</w:t>
      </w:r>
      <w:r>
        <w:rPr>
          <w:noProof/>
        </w:rPr>
        <w:tab/>
      </w:r>
      <w:r>
        <w:rPr>
          <w:noProof/>
        </w:rPr>
        <w:fldChar w:fldCharType="begin"/>
      </w:r>
      <w:r>
        <w:rPr>
          <w:noProof/>
        </w:rPr>
        <w:instrText xml:space="preserve"> PAGEREF _Toc329099243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1.1.15</w:t>
      </w:r>
      <w:r>
        <w:rPr>
          <w:rFonts w:asciiTheme="minorHAnsi" w:eastAsiaTheme="minorEastAsia" w:hAnsiTheme="minorHAnsi" w:cstheme="minorBidi"/>
          <w:noProof/>
          <w:sz w:val="22"/>
          <w:szCs w:val="22"/>
        </w:rPr>
        <w:tab/>
      </w:r>
      <w:r>
        <w:rPr>
          <w:noProof/>
        </w:rPr>
        <w:t>Final hardware test plans</w:t>
      </w:r>
      <w:r>
        <w:rPr>
          <w:noProof/>
        </w:rPr>
        <w:tab/>
      </w:r>
      <w:r>
        <w:rPr>
          <w:noProof/>
        </w:rPr>
        <w:fldChar w:fldCharType="begin"/>
      </w:r>
      <w:r>
        <w:rPr>
          <w:noProof/>
        </w:rPr>
        <w:instrText xml:space="preserve"> PAGEREF _Toc329099244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1.1.16</w:t>
      </w:r>
      <w:r>
        <w:rPr>
          <w:rFonts w:asciiTheme="minorHAnsi" w:eastAsiaTheme="minorEastAsia" w:hAnsiTheme="minorHAnsi" w:cstheme="minorBidi"/>
          <w:noProof/>
          <w:sz w:val="22"/>
          <w:szCs w:val="22"/>
        </w:rPr>
        <w:tab/>
      </w:r>
      <w:r>
        <w:rPr>
          <w:noProof/>
        </w:rPr>
        <w:t>Final software test plans</w:t>
      </w:r>
      <w:r>
        <w:rPr>
          <w:noProof/>
        </w:rPr>
        <w:tab/>
      </w:r>
      <w:r>
        <w:rPr>
          <w:noProof/>
        </w:rPr>
        <w:fldChar w:fldCharType="begin"/>
      </w:r>
      <w:r>
        <w:rPr>
          <w:noProof/>
        </w:rPr>
        <w:instrText xml:space="preserve"> PAGEREF _Toc329099245 \h </w:instrText>
      </w:r>
      <w:r>
        <w:rPr>
          <w:noProof/>
        </w:rPr>
      </w:r>
      <w:r>
        <w:rPr>
          <w:noProof/>
        </w:rPr>
        <w:fldChar w:fldCharType="separate"/>
      </w:r>
      <w:r>
        <w:rPr>
          <w:noProof/>
        </w:rPr>
        <w:t>6</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1.1.17</w:t>
      </w:r>
      <w:r>
        <w:rPr>
          <w:rFonts w:asciiTheme="minorHAnsi" w:eastAsiaTheme="minorEastAsia" w:hAnsiTheme="minorHAnsi" w:cstheme="minorBidi"/>
          <w:noProof/>
          <w:sz w:val="22"/>
          <w:szCs w:val="22"/>
        </w:rPr>
        <w:tab/>
      </w:r>
      <w:r>
        <w:rPr>
          <w:noProof/>
        </w:rPr>
        <w:t>Cost compatibility with cost book</w:t>
      </w:r>
      <w:r>
        <w:rPr>
          <w:noProof/>
        </w:rPr>
        <w:tab/>
      </w:r>
      <w:r>
        <w:rPr>
          <w:noProof/>
        </w:rPr>
        <w:fldChar w:fldCharType="begin"/>
      </w:r>
      <w:r>
        <w:rPr>
          <w:noProof/>
        </w:rPr>
        <w:instrText xml:space="preserve"> PAGEREF _Toc329099246 \h </w:instrText>
      </w:r>
      <w:r>
        <w:rPr>
          <w:noProof/>
        </w:rPr>
      </w:r>
      <w:r>
        <w:rPr>
          <w:noProof/>
        </w:rPr>
        <w:fldChar w:fldCharType="separate"/>
      </w:r>
      <w:r>
        <w:rPr>
          <w:noProof/>
        </w:rPr>
        <w:t>7</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1.1.18</w:t>
      </w:r>
      <w:r>
        <w:rPr>
          <w:rFonts w:asciiTheme="minorHAnsi" w:eastAsiaTheme="minorEastAsia" w:hAnsiTheme="minorHAnsi" w:cstheme="minorBidi"/>
          <w:noProof/>
          <w:sz w:val="22"/>
          <w:szCs w:val="22"/>
        </w:rPr>
        <w:tab/>
      </w:r>
      <w:r>
        <w:rPr>
          <w:noProof/>
        </w:rPr>
        <w:t>Fabrication, installation and test schedule</w:t>
      </w:r>
      <w:r>
        <w:rPr>
          <w:noProof/>
        </w:rPr>
        <w:tab/>
      </w:r>
      <w:r>
        <w:rPr>
          <w:noProof/>
        </w:rPr>
        <w:fldChar w:fldCharType="begin"/>
      </w:r>
      <w:r>
        <w:rPr>
          <w:noProof/>
        </w:rPr>
        <w:instrText xml:space="preserve"> PAGEREF _Toc329099247 \h </w:instrText>
      </w:r>
      <w:r>
        <w:rPr>
          <w:noProof/>
        </w:rPr>
      </w:r>
      <w:r>
        <w:rPr>
          <w:noProof/>
        </w:rPr>
        <w:fldChar w:fldCharType="separate"/>
      </w:r>
      <w:r>
        <w:rPr>
          <w:noProof/>
        </w:rPr>
        <w:t>7</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1.1.19</w:t>
      </w:r>
      <w:r>
        <w:rPr>
          <w:rFonts w:asciiTheme="minorHAnsi" w:eastAsiaTheme="minorEastAsia" w:hAnsiTheme="minorHAnsi" w:cstheme="minorBidi"/>
          <w:noProof/>
          <w:sz w:val="22"/>
          <w:szCs w:val="22"/>
        </w:rPr>
        <w:tab/>
      </w:r>
      <w:r>
        <w:rPr>
          <w:noProof/>
        </w:rPr>
        <w:t>Lessons Learned Documented, Circulated</w:t>
      </w:r>
      <w:r>
        <w:rPr>
          <w:noProof/>
        </w:rPr>
        <w:tab/>
      </w:r>
      <w:r>
        <w:rPr>
          <w:noProof/>
        </w:rPr>
        <w:fldChar w:fldCharType="begin"/>
      </w:r>
      <w:r>
        <w:rPr>
          <w:noProof/>
        </w:rPr>
        <w:instrText xml:space="preserve"> PAGEREF _Toc329099248 \h </w:instrText>
      </w:r>
      <w:r>
        <w:rPr>
          <w:noProof/>
        </w:rPr>
      </w:r>
      <w:r>
        <w:rPr>
          <w:noProof/>
        </w:rPr>
        <w:fldChar w:fldCharType="separate"/>
      </w:r>
      <w:r>
        <w:rPr>
          <w:noProof/>
        </w:rPr>
        <w:t>7</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1.1.20</w:t>
      </w:r>
      <w:r>
        <w:rPr>
          <w:rFonts w:asciiTheme="minorHAnsi" w:eastAsiaTheme="minorEastAsia" w:hAnsiTheme="minorHAnsi" w:cstheme="minorBidi"/>
          <w:noProof/>
          <w:sz w:val="22"/>
          <w:szCs w:val="22"/>
        </w:rPr>
        <w:tab/>
      </w:r>
      <w:r>
        <w:rPr>
          <w:noProof/>
        </w:rPr>
        <w:t>Problems and concerns</w:t>
      </w:r>
      <w:r>
        <w:rPr>
          <w:noProof/>
        </w:rPr>
        <w:tab/>
      </w:r>
      <w:r>
        <w:rPr>
          <w:noProof/>
        </w:rPr>
        <w:fldChar w:fldCharType="begin"/>
      </w:r>
      <w:r>
        <w:rPr>
          <w:noProof/>
        </w:rPr>
        <w:instrText xml:space="preserve"> PAGEREF _Toc329099249 \h </w:instrText>
      </w:r>
      <w:r>
        <w:rPr>
          <w:noProof/>
        </w:rPr>
      </w:r>
      <w:r>
        <w:rPr>
          <w:noProof/>
        </w:rPr>
        <w:fldChar w:fldCharType="separate"/>
      </w:r>
      <w:r>
        <w:rPr>
          <w:noProof/>
        </w:rPr>
        <w:t>7</w:t>
      </w:r>
      <w:r>
        <w:rPr>
          <w:noProof/>
        </w:rPr>
        <w:fldChar w:fldCharType="end"/>
      </w:r>
    </w:p>
    <w:p w:rsidR="00C465E5" w:rsidRDefault="00C465E5">
      <w:pPr>
        <w:pStyle w:val="TOC2"/>
        <w:tabs>
          <w:tab w:val="right" w:leader="dot" w:pos="9580"/>
        </w:tabs>
        <w:rPr>
          <w:rFonts w:asciiTheme="minorHAnsi" w:eastAsiaTheme="minorEastAsia" w:hAnsiTheme="minorHAnsi" w:cstheme="minorBidi"/>
          <w:b w:val="0"/>
          <w:bCs w:val="0"/>
          <w:noProof/>
          <w:sz w:val="22"/>
          <w:szCs w:val="22"/>
        </w:rPr>
      </w:pPr>
      <w:r w:rsidRPr="00BE7268">
        <w:rPr>
          <w:b w:val="0"/>
          <w:noProof/>
        </w:rPr>
        <w:t>1.2</w:t>
      </w:r>
      <w:r>
        <w:rPr>
          <w:rFonts w:asciiTheme="minorHAnsi" w:eastAsiaTheme="minorEastAsia" w:hAnsiTheme="minorHAnsi" w:cstheme="minorBidi"/>
          <w:b w:val="0"/>
          <w:bCs w:val="0"/>
          <w:noProof/>
          <w:sz w:val="22"/>
          <w:szCs w:val="22"/>
        </w:rPr>
        <w:tab/>
      </w:r>
      <w:r>
        <w:rPr>
          <w:noProof/>
        </w:rPr>
        <w:t>Applicable Documents</w:t>
      </w:r>
      <w:r>
        <w:rPr>
          <w:noProof/>
        </w:rPr>
        <w:tab/>
      </w:r>
      <w:r>
        <w:rPr>
          <w:noProof/>
        </w:rPr>
        <w:fldChar w:fldCharType="begin"/>
      </w:r>
      <w:r>
        <w:rPr>
          <w:noProof/>
        </w:rPr>
        <w:instrText xml:space="preserve"> PAGEREF _Toc329099250 \h </w:instrText>
      </w:r>
      <w:r>
        <w:rPr>
          <w:noProof/>
        </w:rPr>
      </w:r>
      <w:r>
        <w:rPr>
          <w:noProof/>
        </w:rPr>
        <w:fldChar w:fldCharType="separate"/>
      </w:r>
      <w:r>
        <w:rPr>
          <w:noProof/>
        </w:rPr>
        <w:t>7</w:t>
      </w:r>
      <w:r>
        <w:rPr>
          <w:noProof/>
        </w:rPr>
        <w:fldChar w:fldCharType="end"/>
      </w:r>
    </w:p>
    <w:p w:rsidR="00C465E5" w:rsidRDefault="00C465E5">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2</w:t>
      </w:r>
      <w:r>
        <w:rPr>
          <w:rFonts w:asciiTheme="minorHAnsi" w:eastAsiaTheme="minorEastAsia" w:hAnsiTheme="minorHAnsi" w:cstheme="minorBidi"/>
          <w:b w:val="0"/>
          <w:bCs w:val="0"/>
          <w:i w:val="0"/>
          <w:iCs w:val="0"/>
          <w:noProof/>
          <w:sz w:val="22"/>
          <w:szCs w:val="22"/>
        </w:rPr>
        <w:tab/>
      </w:r>
      <w:r>
        <w:rPr>
          <w:noProof/>
        </w:rPr>
        <w:t>BAFFLE DESCRIPTIONS</w:t>
      </w:r>
      <w:r>
        <w:rPr>
          <w:noProof/>
        </w:rPr>
        <w:tab/>
      </w:r>
      <w:r>
        <w:rPr>
          <w:noProof/>
        </w:rPr>
        <w:fldChar w:fldCharType="begin"/>
      </w:r>
      <w:r>
        <w:rPr>
          <w:noProof/>
        </w:rPr>
        <w:instrText xml:space="preserve"> PAGEREF _Toc329099251 \h </w:instrText>
      </w:r>
      <w:r>
        <w:rPr>
          <w:noProof/>
        </w:rPr>
      </w:r>
      <w:r>
        <w:rPr>
          <w:noProof/>
        </w:rPr>
        <w:fldChar w:fldCharType="separate"/>
      </w:r>
      <w:r>
        <w:rPr>
          <w:noProof/>
        </w:rPr>
        <w:t>8</w:t>
      </w:r>
      <w:r>
        <w:rPr>
          <w:noProof/>
        </w:rPr>
        <w:fldChar w:fldCharType="end"/>
      </w:r>
    </w:p>
    <w:p w:rsidR="00C465E5" w:rsidRDefault="00C465E5">
      <w:pPr>
        <w:pStyle w:val="TOC2"/>
        <w:tabs>
          <w:tab w:val="right" w:leader="dot" w:pos="9580"/>
        </w:tabs>
        <w:rPr>
          <w:rFonts w:asciiTheme="minorHAnsi" w:eastAsiaTheme="minorEastAsia" w:hAnsiTheme="minorHAnsi" w:cstheme="minorBidi"/>
          <w:b w:val="0"/>
          <w:bCs w:val="0"/>
          <w:noProof/>
          <w:sz w:val="22"/>
          <w:szCs w:val="22"/>
        </w:rPr>
      </w:pPr>
      <w:r w:rsidRPr="00BE7268">
        <w:rPr>
          <w:b w:val="0"/>
          <w:noProof/>
        </w:rPr>
        <w:t>2.1</w:t>
      </w:r>
      <w:r>
        <w:rPr>
          <w:rFonts w:asciiTheme="minorHAnsi" w:eastAsiaTheme="minorEastAsia" w:hAnsiTheme="minorHAnsi" w:cstheme="minorBidi"/>
          <w:b w:val="0"/>
          <w:bCs w:val="0"/>
          <w:noProof/>
          <w:sz w:val="22"/>
          <w:szCs w:val="22"/>
        </w:rPr>
        <w:tab/>
      </w:r>
      <w:r>
        <w:rPr>
          <w:noProof/>
        </w:rPr>
        <w:t>FUNCTION</w:t>
      </w:r>
      <w:r>
        <w:rPr>
          <w:noProof/>
        </w:rPr>
        <w:tab/>
      </w:r>
      <w:r>
        <w:rPr>
          <w:noProof/>
        </w:rPr>
        <w:fldChar w:fldCharType="begin"/>
      </w:r>
      <w:r>
        <w:rPr>
          <w:noProof/>
        </w:rPr>
        <w:instrText xml:space="preserve"> PAGEREF _Toc329099252 \h </w:instrText>
      </w:r>
      <w:r>
        <w:rPr>
          <w:noProof/>
        </w:rPr>
      </w:r>
      <w:r>
        <w:rPr>
          <w:noProof/>
        </w:rPr>
        <w:fldChar w:fldCharType="separate"/>
      </w:r>
      <w:r>
        <w:rPr>
          <w:noProof/>
        </w:rPr>
        <w:t>8</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BS ELLIPTICAL BAFFLE</w:t>
      </w:r>
      <w:r>
        <w:rPr>
          <w:noProof/>
        </w:rPr>
        <w:tab/>
      </w:r>
      <w:r>
        <w:rPr>
          <w:noProof/>
        </w:rPr>
        <w:fldChar w:fldCharType="begin"/>
      </w:r>
      <w:r>
        <w:rPr>
          <w:noProof/>
        </w:rPr>
        <w:instrText xml:space="preserve"> PAGEREF _Toc329099253 \h </w:instrText>
      </w:r>
      <w:r>
        <w:rPr>
          <w:noProof/>
        </w:rPr>
      </w:r>
      <w:r>
        <w:rPr>
          <w:noProof/>
        </w:rPr>
        <w:fldChar w:fldCharType="separate"/>
      </w:r>
      <w:r>
        <w:rPr>
          <w:noProof/>
        </w:rPr>
        <w:t>8</w:t>
      </w:r>
      <w:r>
        <w:rPr>
          <w:noProof/>
        </w:rPr>
        <w:fldChar w:fldCharType="end"/>
      </w:r>
    </w:p>
    <w:p w:rsidR="00C465E5" w:rsidRDefault="00C465E5">
      <w:pPr>
        <w:pStyle w:val="TOC2"/>
        <w:tabs>
          <w:tab w:val="right" w:leader="dot" w:pos="9580"/>
        </w:tabs>
        <w:rPr>
          <w:rFonts w:asciiTheme="minorHAnsi" w:eastAsiaTheme="minorEastAsia" w:hAnsiTheme="minorHAnsi" w:cstheme="minorBidi"/>
          <w:b w:val="0"/>
          <w:bCs w:val="0"/>
          <w:noProof/>
          <w:sz w:val="22"/>
          <w:szCs w:val="22"/>
        </w:rPr>
      </w:pPr>
      <w:r w:rsidRPr="00BE7268">
        <w:rPr>
          <w:b w:val="0"/>
          <w:noProof/>
        </w:rPr>
        <w:t>2.2</w:t>
      </w:r>
      <w:r>
        <w:rPr>
          <w:rFonts w:asciiTheme="minorHAnsi" w:eastAsiaTheme="minorEastAsia" w:hAnsiTheme="minorHAnsi" w:cstheme="minorBidi"/>
          <w:b w:val="0"/>
          <w:bCs w:val="0"/>
          <w:noProof/>
          <w:sz w:val="22"/>
          <w:szCs w:val="22"/>
        </w:rPr>
        <w:tab/>
      </w:r>
      <w:r>
        <w:rPr>
          <w:noProof/>
        </w:rPr>
        <w:t>H1 &amp; L1 IFO ZEMAX LAYOUT</w:t>
      </w:r>
      <w:r>
        <w:rPr>
          <w:noProof/>
        </w:rPr>
        <w:tab/>
      </w:r>
      <w:r>
        <w:rPr>
          <w:noProof/>
        </w:rPr>
        <w:fldChar w:fldCharType="begin"/>
      </w:r>
      <w:r>
        <w:rPr>
          <w:noProof/>
        </w:rPr>
        <w:instrText xml:space="preserve"> PAGEREF _Toc329099254 \h </w:instrText>
      </w:r>
      <w:r>
        <w:rPr>
          <w:noProof/>
        </w:rPr>
      </w:r>
      <w:r>
        <w:rPr>
          <w:noProof/>
        </w:rPr>
        <w:fldChar w:fldCharType="separate"/>
      </w:r>
      <w:r>
        <w:rPr>
          <w:noProof/>
        </w:rPr>
        <w:t>9</w:t>
      </w:r>
      <w:r>
        <w:rPr>
          <w:noProof/>
        </w:rPr>
        <w:fldChar w:fldCharType="end"/>
      </w:r>
    </w:p>
    <w:p w:rsidR="00C465E5" w:rsidRDefault="00C465E5">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3</w:t>
      </w:r>
      <w:r>
        <w:rPr>
          <w:rFonts w:asciiTheme="minorHAnsi" w:eastAsiaTheme="minorEastAsia" w:hAnsiTheme="minorHAnsi" w:cstheme="minorBidi"/>
          <w:b w:val="0"/>
          <w:bCs w:val="0"/>
          <w:i w:val="0"/>
          <w:iCs w:val="0"/>
          <w:noProof/>
          <w:sz w:val="22"/>
          <w:szCs w:val="22"/>
        </w:rPr>
        <w:tab/>
      </w:r>
      <w:r>
        <w:rPr>
          <w:noProof/>
        </w:rPr>
        <w:t>DESCRIPTION OF BAFFLE</w:t>
      </w:r>
      <w:r>
        <w:rPr>
          <w:noProof/>
        </w:rPr>
        <w:tab/>
      </w:r>
      <w:r>
        <w:rPr>
          <w:noProof/>
        </w:rPr>
        <w:fldChar w:fldCharType="begin"/>
      </w:r>
      <w:r>
        <w:rPr>
          <w:noProof/>
        </w:rPr>
        <w:instrText xml:space="preserve"> PAGEREF _Toc329099255 \h </w:instrText>
      </w:r>
      <w:r>
        <w:rPr>
          <w:noProof/>
        </w:rPr>
      </w:r>
      <w:r>
        <w:rPr>
          <w:noProof/>
        </w:rPr>
        <w:fldChar w:fldCharType="separate"/>
      </w:r>
      <w:r>
        <w:rPr>
          <w:noProof/>
        </w:rPr>
        <w:t>9</w:t>
      </w:r>
      <w:r>
        <w:rPr>
          <w:noProof/>
        </w:rPr>
        <w:fldChar w:fldCharType="end"/>
      </w:r>
    </w:p>
    <w:p w:rsidR="00C465E5" w:rsidRDefault="00C465E5">
      <w:pPr>
        <w:pStyle w:val="TOC2"/>
        <w:tabs>
          <w:tab w:val="right" w:leader="dot" w:pos="9580"/>
        </w:tabs>
        <w:rPr>
          <w:rFonts w:asciiTheme="minorHAnsi" w:eastAsiaTheme="minorEastAsia" w:hAnsiTheme="minorHAnsi" w:cstheme="minorBidi"/>
          <w:b w:val="0"/>
          <w:bCs w:val="0"/>
          <w:noProof/>
          <w:sz w:val="22"/>
          <w:szCs w:val="22"/>
        </w:rPr>
      </w:pPr>
      <w:r w:rsidRPr="00BE7268">
        <w:rPr>
          <w:b w:val="0"/>
          <w:noProof/>
        </w:rPr>
        <w:t>3.1</w:t>
      </w:r>
      <w:r>
        <w:rPr>
          <w:rFonts w:asciiTheme="minorHAnsi" w:eastAsiaTheme="minorEastAsia" w:hAnsiTheme="minorHAnsi" w:cstheme="minorBidi"/>
          <w:b w:val="0"/>
          <w:bCs w:val="0"/>
          <w:noProof/>
          <w:sz w:val="22"/>
          <w:szCs w:val="22"/>
        </w:rPr>
        <w:tab/>
      </w:r>
      <w:r>
        <w:rPr>
          <w:noProof/>
        </w:rPr>
        <w:t>ATTACHMENT</w:t>
      </w:r>
      <w:r>
        <w:rPr>
          <w:noProof/>
        </w:rPr>
        <w:tab/>
      </w:r>
      <w:r>
        <w:rPr>
          <w:noProof/>
        </w:rPr>
        <w:fldChar w:fldCharType="begin"/>
      </w:r>
      <w:r>
        <w:rPr>
          <w:noProof/>
        </w:rPr>
        <w:instrText xml:space="preserve"> PAGEREF _Toc329099256 \h </w:instrText>
      </w:r>
      <w:r>
        <w:rPr>
          <w:noProof/>
        </w:rPr>
      </w:r>
      <w:r>
        <w:rPr>
          <w:noProof/>
        </w:rPr>
        <w:fldChar w:fldCharType="separate"/>
      </w:r>
      <w:r>
        <w:rPr>
          <w:noProof/>
        </w:rPr>
        <w:t>9</w:t>
      </w:r>
      <w:r>
        <w:rPr>
          <w:noProof/>
        </w:rPr>
        <w:fldChar w:fldCharType="end"/>
      </w:r>
    </w:p>
    <w:p w:rsidR="00C465E5" w:rsidRDefault="00C465E5">
      <w:pPr>
        <w:pStyle w:val="TOC2"/>
        <w:tabs>
          <w:tab w:val="right" w:leader="dot" w:pos="9580"/>
        </w:tabs>
        <w:rPr>
          <w:rFonts w:asciiTheme="minorHAnsi" w:eastAsiaTheme="minorEastAsia" w:hAnsiTheme="minorHAnsi" w:cstheme="minorBidi"/>
          <w:b w:val="0"/>
          <w:bCs w:val="0"/>
          <w:noProof/>
          <w:sz w:val="22"/>
          <w:szCs w:val="22"/>
        </w:rPr>
      </w:pPr>
      <w:r w:rsidRPr="00BE7268">
        <w:rPr>
          <w:b w:val="0"/>
          <w:noProof/>
        </w:rPr>
        <w:t>3.2</w:t>
      </w:r>
      <w:r>
        <w:rPr>
          <w:rFonts w:asciiTheme="minorHAnsi" w:eastAsiaTheme="minorEastAsia" w:hAnsiTheme="minorHAnsi" w:cstheme="minorBidi"/>
          <w:b w:val="0"/>
          <w:bCs w:val="0"/>
          <w:noProof/>
          <w:sz w:val="22"/>
          <w:szCs w:val="22"/>
        </w:rPr>
        <w:tab/>
      </w:r>
      <w:r>
        <w:rPr>
          <w:noProof/>
        </w:rPr>
        <w:t>BS ELLIPTICAL BAFFLE CHARACTERISTICS</w:t>
      </w:r>
      <w:r>
        <w:rPr>
          <w:noProof/>
        </w:rPr>
        <w:tab/>
      </w:r>
      <w:r>
        <w:rPr>
          <w:noProof/>
        </w:rPr>
        <w:fldChar w:fldCharType="begin"/>
      </w:r>
      <w:r>
        <w:rPr>
          <w:noProof/>
        </w:rPr>
        <w:instrText xml:space="preserve"> PAGEREF _Toc329099257 \h </w:instrText>
      </w:r>
      <w:r>
        <w:rPr>
          <w:noProof/>
        </w:rPr>
      </w:r>
      <w:r>
        <w:rPr>
          <w:noProof/>
        </w:rPr>
        <w:fldChar w:fldCharType="separate"/>
      </w:r>
      <w:r>
        <w:rPr>
          <w:noProof/>
        </w:rPr>
        <w:t>9</w:t>
      </w:r>
      <w:r>
        <w:rPr>
          <w:noProof/>
        </w:rPr>
        <w:fldChar w:fldCharType="end"/>
      </w:r>
    </w:p>
    <w:p w:rsidR="00C465E5" w:rsidRDefault="00C465E5">
      <w:pPr>
        <w:pStyle w:val="TOC2"/>
        <w:tabs>
          <w:tab w:val="right" w:leader="dot" w:pos="9580"/>
        </w:tabs>
        <w:rPr>
          <w:rFonts w:asciiTheme="minorHAnsi" w:eastAsiaTheme="minorEastAsia" w:hAnsiTheme="minorHAnsi" w:cstheme="minorBidi"/>
          <w:b w:val="0"/>
          <w:bCs w:val="0"/>
          <w:noProof/>
          <w:sz w:val="22"/>
          <w:szCs w:val="22"/>
        </w:rPr>
      </w:pPr>
      <w:r w:rsidRPr="00BE7268">
        <w:rPr>
          <w:b w:val="0"/>
          <w:noProof/>
        </w:rPr>
        <w:t>3.3</w:t>
      </w:r>
      <w:r>
        <w:rPr>
          <w:rFonts w:asciiTheme="minorHAnsi" w:eastAsiaTheme="minorEastAsia" w:hAnsiTheme="minorHAnsi" w:cstheme="minorBidi"/>
          <w:b w:val="0"/>
          <w:bCs w:val="0"/>
          <w:noProof/>
          <w:sz w:val="22"/>
          <w:szCs w:val="22"/>
        </w:rPr>
        <w:tab/>
      </w:r>
      <w:r>
        <w:rPr>
          <w:noProof/>
        </w:rPr>
        <w:t>OPTICAL INTERFACES</w:t>
      </w:r>
      <w:r>
        <w:rPr>
          <w:noProof/>
        </w:rPr>
        <w:tab/>
      </w:r>
      <w:r>
        <w:rPr>
          <w:noProof/>
        </w:rPr>
        <w:fldChar w:fldCharType="begin"/>
      </w:r>
      <w:r>
        <w:rPr>
          <w:noProof/>
        </w:rPr>
        <w:instrText xml:space="preserve"> PAGEREF _Toc329099258 \h </w:instrText>
      </w:r>
      <w:r>
        <w:rPr>
          <w:noProof/>
        </w:rPr>
      </w:r>
      <w:r>
        <w:rPr>
          <w:noProof/>
        </w:rPr>
        <w:fldChar w:fldCharType="separate"/>
      </w:r>
      <w:r>
        <w:rPr>
          <w:noProof/>
        </w:rPr>
        <w:t>10</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Effect of Baffle Misplacement</w:t>
      </w:r>
      <w:r>
        <w:rPr>
          <w:noProof/>
        </w:rPr>
        <w:tab/>
      </w:r>
      <w:r>
        <w:rPr>
          <w:noProof/>
        </w:rPr>
        <w:fldChar w:fldCharType="begin"/>
      </w:r>
      <w:r>
        <w:rPr>
          <w:noProof/>
        </w:rPr>
        <w:instrText xml:space="preserve"> PAGEREF _Toc329099259 \h </w:instrText>
      </w:r>
      <w:r>
        <w:rPr>
          <w:noProof/>
        </w:rPr>
      </w:r>
      <w:r>
        <w:rPr>
          <w:noProof/>
        </w:rPr>
        <w:fldChar w:fldCharType="separate"/>
      </w:r>
      <w:r>
        <w:rPr>
          <w:noProof/>
        </w:rPr>
        <w:t>10</w:t>
      </w:r>
      <w:r>
        <w:rPr>
          <w:noProof/>
        </w:rPr>
        <w:fldChar w:fldCharType="end"/>
      </w:r>
    </w:p>
    <w:p w:rsidR="00C465E5" w:rsidRDefault="00C465E5">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4</w:t>
      </w:r>
      <w:r>
        <w:rPr>
          <w:rFonts w:asciiTheme="minorHAnsi" w:eastAsiaTheme="minorEastAsia" w:hAnsiTheme="minorHAnsi" w:cstheme="minorBidi"/>
          <w:b w:val="0"/>
          <w:bCs w:val="0"/>
          <w:i w:val="0"/>
          <w:iCs w:val="0"/>
          <w:noProof/>
          <w:sz w:val="22"/>
          <w:szCs w:val="22"/>
        </w:rPr>
        <w:tab/>
      </w:r>
      <w:r>
        <w:rPr>
          <w:noProof/>
        </w:rPr>
        <w:t>SCATTERED LIGHT DISPLACEMENT NOISE</w:t>
      </w:r>
      <w:r>
        <w:rPr>
          <w:noProof/>
        </w:rPr>
        <w:tab/>
      </w:r>
      <w:r>
        <w:rPr>
          <w:noProof/>
        </w:rPr>
        <w:fldChar w:fldCharType="begin"/>
      </w:r>
      <w:r>
        <w:rPr>
          <w:noProof/>
        </w:rPr>
        <w:instrText xml:space="preserve"> PAGEREF _Toc329099260 \h </w:instrText>
      </w:r>
      <w:r>
        <w:rPr>
          <w:noProof/>
        </w:rPr>
      </w:r>
      <w:r>
        <w:rPr>
          <w:noProof/>
        </w:rPr>
        <w:fldChar w:fldCharType="separate"/>
      </w:r>
      <w:r>
        <w:rPr>
          <w:noProof/>
        </w:rPr>
        <w:t>10</w:t>
      </w:r>
      <w:r>
        <w:rPr>
          <w:noProof/>
        </w:rPr>
        <w:fldChar w:fldCharType="end"/>
      </w:r>
    </w:p>
    <w:p w:rsidR="00C465E5" w:rsidRDefault="00C465E5">
      <w:pPr>
        <w:pStyle w:val="TOC2"/>
        <w:tabs>
          <w:tab w:val="right" w:leader="dot" w:pos="9580"/>
        </w:tabs>
        <w:rPr>
          <w:rFonts w:asciiTheme="minorHAnsi" w:eastAsiaTheme="minorEastAsia" w:hAnsiTheme="minorHAnsi" w:cstheme="minorBidi"/>
          <w:b w:val="0"/>
          <w:bCs w:val="0"/>
          <w:noProof/>
          <w:sz w:val="22"/>
          <w:szCs w:val="22"/>
        </w:rPr>
      </w:pPr>
      <w:r w:rsidRPr="00BE7268">
        <w:rPr>
          <w:b w:val="0"/>
          <w:noProof/>
        </w:rPr>
        <w:t>4.1</w:t>
      </w:r>
      <w:r>
        <w:rPr>
          <w:rFonts w:asciiTheme="minorHAnsi" w:eastAsiaTheme="minorEastAsia" w:hAnsiTheme="minorHAnsi" w:cstheme="minorBidi"/>
          <w:b w:val="0"/>
          <w:bCs w:val="0"/>
          <w:noProof/>
          <w:sz w:val="22"/>
          <w:szCs w:val="22"/>
        </w:rPr>
        <w:tab/>
      </w:r>
      <w:r>
        <w:rPr>
          <w:noProof/>
        </w:rPr>
        <w:t>Scattered Light Requirement</w:t>
      </w:r>
      <w:r>
        <w:rPr>
          <w:noProof/>
        </w:rPr>
        <w:tab/>
      </w:r>
      <w:r>
        <w:rPr>
          <w:noProof/>
        </w:rPr>
        <w:fldChar w:fldCharType="begin"/>
      </w:r>
      <w:r>
        <w:rPr>
          <w:noProof/>
        </w:rPr>
        <w:instrText xml:space="preserve"> PAGEREF _Toc329099261 \h </w:instrText>
      </w:r>
      <w:r>
        <w:rPr>
          <w:noProof/>
        </w:rPr>
      </w:r>
      <w:r>
        <w:rPr>
          <w:noProof/>
        </w:rPr>
        <w:fldChar w:fldCharType="separate"/>
      </w:r>
      <w:r>
        <w:rPr>
          <w:noProof/>
        </w:rPr>
        <w:t>10</w:t>
      </w:r>
      <w:r>
        <w:rPr>
          <w:noProof/>
        </w:rPr>
        <w:fldChar w:fldCharType="end"/>
      </w:r>
    </w:p>
    <w:p w:rsidR="00C465E5" w:rsidRDefault="00C465E5">
      <w:pPr>
        <w:pStyle w:val="TOC2"/>
        <w:tabs>
          <w:tab w:val="right" w:leader="dot" w:pos="9580"/>
        </w:tabs>
        <w:rPr>
          <w:rFonts w:asciiTheme="minorHAnsi" w:eastAsiaTheme="minorEastAsia" w:hAnsiTheme="minorHAnsi" w:cstheme="minorBidi"/>
          <w:b w:val="0"/>
          <w:bCs w:val="0"/>
          <w:noProof/>
          <w:sz w:val="22"/>
          <w:szCs w:val="22"/>
        </w:rPr>
      </w:pPr>
      <w:r w:rsidRPr="00BE7268">
        <w:rPr>
          <w:b w:val="0"/>
          <w:noProof/>
        </w:rPr>
        <w:lastRenderedPageBreak/>
        <w:t>4.2</w:t>
      </w:r>
      <w:r>
        <w:rPr>
          <w:rFonts w:asciiTheme="minorHAnsi" w:eastAsiaTheme="minorEastAsia" w:hAnsiTheme="minorHAnsi" w:cstheme="minorBidi"/>
          <w:b w:val="0"/>
          <w:bCs w:val="0"/>
          <w:noProof/>
          <w:sz w:val="22"/>
          <w:szCs w:val="22"/>
        </w:rPr>
        <w:tab/>
      </w:r>
      <w:r>
        <w:rPr>
          <w:noProof/>
        </w:rPr>
        <w:t>Scattered Light Parameters</w:t>
      </w:r>
      <w:r>
        <w:rPr>
          <w:noProof/>
        </w:rPr>
        <w:tab/>
      </w:r>
      <w:r>
        <w:rPr>
          <w:noProof/>
        </w:rPr>
        <w:fldChar w:fldCharType="begin"/>
      </w:r>
      <w:r>
        <w:rPr>
          <w:noProof/>
        </w:rPr>
        <w:instrText xml:space="preserve"> PAGEREF _Toc329099262 \h </w:instrText>
      </w:r>
      <w:r>
        <w:rPr>
          <w:noProof/>
        </w:rPr>
      </w:r>
      <w:r>
        <w:rPr>
          <w:noProof/>
        </w:rPr>
        <w:fldChar w:fldCharType="separate"/>
      </w:r>
      <w:r>
        <w:rPr>
          <w:noProof/>
        </w:rPr>
        <w:t>12</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BRDF of Baffle Surfaces</w:t>
      </w:r>
      <w:r>
        <w:rPr>
          <w:noProof/>
        </w:rPr>
        <w:tab/>
      </w:r>
      <w:r>
        <w:rPr>
          <w:noProof/>
        </w:rPr>
        <w:fldChar w:fldCharType="begin"/>
      </w:r>
      <w:r>
        <w:rPr>
          <w:noProof/>
        </w:rPr>
        <w:instrText xml:space="preserve"> PAGEREF _Toc329099263 \h </w:instrText>
      </w:r>
      <w:r>
        <w:rPr>
          <w:noProof/>
        </w:rPr>
      </w:r>
      <w:r>
        <w:rPr>
          <w:noProof/>
        </w:rPr>
        <w:fldChar w:fldCharType="separate"/>
      </w:r>
      <w:r>
        <w:rPr>
          <w:noProof/>
        </w:rPr>
        <w:t>13</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BSC Seismic Motion</w:t>
      </w:r>
      <w:r>
        <w:rPr>
          <w:noProof/>
        </w:rPr>
        <w:tab/>
      </w:r>
      <w:r>
        <w:rPr>
          <w:noProof/>
        </w:rPr>
        <w:fldChar w:fldCharType="begin"/>
      </w:r>
      <w:r>
        <w:rPr>
          <w:noProof/>
        </w:rPr>
        <w:instrText xml:space="preserve"> PAGEREF _Toc329099264 \h </w:instrText>
      </w:r>
      <w:r>
        <w:rPr>
          <w:noProof/>
        </w:rPr>
      </w:r>
      <w:r>
        <w:rPr>
          <w:noProof/>
        </w:rPr>
        <w:fldChar w:fldCharType="separate"/>
      </w:r>
      <w:r>
        <w:rPr>
          <w:noProof/>
        </w:rPr>
        <w:t>13</w:t>
      </w:r>
      <w:r>
        <w:rPr>
          <w:noProof/>
        </w:rPr>
        <w:fldChar w:fldCharType="end"/>
      </w:r>
    </w:p>
    <w:p w:rsidR="00C465E5" w:rsidRDefault="00C465E5">
      <w:pPr>
        <w:pStyle w:val="TOC3"/>
        <w:tabs>
          <w:tab w:val="left" w:pos="960"/>
          <w:tab w:val="right" w:leader="dot" w:pos="958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BS Elliptical Baffle Scatter</w:t>
      </w:r>
      <w:r>
        <w:rPr>
          <w:noProof/>
        </w:rPr>
        <w:tab/>
      </w:r>
      <w:r>
        <w:rPr>
          <w:noProof/>
        </w:rPr>
        <w:fldChar w:fldCharType="begin"/>
      </w:r>
      <w:r>
        <w:rPr>
          <w:noProof/>
        </w:rPr>
        <w:instrText xml:space="preserve"> PAGEREF _Toc329099265 \h </w:instrText>
      </w:r>
      <w:r>
        <w:rPr>
          <w:noProof/>
        </w:rPr>
      </w:r>
      <w:r>
        <w:rPr>
          <w:noProof/>
        </w:rPr>
        <w:fldChar w:fldCharType="separate"/>
      </w:r>
      <w:r>
        <w:rPr>
          <w:noProof/>
        </w:rPr>
        <w:t>14</w:t>
      </w:r>
      <w:r>
        <w:rPr>
          <w:noProof/>
        </w:rPr>
        <w:fldChar w:fldCharType="end"/>
      </w:r>
    </w:p>
    <w:p w:rsidR="00C465E5" w:rsidRDefault="00C465E5">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5</w:t>
      </w:r>
      <w:r>
        <w:rPr>
          <w:rFonts w:asciiTheme="minorHAnsi" w:eastAsiaTheme="minorEastAsia" w:hAnsiTheme="minorHAnsi" w:cstheme="minorBidi"/>
          <w:b w:val="0"/>
          <w:bCs w:val="0"/>
          <w:i w:val="0"/>
          <w:iCs w:val="0"/>
          <w:noProof/>
          <w:sz w:val="22"/>
          <w:szCs w:val="22"/>
        </w:rPr>
        <w:tab/>
      </w:r>
      <w:r>
        <w:rPr>
          <w:noProof/>
        </w:rPr>
        <w:t>BAFFLE CLIPPING NOISE</w:t>
      </w:r>
      <w:r>
        <w:rPr>
          <w:noProof/>
        </w:rPr>
        <w:tab/>
      </w:r>
      <w:r>
        <w:rPr>
          <w:noProof/>
        </w:rPr>
        <w:fldChar w:fldCharType="begin"/>
      </w:r>
      <w:r>
        <w:rPr>
          <w:noProof/>
        </w:rPr>
        <w:instrText xml:space="preserve"> PAGEREF _Toc329099266 \h </w:instrText>
      </w:r>
      <w:r>
        <w:rPr>
          <w:noProof/>
        </w:rPr>
      </w:r>
      <w:r>
        <w:rPr>
          <w:noProof/>
        </w:rPr>
        <w:fldChar w:fldCharType="separate"/>
      </w:r>
      <w:r>
        <w:rPr>
          <w:noProof/>
        </w:rPr>
        <w:t>15</w:t>
      </w:r>
      <w:r>
        <w:rPr>
          <w:noProof/>
        </w:rPr>
        <w:fldChar w:fldCharType="end"/>
      </w:r>
    </w:p>
    <w:p w:rsidR="00C465E5" w:rsidRDefault="00C465E5">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6</w:t>
      </w:r>
      <w:r>
        <w:rPr>
          <w:rFonts w:asciiTheme="minorHAnsi" w:eastAsiaTheme="minorEastAsia" w:hAnsiTheme="minorHAnsi" w:cstheme="minorBidi"/>
          <w:b w:val="0"/>
          <w:bCs w:val="0"/>
          <w:i w:val="0"/>
          <w:iCs w:val="0"/>
          <w:noProof/>
          <w:sz w:val="22"/>
          <w:szCs w:val="22"/>
        </w:rPr>
        <w:tab/>
      </w:r>
      <w:r>
        <w:rPr>
          <w:noProof/>
        </w:rPr>
        <w:t>INTERFACE CONTROL DOCUMENT</w:t>
      </w:r>
      <w:r>
        <w:rPr>
          <w:noProof/>
        </w:rPr>
        <w:tab/>
      </w:r>
      <w:r>
        <w:rPr>
          <w:noProof/>
        </w:rPr>
        <w:fldChar w:fldCharType="begin"/>
      </w:r>
      <w:r>
        <w:rPr>
          <w:noProof/>
        </w:rPr>
        <w:instrText xml:space="preserve"> PAGEREF _Toc329099267 \h </w:instrText>
      </w:r>
      <w:r>
        <w:rPr>
          <w:noProof/>
        </w:rPr>
      </w:r>
      <w:r>
        <w:rPr>
          <w:noProof/>
        </w:rPr>
        <w:fldChar w:fldCharType="separate"/>
      </w:r>
      <w:r>
        <w:rPr>
          <w:noProof/>
        </w:rPr>
        <w:t>15</w:t>
      </w:r>
      <w:r>
        <w:rPr>
          <w:noProof/>
        </w:rPr>
        <w:fldChar w:fldCharType="end"/>
      </w:r>
    </w:p>
    <w:p w:rsidR="00C465E5" w:rsidRDefault="0017052B" w:rsidP="00C02B1E">
      <w:pPr>
        <w:pStyle w:val="PlainText"/>
        <w:jc w:val="center"/>
        <w:rPr>
          <w:noProof/>
        </w:rPr>
      </w:pPr>
      <w:r w:rsidRPr="00C02B1E">
        <w:rPr>
          <w:b/>
          <w:sz w:val="20"/>
        </w:rPr>
        <w:fldChar w:fldCharType="end"/>
      </w:r>
      <w:r w:rsidR="00C02B1E" w:rsidRPr="00C02B1E">
        <w:rPr>
          <w:b/>
          <w:u w:val="single"/>
        </w:rPr>
        <w:t xml:space="preserve"> </w:t>
      </w:r>
      <w:r w:rsidR="00C02B1E">
        <w:rPr>
          <w:b/>
          <w:u w:val="single"/>
        </w:rPr>
        <w:t>Table of Figures</w:t>
      </w:r>
      <w:r w:rsidRPr="0017052B">
        <w:rPr>
          <w:sz w:val="20"/>
        </w:rPr>
        <w:fldChar w:fldCharType="begin"/>
      </w:r>
      <w:r w:rsidR="00C02B1E" w:rsidRPr="00C02B1E">
        <w:rPr>
          <w:sz w:val="20"/>
        </w:rPr>
        <w:instrText xml:space="preserve"> TOC \h \z \c "Figure" </w:instrText>
      </w:r>
      <w:r w:rsidRPr="0017052B">
        <w:rPr>
          <w:sz w:val="20"/>
        </w:rPr>
        <w:fldChar w:fldCharType="separate"/>
      </w:r>
    </w:p>
    <w:p w:rsidR="00C465E5" w:rsidRDefault="00C465E5">
      <w:pPr>
        <w:pStyle w:val="TableofFigures"/>
        <w:tabs>
          <w:tab w:val="right" w:leader="dot" w:pos="9580"/>
        </w:tabs>
        <w:rPr>
          <w:rFonts w:asciiTheme="minorHAnsi" w:eastAsiaTheme="minorEastAsia" w:hAnsiTheme="minorHAnsi" w:cstheme="minorBidi"/>
          <w:i w:val="0"/>
          <w:iCs w:val="0"/>
          <w:noProof/>
          <w:sz w:val="22"/>
          <w:szCs w:val="22"/>
        </w:rPr>
      </w:pPr>
      <w:hyperlink w:anchor="_Toc329099268" w:history="1">
        <w:r w:rsidRPr="00B3312A">
          <w:rPr>
            <w:rStyle w:val="Hyperlink"/>
            <w:noProof/>
          </w:rPr>
          <w:t>Figure 1: Model of BS Elliptical Baffles Installed on the BS SUS</w:t>
        </w:r>
        <w:r>
          <w:rPr>
            <w:noProof/>
            <w:webHidden/>
          </w:rPr>
          <w:tab/>
        </w:r>
        <w:r>
          <w:rPr>
            <w:noProof/>
            <w:webHidden/>
          </w:rPr>
          <w:fldChar w:fldCharType="begin"/>
        </w:r>
        <w:r>
          <w:rPr>
            <w:noProof/>
            <w:webHidden/>
          </w:rPr>
          <w:instrText xml:space="preserve"> PAGEREF _Toc329099268 \h </w:instrText>
        </w:r>
        <w:r>
          <w:rPr>
            <w:noProof/>
            <w:webHidden/>
          </w:rPr>
        </w:r>
        <w:r>
          <w:rPr>
            <w:noProof/>
            <w:webHidden/>
          </w:rPr>
          <w:fldChar w:fldCharType="separate"/>
        </w:r>
        <w:r>
          <w:rPr>
            <w:noProof/>
            <w:webHidden/>
          </w:rPr>
          <w:t>9</w:t>
        </w:r>
        <w:r>
          <w:rPr>
            <w:noProof/>
            <w:webHidden/>
          </w:rPr>
          <w:fldChar w:fldCharType="end"/>
        </w:r>
      </w:hyperlink>
    </w:p>
    <w:p w:rsidR="00C465E5" w:rsidRDefault="00C465E5">
      <w:pPr>
        <w:pStyle w:val="TableofFigures"/>
        <w:tabs>
          <w:tab w:val="right" w:leader="dot" w:pos="9580"/>
        </w:tabs>
        <w:rPr>
          <w:rFonts w:asciiTheme="minorHAnsi" w:eastAsiaTheme="minorEastAsia" w:hAnsiTheme="minorHAnsi" w:cstheme="minorBidi"/>
          <w:i w:val="0"/>
          <w:iCs w:val="0"/>
          <w:noProof/>
          <w:sz w:val="22"/>
          <w:szCs w:val="22"/>
        </w:rPr>
      </w:pPr>
      <w:hyperlink w:anchor="_Toc329099269" w:history="1">
        <w:r w:rsidRPr="00B3312A">
          <w:rPr>
            <w:rStyle w:val="Hyperlink"/>
            <w:noProof/>
          </w:rPr>
          <w:t>Figure 2: ZEMAX Layout of BSC2 with BS Elliptical Baffles</w:t>
        </w:r>
        <w:r>
          <w:rPr>
            <w:noProof/>
            <w:webHidden/>
          </w:rPr>
          <w:tab/>
        </w:r>
        <w:r>
          <w:rPr>
            <w:noProof/>
            <w:webHidden/>
          </w:rPr>
          <w:fldChar w:fldCharType="begin"/>
        </w:r>
        <w:r>
          <w:rPr>
            <w:noProof/>
            <w:webHidden/>
          </w:rPr>
          <w:instrText xml:space="preserve"> PAGEREF _Toc329099269 \h </w:instrText>
        </w:r>
        <w:r>
          <w:rPr>
            <w:noProof/>
            <w:webHidden/>
          </w:rPr>
        </w:r>
        <w:r>
          <w:rPr>
            <w:noProof/>
            <w:webHidden/>
          </w:rPr>
          <w:fldChar w:fldCharType="separate"/>
        </w:r>
        <w:r>
          <w:rPr>
            <w:noProof/>
            <w:webHidden/>
          </w:rPr>
          <w:t>9</w:t>
        </w:r>
        <w:r>
          <w:rPr>
            <w:noProof/>
            <w:webHidden/>
          </w:rPr>
          <w:fldChar w:fldCharType="end"/>
        </w:r>
      </w:hyperlink>
    </w:p>
    <w:p w:rsidR="00C465E5" w:rsidRDefault="00C465E5">
      <w:pPr>
        <w:pStyle w:val="TableofFigures"/>
        <w:tabs>
          <w:tab w:val="right" w:leader="dot" w:pos="9580"/>
        </w:tabs>
        <w:rPr>
          <w:rFonts w:asciiTheme="minorHAnsi" w:eastAsiaTheme="minorEastAsia" w:hAnsiTheme="minorHAnsi" w:cstheme="minorBidi"/>
          <w:i w:val="0"/>
          <w:iCs w:val="0"/>
          <w:noProof/>
          <w:sz w:val="22"/>
          <w:szCs w:val="22"/>
        </w:rPr>
      </w:pPr>
      <w:hyperlink w:anchor="_Toc329099270" w:history="1">
        <w:r w:rsidRPr="00B3312A">
          <w:rPr>
            <w:rStyle w:val="Hyperlink"/>
            <w:noProof/>
          </w:rPr>
          <w:t>Figure 3: Scattered Light Noise Transfer Functions</w:t>
        </w:r>
        <w:r>
          <w:rPr>
            <w:noProof/>
            <w:webHidden/>
          </w:rPr>
          <w:tab/>
        </w:r>
        <w:r>
          <w:rPr>
            <w:noProof/>
            <w:webHidden/>
          </w:rPr>
          <w:fldChar w:fldCharType="begin"/>
        </w:r>
        <w:r>
          <w:rPr>
            <w:noProof/>
            <w:webHidden/>
          </w:rPr>
          <w:instrText xml:space="preserve"> PAGEREF _Toc329099270 \h </w:instrText>
        </w:r>
        <w:r>
          <w:rPr>
            <w:noProof/>
            <w:webHidden/>
          </w:rPr>
        </w:r>
        <w:r>
          <w:rPr>
            <w:noProof/>
            <w:webHidden/>
          </w:rPr>
          <w:fldChar w:fldCharType="separate"/>
        </w:r>
        <w:r>
          <w:rPr>
            <w:noProof/>
            <w:webHidden/>
          </w:rPr>
          <w:t>11</w:t>
        </w:r>
        <w:r>
          <w:rPr>
            <w:noProof/>
            <w:webHidden/>
          </w:rPr>
          <w:fldChar w:fldCharType="end"/>
        </w:r>
      </w:hyperlink>
    </w:p>
    <w:p w:rsidR="00C465E5" w:rsidRDefault="00C465E5">
      <w:pPr>
        <w:pStyle w:val="TableofFigures"/>
        <w:tabs>
          <w:tab w:val="right" w:leader="dot" w:pos="9580"/>
        </w:tabs>
        <w:rPr>
          <w:rFonts w:asciiTheme="minorHAnsi" w:eastAsiaTheme="minorEastAsia" w:hAnsiTheme="minorHAnsi" w:cstheme="minorBidi"/>
          <w:i w:val="0"/>
          <w:iCs w:val="0"/>
          <w:noProof/>
          <w:sz w:val="22"/>
          <w:szCs w:val="22"/>
        </w:rPr>
      </w:pPr>
      <w:hyperlink w:anchor="_Toc329099271" w:history="1">
        <w:r w:rsidRPr="00B3312A">
          <w:rPr>
            <w:rStyle w:val="Hyperlink"/>
            <w:noProof/>
          </w:rPr>
          <w:t>Figure 4: BSC ISI Optics Table Seismic Motion and ISI Stage 0, m/rtHz</w:t>
        </w:r>
        <w:r>
          <w:rPr>
            <w:noProof/>
            <w:webHidden/>
          </w:rPr>
          <w:tab/>
        </w:r>
        <w:r>
          <w:rPr>
            <w:noProof/>
            <w:webHidden/>
          </w:rPr>
          <w:fldChar w:fldCharType="begin"/>
        </w:r>
        <w:r>
          <w:rPr>
            <w:noProof/>
            <w:webHidden/>
          </w:rPr>
          <w:instrText xml:space="preserve"> PAGEREF _Toc329099271 \h </w:instrText>
        </w:r>
        <w:r>
          <w:rPr>
            <w:noProof/>
            <w:webHidden/>
          </w:rPr>
        </w:r>
        <w:r>
          <w:rPr>
            <w:noProof/>
            <w:webHidden/>
          </w:rPr>
          <w:fldChar w:fldCharType="separate"/>
        </w:r>
        <w:r>
          <w:rPr>
            <w:noProof/>
            <w:webHidden/>
          </w:rPr>
          <w:t>13</w:t>
        </w:r>
        <w:r>
          <w:rPr>
            <w:noProof/>
            <w:webHidden/>
          </w:rPr>
          <w:fldChar w:fldCharType="end"/>
        </w:r>
      </w:hyperlink>
    </w:p>
    <w:p w:rsidR="006E452A" w:rsidRPr="006E452A" w:rsidRDefault="0017052B" w:rsidP="006E452A">
      <w:pPr>
        <w:pStyle w:val="Heading1"/>
        <w:numPr>
          <w:ilvl w:val="0"/>
          <w:numId w:val="0"/>
        </w:numPr>
        <w:jc w:val="center"/>
        <w:rPr>
          <w:rFonts w:ascii="Times New Roman" w:hAnsi="Times New Roman" w:cs="Times New Roman"/>
          <w:sz w:val="24"/>
          <w:szCs w:val="24"/>
        </w:rPr>
      </w:pPr>
      <w:r w:rsidRPr="00210535">
        <w:fldChar w:fldCharType="end"/>
      </w:r>
      <w:bookmarkStart w:id="0" w:name="_Toc295234412"/>
      <w:bookmarkEnd w:id="0"/>
      <w:r w:rsidR="006E452A" w:rsidRPr="006E452A">
        <w:rPr>
          <w:rFonts w:ascii="Times New Roman" w:hAnsi="Times New Roman" w:cs="Times New Roman"/>
          <w:sz w:val="24"/>
          <w:szCs w:val="24"/>
          <w:u w:val="single"/>
        </w:rPr>
        <w:t xml:space="preserve"> </w:t>
      </w:r>
      <w:bookmarkStart w:id="1" w:name="_Toc329099224"/>
      <w:r w:rsidR="006E452A" w:rsidRPr="006E452A">
        <w:rPr>
          <w:rFonts w:ascii="Times New Roman" w:hAnsi="Times New Roman" w:cs="Times New Roman"/>
          <w:sz w:val="24"/>
          <w:szCs w:val="24"/>
          <w:u w:val="single"/>
        </w:rPr>
        <w:t xml:space="preserve">Table of </w:t>
      </w:r>
      <w:r w:rsidR="006E452A">
        <w:rPr>
          <w:rFonts w:ascii="Times New Roman" w:hAnsi="Times New Roman" w:cs="Times New Roman"/>
          <w:sz w:val="24"/>
          <w:szCs w:val="24"/>
          <w:u w:val="single"/>
        </w:rPr>
        <w:t>Tables</w:t>
      </w:r>
      <w:bookmarkEnd w:id="1"/>
      <w:r w:rsidR="006E452A" w:rsidRPr="006E452A">
        <w:rPr>
          <w:rFonts w:ascii="Times New Roman" w:hAnsi="Times New Roman" w:cs="Times New Roman"/>
          <w:sz w:val="24"/>
          <w:szCs w:val="24"/>
        </w:rPr>
        <w:t xml:space="preserve"> </w:t>
      </w:r>
    </w:p>
    <w:p w:rsidR="008658AE" w:rsidRDefault="0017052B">
      <w:pPr>
        <w:pStyle w:val="TableofFigures"/>
        <w:tabs>
          <w:tab w:val="right" w:leader="dot" w:pos="9580"/>
        </w:tabs>
        <w:rPr>
          <w:rFonts w:asciiTheme="minorHAnsi" w:eastAsiaTheme="minorEastAsia" w:hAnsiTheme="minorHAnsi" w:cstheme="minorBidi"/>
          <w:i w:val="0"/>
          <w:iCs w:val="0"/>
          <w:noProof/>
          <w:sz w:val="22"/>
          <w:szCs w:val="22"/>
        </w:rPr>
      </w:pPr>
      <w:r w:rsidRPr="0017052B">
        <w:fldChar w:fldCharType="begin"/>
      </w:r>
      <w:r w:rsidR="006E452A">
        <w:instrText xml:space="preserve"> TOC \h \z \c "Table" </w:instrText>
      </w:r>
      <w:r w:rsidRPr="0017052B">
        <w:fldChar w:fldCharType="separate"/>
      </w:r>
      <w:hyperlink w:anchor="_Toc329095906" w:history="1">
        <w:r w:rsidR="008658AE" w:rsidRPr="00A31BCD">
          <w:rPr>
            <w:rStyle w:val="Hyperlink"/>
            <w:noProof/>
          </w:rPr>
          <w:t>Table 1: BS Elliptical Baffle Characteristics</w:t>
        </w:r>
        <w:r w:rsidR="008658AE">
          <w:rPr>
            <w:noProof/>
            <w:webHidden/>
          </w:rPr>
          <w:tab/>
        </w:r>
        <w:r w:rsidR="008658AE">
          <w:rPr>
            <w:noProof/>
            <w:webHidden/>
          </w:rPr>
          <w:fldChar w:fldCharType="begin"/>
        </w:r>
        <w:r w:rsidR="008658AE">
          <w:rPr>
            <w:noProof/>
            <w:webHidden/>
          </w:rPr>
          <w:instrText xml:space="preserve"> PAGEREF _Toc329095906 \h </w:instrText>
        </w:r>
        <w:r w:rsidR="008658AE">
          <w:rPr>
            <w:noProof/>
            <w:webHidden/>
          </w:rPr>
        </w:r>
        <w:r w:rsidR="008658AE">
          <w:rPr>
            <w:noProof/>
            <w:webHidden/>
          </w:rPr>
          <w:fldChar w:fldCharType="separate"/>
        </w:r>
        <w:r w:rsidR="00C465E5">
          <w:rPr>
            <w:noProof/>
            <w:webHidden/>
          </w:rPr>
          <w:t>9</w:t>
        </w:r>
        <w:r w:rsidR="008658AE">
          <w:rPr>
            <w:noProof/>
            <w:webHidden/>
          </w:rPr>
          <w:fldChar w:fldCharType="end"/>
        </w:r>
      </w:hyperlink>
    </w:p>
    <w:p w:rsidR="006E452A" w:rsidRDefault="0017052B" w:rsidP="006E452A">
      <w:r>
        <w:fldChar w:fldCharType="end"/>
      </w:r>
    </w:p>
    <w:p w:rsidR="006E452A" w:rsidRDefault="006E452A" w:rsidP="006E452A"/>
    <w:p w:rsidR="006E452A" w:rsidRDefault="006E452A" w:rsidP="006E452A"/>
    <w:p w:rsidR="006E452A" w:rsidRDefault="006E452A" w:rsidP="006E452A"/>
    <w:p w:rsidR="006E452A" w:rsidRDefault="006E452A" w:rsidP="006E452A"/>
    <w:p w:rsidR="006E452A" w:rsidRDefault="006E452A" w:rsidP="006E452A"/>
    <w:p w:rsidR="006E452A" w:rsidRDefault="006E452A" w:rsidP="006E452A"/>
    <w:p w:rsidR="006E452A" w:rsidRDefault="006E452A"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6F04E3" w:rsidRDefault="006F04E3" w:rsidP="006E452A"/>
    <w:p w:rsidR="005F48B2" w:rsidRPr="00111AE3" w:rsidRDefault="004C0EE4" w:rsidP="006E452A">
      <w:pPr>
        <w:pStyle w:val="Heading1"/>
      </w:pPr>
      <w:bookmarkStart w:id="2" w:name="_Toc329099225"/>
      <w:r w:rsidRPr="00111AE3">
        <w:t>INTRODUCTION</w:t>
      </w:r>
      <w:bookmarkEnd w:id="2"/>
    </w:p>
    <w:p w:rsidR="00D44F11" w:rsidRDefault="00D44F11" w:rsidP="00327BC5">
      <w:pPr>
        <w:pStyle w:val="Heading2"/>
      </w:pPr>
      <w:bookmarkStart w:id="3" w:name="_Toc329099226"/>
      <w:r>
        <w:t>Scope</w:t>
      </w:r>
      <w:bookmarkEnd w:id="3"/>
    </w:p>
    <w:p w:rsidR="000E0F62" w:rsidRDefault="00D44F11" w:rsidP="001949CF">
      <w:pPr>
        <w:pStyle w:val="Default"/>
        <w:ind w:left="0" w:firstLine="0"/>
      </w:pPr>
      <w:r>
        <w:t xml:space="preserve">This </w:t>
      </w:r>
      <w:r w:rsidRPr="00D44F11">
        <w:rPr>
          <w:sz w:val="23"/>
          <w:szCs w:val="23"/>
        </w:rPr>
        <w:t>document</w:t>
      </w:r>
      <w:r w:rsidR="00310F12">
        <w:t xml:space="preserve"> provides the final design</w:t>
      </w:r>
      <w:r>
        <w:t xml:space="preserve"> for the </w:t>
      </w:r>
      <w:r w:rsidR="001949CF">
        <w:t>BS</w:t>
      </w:r>
      <w:r>
        <w:t xml:space="preserve"> Elliptical Baffle</w:t>
      </w:r>
      <w:r w:rsidR="00F1206F">
        <w:t xml:space="preserve">, with the </w:t>
      </w:r>
      <w:r w:rsidR="0024628F">
        <w:t>Final Design Review Checklist</w:t>
      </w:r>
    </w:p>
    <w:p w:rsidR="00CC2EF9" w:rsidRDefault="00CC2EF9" w:rsidP="00D77ADF">
      <w:pPr>
        <w:pStyle w:val="Heading3"/>
      </w:pPr>
      <w:bookmarkStart w:id="4" w:name="_Toc329099227"/>
      <w:r>
        <w:t>Final requirements – any changes or refinements from PDR?</w:t>
      </w:r>
      <w:bookmarkEnd w:id="4"/>
      <w:r>
        <w:t xml:space="preserve"> </w:t>
      </w:r>
    </w:p>
    <w:p w:rsidR="00EE7A14" w:rsidRDefault="001949CF" w:rsidP="00654B3F">
      <w:pPr>
        <w:pStyle w:val="Default"/>
        <w:ind w:left="0" w:firstLine="0"/>
        <w:rPr>
          <w:sz w:val="23"/>
          <w:szCs w:val="23"/>
        </w:rPr>
      </w:pPr>
      <w:r>
        <w:rPr>
          <w:sz w:val="23"/>
          <w:szCs w:val="23"/>
        </w:rPr>
        <w:t>This is a new requirement</w:t>
      </w:r>
      <w:r w:rsidR="002E0DC1">
        <w:rPr>
          <w:sz w:val="23"/>
          <w:szCs w:val="23"/>
        </w:rPr>
        <w:t xml:space="preserve">. </w:t>
      </w:r>
      <w:r w:rsidR="00EE7A14">
        <w:rPr>
          <w:sz w:val="23"/>
          <w:szCs w:val="23"/>
        </w:rPr>
        <w:t xml:space="preserve">The requirements for the </w:t>
      </w:r>
      <w:r>
        <w:rPr>
          <w:sz w:val="23"/>
          <w:szCs w:val="23"/>
        </w:rPr>
        <w:t>BS</w:t>
      </w:r>
      <w:r w:rsidR="006C4EAE">
        <w:rPr>
          <w:sz w:val="23"/>
          <w:szCs w:val="23"/>
        </w:rPr>
        <w:t xml:space="preserve"> Elliptical affle</w:t>
      </w:r>
      <w:r w:rsidR="00EE7A14">
        <w:rPr>
          <w:sz w:val="23"/>
          <w:szCs w:val="23"/>
        </w:rPr>
        <w:t xml:space="preserve"> are listed in </w:t>
      </w:r>
      <w:hyperlink r:id="rId8" w:history="1">
        <w:r w:rsidR="00EE7A14" w:rsidRPr="00EE7A14">
          <w:rPr>
            <w:rStyle w:val="Hyperlink"/>
            <w:sz w:val="23"/>
            <w:szCs w:val="23"/>
          </w:rPr>
          <w:t>T070061</w:t>
        </w:r>
      </w:hyperlink>
      <w:r w:rsidR="00EE7A14">
        <w:rPr>
          <w:sz w:val="23"/>
          <w:szCs w:val="23"/>
        </w:rPr>
        <w:t xml:space="preserve"> Stray Light Control Design Requirements</w:t>
      </w:r>
      <w:r w:rsidR="007F32FD">
        <w:rPr>
          <w:sz w:val="23"/>
          <w:szCs w:val="23"/>
        </w:rPr>
        <w:t>.</w:t>
      </w:r>
      <w:r>
        <w:rPr>
          <w:sz w:val="23"/>
          <w:szCs w:val="23"/>
        </w:rPr>
        <w:t xml:space="preserve"> </w:t>
      </w:r>
    </w:p>
    <w:p w:rsidR="007F32FD" w:rsidRDefault="007F32FD" w:rsidP="00654B3F">
      <w:pPr>
        <w:pStyle w:val="Heading4"/>
        <w:tabs>
          <w:tab w:val="num" w:pos="792"/>
        </w:tabs>
        <w:ind w:left="0"/>
      </w:pPr>
      <w:bookmarkStart w:id="5" w:name="_Ref150919769"/>
      <w:bookmarkStart w:id="6" w:name="_Toc174851700"/>
      <w:bookmarkStart w:id="7" w:name="_Toc329099228"/>
      <w:r>
        <w:t>Direct Requirements</w:t>
      </w:r>
      <w:bookmarkEnd w:id="5"/>
      <w:bookmarkEnd w:id="6"/>
      <w:bookmarkEnd w:id="7"/>
    </w:p>
    <w:p w:rsidR="007F32FD" w:rsidRDefault="007F32FD" w:rsidP="00654B3F">
      <w:pPr>
        <w:pStyle w:val="Default"/>
        <w:ind w:left="0" w:firstLine="0"/>
      </w:pPr>
      <w:r>
        <w:t>Phase noise due to scattered light fields injected into the interferometer is treated as a technical noise source. Therefore, the total scattered light phase noise, expressed in equivalent displacement noise, must be &lt; 1/10</w:t>
      </w:r>
      <w:r w:rsidRPr="007C48DD">
        <w:rPr>
          <w:vertAlign w:val="superscript"/>
        </w:rPr>
        <w:t>th</w:t>
      </w:r>
      <w:r>
        <w:t xml:space="preserve"> of the quadrature sum of the suspension thermal noise and the test mass thermal noise (referred to as the SRD), as given in Figure 1 of </w:t>
      </w:r>
      <w:hyperlink r:id="rId9" w:history="1">
        <w:r w:rsidRPr="00111AE3">
          <w:rPr>
            <w:rStyle w:val="Hyperlink"/>
          </w:rPr>
          <w:t>M060056</w:t>
        </w:r>
      </w:hyperlink>
      <w:r>
        <w:t>-06, Advanced LIGO Reference Design.</w:t>
      </w:r>
    </w:p>
    <w:p w:rsidR="007F32FD" w:rsidRDefault="001949CF" w:rsidP="00654B3F">
      <w:pPr>
        <w:pStyle w:val="Heading4"/>
        <w:ind w:left="0"/>
      </w:pPr>
      <w:bookmarkStart w:id="8" w:name="_Toc174851704"/>
      <w:bookmarkStart w:id="9" w:name="_Toc329099229"/>
      <w:r>
        <w:t>BS</w:t>
      </w:r>
      <w:r w:rsidR="00A52FEA">
        <w:t xml:space="preserve"> Elliptical </w:t>
      </w:r>
      <w:r w:rsidR="007F32FD">
        <w:t>Baffle Requirements</w:t>
      </w:r>
      <w:bookmarkEnd w:id="8"/>
      <w:bookmarkEnd w:id="9"/>
    </w:p>
    <w:p w:rsidR="00F1206F" w:rsidRPr="00F1206F" w:rsidRDefault="00F1206F" w:rsidP="00F1206F">
      <w:pPr>
        <w:ind w:left="0" w:firstLine="0"/>
        <w:rPr>
          <w:color w:val="000000"/>
          <w:szCs w:val="24"/>
        </w:rPr>
      </w:pPr>
      <w:r w:rsidRPr="00F1206F">
        <w:rPr>
          <w:color w:val="000000"/>
          <w:szCs w:val="24"/>
        </w:rPr>
        <w:t>BS Elliptical Baffles will be placed on the HR and AR sides of the BS. They will form elliptical apertures to ensure that the overlap of the two recycling cavity beams at the BS is maximized. Their alignment accuracy will be sufficient to minimize the contrast defect.</w:t>
      </w:r>
    </w:p>
    <w:p w:rsidR="00F1206F" w:rsidRPr="00F1206F" w:rsidRDefault="00F1206F" w:rsidP="00F1206F">
      <w:pPr>
        <w:ind w:left="0" w:firstLine="0"/>
        <w:rPr>
          <w:color w:val="000000"/>
          <w:szCs w:val="24"/>
        </w:rPr>
      </w:pPr>
      <w:r w:rsidRPr="00F1206F">
        <w:rPr>
          <w:color w:val="000000"/>
          <w:szCs w:val="24"/>
        </w:rPr>
        <w:t>They will block the excess arm cavity beams exiting through the ITM AR face that pass through the openings of the ITM Elliptical baffles.</w:t>
      </w:r>
    </w:p>
    <w:p w:rsidR="00896218" w:rsidRDefault="00896218" w:rsidP="00D77ADF">
      <w:pPr>
        <w:pStyle w:val="Heading3"/>
      </w:pPr>
      <w:bookmarkStart w:id="10" w:name="_Toc305500010"/>
      <w:bookmarkStart w:id="11" w:name="_Toc329099230"/>
      <w:r>
        <w:t>Resolutions of action items from SLC PDR</w:t>
      </w:r>
      <w:bookmarkEnd w:id="10"/>
      <w:bookmarkEnd w:id="11"/>
      <w:r>
        <w:t xml:space="preserve"> </w:t>
      </w:r>
    </w:p>
    <w:p w:rsidR="00896218" w:rsidRDefault="00896218" w:rsidP="00896218">
      <w:pPr>
        <w:pStyle w:val="Heading4"/>
        <w:keepNext w:val="0"/>
        <w:numPr>
          <w:ilvl w:val="3"/>
          <w:numId w:val="0"/>
        </w:numPr>
        <w:ind w:left="864" w:hanging="864"/>
      </w:pPr>
      <w:bookmarkStart w:id="12" w:name="_Toc305500011"/>
      <w:bookmarkStart w:id="13" w:name="_Toc329099231"/>
      <w:r>
        <w:t>Lower BRDF Material for Baffles</w:t>
      </w:r>
      <w:bookmarkEnd w:id="12"/>
      <w:bookmarkEnd w:id="13"/>
    </w:p>
    <w:p w:rsidR="00896218" w:rsidRPr="008F5513" w:rsidRDefault="00896218" w:rsidP="00896218">
      <w:pPr>
        <w:autoSpaceDE w:val="0"/>
        <w:autoSpaceDN w:val="0"/>
        <w:adjustRightInd w:val="0"/>
        <w:spacing w:before="0"/>
        <w:ind w:left="0" w:firstLine="0"/>
        <w:jc w:val="left"/>
        <w:rPr>
          <w:szCs w:val="24"/>
        </w:rPr>
      </w:pPr>
      <w:r w:rsidRPr="008F5513">
        <w:rPr>
          <w:szCs w:val="24"/>
        </w:rPr>
        <w:t>We suggest the team consider a lower-BRDF materia</w:t>
      </w:r>
      <w:r w:rsidR="00F17C9E">
        <w:rPr>
          <w:szCs w:val="24"/>
        </w:rPr>
        <w:t>l for the more critical baffles;</w:t>
      </w:r>
    </w:p>
    <w:p w:rsidR="00896218" w:rsidRDefault="00896218" w:rsidP="00896218">
      <w:pPr>
        <w:autoSpaceDE w:val="0"/>
        <w:autoSpaceDN w:val="0"/>
        <w:adjustRightInd w:val="0"/>
        <w:spacing w:before="0"/>
        <w:ind w:left="0" w:firstLine="0"/>
        <w:jc w:val="left"/>
        <w:rPr>
          <w:szCs w:val="24"/>
        </w:rPr>
      </w:pPr>
      <w:r w:rsidRPr="008F5513">
        <w:rPr>
          <w:szCs w:val="24"/>
        </w:rPr>
        <w:t>and in particular</w:t>
      </w:r>
      <w:r w:rsidR="00F17C9E">
        <w:rPr>
          <w:szCs w:val="24"/>
        </w:rPr>
        <w:t>,</w:t>
      </w:r>
      <w:r w:rsidRPr="008F5513">
        <w:rPr>
          <w:szCs w:val="24"/>
        </w:rPr>
        <w:t xml:space="preserve"> suggest looking at the electro-static frit black-enameled steel as an option</w:t>
      </w:r>
    </w:p>
    <w:p w:rsidR="00896218" w:rsidRDefault="00896218" w:rsidP="00896218">
      <w:pPr>
        <w:autoSpaceDE w:val="0"/>
        <w:autoSpaceDN w:val="0"/>
        <w:adjustRightInd w:val="0"/>
        <w:spacing w:before="0"/>
        <w:ind w:left="0" w:firstLine="0"/>
        <w:jc w:val="left"/>
        <w:rPr>
          <w:szCs w:val="24"/>
        </w:rPr>
      </w:pPr>
      <w:r w:rsidRPr="008F5513">
        <w:rPr>
          <w:szCs w:val="24"/>
        </w:rPr>
        <w:t>that would give better optical performance.</w:t>
      </w:r>
    </w:p>
    <w:p w:rsidR="00896218" w:rsidRPr="00787720" w:rsidRDefault="00896218" w:rsidP="00896218">
      <w:pPr>
        <w:autoSpaceDE w:val="0"/>
        <w:autoSpaceDN w:val="0"/>
        <w:adjustRightInd w:val="0"/>
        <w:spacing w:before="0"/>
        <w:ind w:left="0" w:firstLine="0"/>
        <w:jc w:val="left"/>
        <w:rPr>
          <w:b/>
          <w:color w:val="000000"/>
          <w:szCs w:val="24"/>
        </w:rPr>
      </w:pPr>
      <w:r w:rsidRPr="00787720">
        <w:rPr>
          <w:b/>
          <w:color w:val="000000"/>
          <w:szCs w:val="24"/>
        </w:rPr>
        <w:t>Ans:</w:t>
      </w:r>
      <w:r w:rsidRPr="00787720">
        <w:rPr>
          <w:b/>
          <w:color w:val="000000"/>
          <w:szCs w:val="24"/>
        </w:rPr>
        <w:tab/>
      </w:r>
      <w:r>
        <w:rPr>
          <w:i/>
          <w:color w:val="000000"/>
          <w:szCs w:val="24"/>
        </w:rPr>
        <w:t>The lowest BRDF material that is practical at the moment is oxidized polished stainless steel.</w:t>
      </w:r>
    </w:p>
    <w:p w:rsidR="00896218" w:rsidRDefault="00896218" w:rsidP="00D77ADF">
      <w:pPr>
        <w:pStyle w:val="Heading3"/>
      </w:pPr>
      <w:bookmarkStart w:id="14" w:name="_Toc305500012"/>
      <w:bookmarkStart w:id="15" w:name="_Toc329099232"/>
      <w:r>
        <w:t>Final Parts Lists and Drawing Package</w:t>
      </w:r>
      <w:bookmarkEnd w:id="14"/>
      <w:bookmarkEnd w:id="15"/>
    </w:p>
    <w:p w:rsidR="00536BC3" w:rsidRDefault="00E27951" w:rsidP="00536BC3">
      <w:hyperlink r:id="rId10" w:history="1">
        <w:r w:rsidRPr="00E27951">
          <w:rPr>
            <w:rStyle w:val="Hyperlink"/>
          </w:rPr>
          <w:t>D1200750</w:t>
        </w:r>
      </w:hyperlink>
      <w:r>
        <w:t xml:space="preserve"> aLIGO, AOS, BS ELLIPTICAL BAFFLE ASSY</w:t>
      </w:r>
    </w:p>
    <w:p w:rsidR="00896218" w:rsidRPr="00536BC3" w:rsidRDefault="00E27951" w:rsidP="00536BC3">
      <w:hyperlink r:id="rId11" w:history="1">
        <w:r w:rsidR="00536BC3" w:rsidRPr="00E27951">
          <w:rPr>
            <w:rStyle w:val="Hyperlink"/>
          </w:rPr>
          <w:t>E</w:t>
        </w:r>
        <w:r w:rsidR="00940CD0" w:rsidRPr="00E27951">
          <w:rPr>
            <w:rStyle w:val="Hyperlink"/>
          </w:rPr>
          <w:t>1200520</w:t>
        </w:r>
      </w:hyperlink>
      <w:r w:rsidR="00940CD0">
        <w:t xml:space="preserve"> BOM for BS </w:t>
      </w:r>
      <w:r w:rsidR="00536BC3" w:rsidRPr="00536BC3">
        <w:t>ELLIPTICAL BAFFLE ASSY</w:t>
      </w:r>
    </w:p>
    <w:p w:rsidR="00896218" w:rsidRPr="001C31E8" w:rsidRDefault="00896218" w:rsidP="00D77ADF">
      <w:pPr>
        <w:pStyle w:val="Heading3"/>
      </w:pPr>
      <w:bookmarkStart w:id="16" w:name="_Toc305500013"/>
      <w:bookmarkStart w:id="17" w:name="_Toc329099233"/>
      <w:r w:rsidRPr="001C31E8">
        <w:t>Final specifications</w:t>
      </w:r>
      <w:bookmarkEnd w:id="16"/>
      <w:bookmarkEnd w:id="17"/>
      <w:r w:rsidRPr="001C31E8">
        <w:t xml:space="preserve"> </w:t>
      </w:r>
    </w:p>
    <w:p w:rsidR="00896218" w:rsidRDefault="0017052B" w:rsidP="00896218">
      <w:hyperlink r:id="rId12" w:history="1">
        <w:r w:rsidR="00896218" w:rsidRPr="00B1796F">
          <w:rPr>
            <w:rStyle w:val="Hyperlink"/>
          </w:rPr>
          <w:t>E0900364-v8 Metal components intended for use in the Adv LIGO Vacuum System</w:t>
        </w:r>
      </w:hyperlink>
    </w:p>
    <w:p w:rsidR="000F3D34" w:rsidRDefault="0017052B" w:rsidP="000F3D34">
      <w:hyperlink r:id="rId13" w:history="1">
        <w:r w:rsidR="000F3D34" w:rsidRPr="000F3D34">
          <w:rPr>
            <w:rStyle w:val="Hyperlink"/>
          </w:rPr>
          <w:t>E1100842 Specification for Mirror Finished (Super #8) Stainless Steel to be used in the LIGO Ultra-High Vacuum System</w:t>
        </w:r>
      </w:hyperlink>
    </w:p>
    <w:p w:rsidR="00896218" w:rsidRDefault="00896218" w:rsidP="00D77ADF">
      <w:pPr>
        <w:pStyle w:val="Heading3"/>
      </w:pPr>
      <w:bookmarkStart w:id="18" w:name="_Toc305500014"/>
      <w:bookmarkStart w:id="19" w:name="_Toc329099234"/>
      <w:r>
        <w:lastRenderedPageBreak/>
        <w:t>Final interface control documents</w:t>
      </w:r>
      <w:bookmarkEnd w:id="18"/>
      <w:bookmarkEnd w:id="19"/>
      <w:r>
        <w:t xml:space="preserve"> </w:t>
      </w:r>
    </w:p>
    <w:p w:rsidR="00E20475" w:rsidRDefault="00896218" w:rsidP="000F3D34">
      <w:pPr>
        <w:ind w:left="0" w:firstLine="0"/>
        <w:rPr>
          <w:color w:val="000000"/>
        </w:rPr>
      </w:pPr>
      <w:r>
        <w:rPr>
          <w:color w:val="000000"/>
        </w:rPr>
        <w:t xml:space="preserve">The mechanical and optical interfaces of the </w:t>
      </w:r>
      <w:r w:rsidR="00E20475" w:rsidRPr="00536BC3">
        <w:t>ITM ELLIPTICAL BAFFLE</w:t>
      </w:r>
      <w:r>
        <w:rPr>
          <w:color w:val="000000"/>
        </w:rPr>
        <w:t xml:space="preserve"> are described in</w:t>
      </w:r>
      <w:r w:rsidR="00E20475">
        <w:rPr>
          <w:color w:val="000000"/>
        </w:rPr>
        <w:t xml:space="preserve">: </w:t>
      </w:r>
    </w:p>
    <w:p w:rsidR="000F3D34" w:rsidRDefault="0017052B" w:rsidP="00410D91">
      <w:pPr>
        <w:ind w:left="0" w:firstLine="0"/>
        <w:jc w:val="left"/>
      </w:pPr>
      <w:hyperlink r:id="rId14" w:history="1">
        <w:r w:rsidR="00E20475">
          <w:rPr>
            <w:rStyle w:val="Hyperlink"/>
          </w:rPr>
          <w:t>D0901142-v4</w:t>
        </w:r>
      </w:hyperlink>
      <w:r w:rsidR="00E20475">
        <w:t>   </w:t>
      </w:r>
      <w:proofErr w:type="spellStart"/>
      <w:r w:rsidR="00E20475">
        <w:t>AdvLIGO</w:t>
      </w:r>
      <w:proofErr w:type="spellEnd"/>
      <w:r w:rsidR="00E20475">
        <w:t xml:space="preserve"> Systems, BSC2-H1 Top Level Chamber Assembly</w:t>
      </w:r>
      <w:r w:rsidR="00E20475">
        <w:br/>
      </w:r>
      <w:hyperlink r:id="rId15" w:history="1">
        <w:r w:rsidR="00E20475">
          <w:rPr>
            <w:rStyle w:val="Hyperlink"/>
          </w:rPr>
          <w:t>D0900428-v5</w:t>
        </w:r>
      </w:hyperlink>
      <w:r w:rsidR="00E20475">
        <w:t>   AdvLIGO Systems, BSC2-L1 Top Level Chamber Assembly</w:t>
      </w:r>
      <w:r w:rsidR="00E20475">
        <w:br/>
      </w:r>
      <w:hyperlink r:id="rId16" w:history="1">
        <w:r w:rsidR="00E20475">
          <w:rPr>
            <w:rStyle w:val="Hyperlink"/>
          </w:rPr>
          <w:t>D0900525-v2</w:t>
        </w:r>
      </w:hyperlink>
      <w:r w:rsidR="00E20475">
        <w:t>   AdvLIGO SUS BSC2-L1, XYZ Local CS for Elliptical Baffle (ITMX,ITMY)</w:t>
      </w:r>
      <w:r w:rsidR="00E20475">
        <w:br/>
      </w:r>
    </w:p>
    <w:p w:rsidR="00896218" w:rsidRDefault="00896218" w:rsidP="00D77ADF">
      <w:pPr>
        <w:pStyle w:val="Heading3"/>
      </w:pPr>
      <w:bookmarkStart w:id="20" w:name="_Toc305500015"/>
      <w:bookmarkStart w:id="21" w:name="_Toc329099235"/>
      <w:r w:rsidRPr="00DB5FEC">
        <w:t>Relevant RODA changes and actions completed</w:t>
      </w:r>
      <w:bookmarkEnd w:id="20"/>
      <w:bookmarkEnd w:id="21"/>
      <w:r w:rsidRPr="00DB5FEC">
        <w:t xml:space="preserve"> </w:t>
      </w:r>
    </w:p>
    <w:p w:rsidR="00896218" w:rsidRPr="00787720" w:rsidRDefault="00896218" w:rsidP="00896218">
      <w:pPr>
        <w:rPr>
          <w:i/>
        </w:rPr>
      </w:pPr>
      <w:r w:rsidRPr="00787720">
        <w:rPr>
          <w:i/>
        </w:rPr>
        <w:t>Not applicable</w:t>
      </w:r>
    </w:p>
    <w:p w:rsidR="00896218" w:rsidRDefault="00896218" w:rsidP="00D77ADF">
      <w:pPr>
        <w:pStyle w:val="Heading3"/>
      </w:pPr>
      <w:bookmarkStart w:id="22" w:name="_Toc305500016"/>
      <w:bookmarkStart w:id="23" w:name="_Toc329099236"/>
      <w:r w:rsidRPr="00DB5FEC">
        <w:t>Signed Hazard Analysis</w:t>
      </w:r>
      <w:bookmarkEnd w:id="22"/>
      <w:bookmarkEnd w:id="23"/>
      <w:r w:rsidRPr="00DB5FEC">
        <w:t xml:space="preserve"> </w:t>
      </w:r>
    </w:p>
    <w:p w:rsidR="005E4880" w:rsidRPr="005E4880" w:rsidRDefault="0017052B" w:rsidP="005E4880">
      <w:hyperlink r:id="rId17" w:history="1">
        <w:r w:rsidR="005E4880" w:rsidRPr="005E4880">
          <w:rPr>
            <w:rStyle w:val="Hyperlink"/>
          </w:rPr>
          <w:t>E1200659</w:t>
        </w:r>
      </w:hyperlink>
      <w:r w:rsidR="005E4880">
        <w:t xml:space="preserve"> </w:t>
      </w:r>
      <w:r w:rsidR="005E4880" w:rsidRPr="005E4880">
        <w:t>AOS SL</w:t>
      </w:r>
      <w:r w:rsidR="005E4880">
        <w:t xml:space="preserve">C BS Elliptical Baffle Install </w:t>
      </w:r>
      <w:r w:rsidR="005E4880" w:rsidRPr="005E4880">
        <w:t>Hazard Analysis</w:t>
      </w:r>
    </w:p>
    <w:p w:rsidR="00896218" w:rsidRDefault="00896218" w:rsidP="00D77ADF">
      <w:pPr>
        <w:pStyle w:val="Heading3"/>
      </w:pPr>
      <w:bookmarkStart w:id="24" w:name="_Toc305500017"/>
      <w:bookmarkStart w:id="25" w:name="_Toc329099237"/>
      <w:r w:rsidRPr="00DB5FEC">
        <w:t>Final Failure Modes and Effects Analysis</w:t>
      </w:r>
      <w:bookmarkEnd w:id="24"/>
      <w:bookmarkEnd w:id="25"/>
      <w:r w:rsidRPr="00DB5FEC">
        <w:t xml:space="preserve"> </w:t>
      </w:r>
    </w:p>
    <w:p w:rsidR="00896218" w:rsidRPr="00787720" w:rsidRDefault="00896218" w:rsidP="00896218">
      <w:pPr>
        <w:rPr>
          <w:i/>
        </w:rPr>
      </w:pPr>
      <w:r w:rsidRPr="00787720">
        <w:rPr>
          <w:i/>
        </w:rPr>
        <w:t>Not Required</w:t>
      </w:r>
    </w:p>
    <w:p w:rsidR="00896218" w:rsidRPr="00DB5FEC" w:rsidRDefault="00896218" w:rsidP="00D77ADF">
      <w:pPr>
        <w:pStyle w:val="Heading3"/>
      </w:pPr>
      <w:bookmarkStart w:id="26" w:name="_Toc305500018"/>
      <w:bookmarkStart w:id="27" w:name="_Toc329099238"/>
      <w:r w:rsidRPr="00DB5FEC">
        <w:t>Risk Registry items discussed</w:t>
      </w:r>
      <w:bookmarkEnd w:id="26"/>
      <w:bookmarkEnd w:id="27"/>
    </w:p>
    <w:p w:rsidR="00896218" w:rsidRPr="00787720" w:rsidRDefault="00896218" w:rsidP="00896218">
      <w:pPr>
        <w:rPr>
          <w:i/>
          <w:color w:val="FF0000"/>
          <w:sz w:val="23"/>
          <w:szCs w:val="23"/>
        </w:rPr>
      </w:pPr>
      <w:r w:rsidRPr="00787720">
        <w:rPr>
          <w:i/>
        </w:rPr>
        <w:t>None for this subsystem</w:t>
      </w:r>
      <w:r w:rsidRPr="00787720">
        <w:rPr>
          <w:i/>
          <w:color w:val="FF0000"/>
          <w:sz w:val="23"/>
          <w:szCs w:val="23"/>
        </w:rPr>
        <w:t xml:space="preserve"> </w:t>
      </w:r>
    </w:p>
    <w:p w:rsidR="00896218" w:rsidRDefault="00896218" w:rsidP="00D77ADF">
      <w:pPr>
        <w:pStyle w:val="Heading3"/>
      </w:pPr>
      <w:bookmarkStart w:id="28" w:name="_Toc305500019"/>
      <w:bookmarkStart w:id="29" w:name="_Toc329099239"/>
      <w:r>
        <w:t>Design analysis and engineering test data</w:t>
      </w:r>
      <w:bookmarkEnd w:id="28"/>
      <w:bookmarkEnd w:id="29"/>
      <w:r>
        <w:t xml:space="preserve"> </w:t>
      </w:r>
    </w:p>
    <w:p w:rsidR="00896218" w:rsidRPr="00190B58" w:rsidRDefault="00896218" w:rsidP="00896218">
      <w:pPr>
        <w:pStyle w:val="Default"/>
      </w:pPr>
      <w:r w:rsidRPr="00190B58">
        <w:t>See</w:t>
      </w:r>
      <w:r w:rsidR="00190B58" w:rsidRPr="00190B58">
        <w:t xml:space="preserve"> Section </w:t>
      </w:r>
      <w:fldSimple w:instr=" REF _Ref306034939 \r \h  \* MERGEFORMAT ">
        <w:r w:rsidR="00F87742">
          <w:t>3</w:t>
        </w:r>
      </w:fldSimple>
      <w:r w:rsidR="00190B58" w:rsidRPr="00190B58">
        <w:t xml:space="preserve"> Descriptions of Baffles and Section </w:t>
      </w:r>
      <w:fldSimple w:instr=" REF _Ref306034969 \r \h  \* MERGEFORMAT ">
        <w:r w:rsidR="00F87742">
          <w:t>4</w:t>
        </w:r>
      </w:fldSimple>
      <w:r w:rsidR="00190B58" w:rsidRPr="00190B58">
        <w:t xml:space="preserve"> Scattered Light Displacement Noise</w:t>
      </w:r>
    </w:p>
    <w:p w:rsidR="00896218" w:rsidRDefault="00896218" w:rsidP="00D77ADF">
      <w:pPr>
        <w:pStyle w:val="Heading3"/>
      </w:pPr>
      <w:bookmarkStart w:id="30" w:name="_Toc305500020"/>
      <w:bookmarkStart w:id="31" w:name="_Toc329099240"/>
      <w:r>
        <w:t>Software detailed design</w:t>
      </w:r>
      <w:bookmarkEnd w:id="30"/>
      <w:bookmarkEnd w:id="31"/>
    </w:p>
    <w:p w:rsidR="00896218" w:rsidRPr="00787720" w:rsidRDefault="00896218" w:rsidP="00896218">
      <w:pPr>
        <w:pStyle w:val="Default"/>
        <w:rPr>
          <w:i/>
        </w:rPr>
      </w:pPr>
      <w:r w:rsidRPr="00787720">
        <w:rPr>
          <w:i/>
          <w:sz w:val="23"/>
          <w:szCs w:val="23"/>
        </w:rPr>
        <w:t xml:space="preserve"> </w:t>
      </w:r>
      <w:r w:rsidRPr="00787720">
        <w:rPr>
          <w:i/>
        </w:rPr>
        <w:t>Not applicable</w:t>
      </w:r>
    </w:p>
    <w:p w:rsidR="00896218" w:rsidRDefault="00896218" w:rsidP="00D77ADF">
      <w:pPr>
        <w:pStyle w:val="Heading3"/>
      </w:pPr>
      <w:bookmarkStart w:id="32" w:name="_Toc305500021"/>
      <w:bookmarkStart w:id="33" w:name="_Toc329099241"/>
      <w:r>
        <w:t>Final approach to safety and use issues</w:t>
      </w:r>
      <w:bookmarkEnd w:id="32"/>
      <w:bookmarkEnd w:id="33"/>
      <w:r>
        <w:t xml:space="preserve"> </w:t>
      </w:r>
    </w:p>
    <w:p w:rsidR="00310F12" w:rsidRPr="00310F12" w:rsidRDefault="0017052B" w:rsidP="00310F12">
      <w:hyperlink r:id="rId18" w:history="1">
        <w:r w:rsidR="005E4880" w:rsidRPr="005E4880">
          <w:rPr>
            <w:rStyle w:val="Hyperlink"/>
          </w:rPr>
          <w:t>E1200659</w:t>
        </w:r>
      </w:hyperlink>
      <w:r w:rsidR="005E4880">
        <w:t xml:space="preserve"> </w:t>
      </w:r>
      <w:r w:rsidR="005E4880" w:rsidRPr="005E4880">
        <w:t>AOS SL</w:t>
      </w:r>
      <w:r w:rsidR="005E4880">
        <w:t xml:space="preserve">C BS Elliptical Baffle Install </w:t>
      </w:r>
      <w:r w:rsidR="005E4880" w:rsidRPr="005E4880">
        <w:t>Hazard Analysis</w:t>
      </w:r>
      <w:r w:rsidR="00310F12">
        <w:t xml:space="preserve">  </w:t>
      </w:r>
    </w:p>
    <w:p w:rsidR="00896218" w:rsidRDefault="00896218" w:rsidP="00D77ADF">
      <w:pPr>
        <w:pStyle w:val="Heading3"/>
      </w:pPr>
      <w:bookmarkStart w:id="34" w:name="_Toc305500022"/>
      <w:bookmarkStart w:id="35" w:name="_Toc329099242"/>
      <w:r w:rsidRPr="00D5686A">
        <w:t>Production Plans for Acquisition of Parts, Components, Materials Needed For Fabrication</w:t>
      </w:r>
      <w:bookmarkEnd w:id="34"/>
      <w:bookmarkEnd w:id="35"/>
    </w:p>
    <w:p w:rsidR="00697D12" w:rsidRPr="00697D12" w:rsidRDefault="0017052B" w:rsidP="00697D12">
      <w:hyperlink r:id="rId19" w:history="1">
        <w:r w:rsidR="005E4880" w:rsidRPr="005E4880">
          <w:rPr>
            <w:rStyle w:val="Hyperlink"/>
          </w:rPr>
          <w:t>E1200662</w:t>
        </w:r>
      </w:hyperlink>
      <w:r w:rsidR="00697D12" w:rsidRPr="005E4880">
        <w:t xml:space="preserve"> </w:t>
      </w:r>
      <w:r w:rsidR="005E4880" w:rsidRPr="005E4880">
        <w:t xml:space="preserve">BS </w:t>
      </w:r>
      <w:r w:rsidR="00697D12" w:rsidRPr="005E4880">
        <w:t>Elliptical Baffle Production Plan</w:t>
      </w:r>
    </w:p>
    <w:p w:rsidR="00896218" w:rsidRDefault="00896218" w:rsidP="00D77ADF">
      <w:pPr>
        <w:pStyle w:val="Heading3"/>
      </w:pPr>
      <w:bookmarkStart w:id="36" w:name="_Toc305500023"/>
      <w:bookmarkStart w:id="37" w:name="_Toc329099243"/>
      <w:r>
        <w:t>Installation Plans and Procedures</w:t>
      </w:r>
      <w:bookmarkEnd w:id="36"/>
      <w:bookmarkEnd w:id="37"/>
      <w:r>
        <w:t xml:space="preserve"> </w:t>
      </w:r>
    </w:p>
    <w:p w:rsidR="00697D12" w:rsidRPr="00697D12" w:rsidRDefault="00647707" w:rsidP="00896218">
      <w:hyperlink r:id="rId20" w:history="1">
        <w:r w:rsidRPr="000D5587">
          <w:rPr>
            <w:rStyle w:val="Hyperlink"/>
            <w:szCs w:val="24"/>
          </w:rPr>
          <w:t>E1200660</w:t>
        </w:r>
      </w:hyperlink>
      <w:r w:rsidRPr="000D5587">
        <w:rPr>
          <w:szCs w:val="24"/>
        </w:rPr>
        <w:t xml:space="preserve"> </w:t>
      </w:r>
      <w:r>
        <w:rPr>
          <w:szCs w:val="24"/>
        </w:rPr>
        <w:t>BS</w:t>
      </w:r>
      <w:r w:rsidRPr="000D5587">
        <w:rPr>
          <w:szCs w:val="24"/>
        </w:rPr>
        <w:t xml:space="preserve"> Elliptical Baffle</w:t>
      </w:r>
      <w:r w:rsidRPr="000D5587">
        <w:t xml:space="preserve"> Installation Procedure</w:t>
      </w:r>
    </w:p>
    <w:p w:rsidR="00896218" w:rsidRPr="00DB5FEC" w:rsidRDefault="00896218" w:rsidP="00D77ADF">
      <w:pPr>
        <w:pStyle w:val="Heading3"/>
      </w:pPr>
      <w:bookmarkStart w:id="38" w:name="_Toc305500024"/>
      <w:bookmarkStart w:id="39" w:name="_Toc329099244"/>
      <w:r w:rsidRPr="00DB5FEC">
        <w:t>Final hardware test plans</w:t>
      </w:r>
      <w:bookmarkEnd w:id="38"/>
      <w:bookmarkEnd w:id="39"/>
    </w:p>
    <w:p w:rsidR="002B2548" w:rsidRPr="00697D12" w:rsidRDefault="00E27951" w:rsidP="002B2548">
      <w:hyperlink r:id="rId21" w:history="1">
        <w:r w:rsidRPr="002E0DC1">
          <w:rPr>
            <w:rStyle w:val="Hyperlink"/>
            <w:bCs/>
          </w:rPr>
          <w:t>E1200661</w:t>
        </w:r>
      </w:hyperlink>
      <w:r w:rsidRPr="000D5587">
        <w:rPr>
          <w:bCs/>
        </w:rPr>
        <w:t xml:space="preserve"> </w:t>
      </w:r>
      <w:r>
        <w:t>BS</w:t>
      </w:r>
      <w:r w:rsidRPr="000D5587">
        <w:t xml:space="preserve"> Elliptical Baffle Fabrication and Installation Test Plan</w:t>
      </w:r>
      <w:r w:rsidR="002B2548">
        <w:t xml:space="preserve"> </w:t>
      </w:r>
    </w:p>
    <w:p w:rsidR="00896218" w:rsidRPr="00DB5FEC" w:rsidRDefault="00896218" w:rsidP="00D77ADF">
      <w:pPr>
        <w:pStyle w:val="Heading3"/>
      </w:pPr>
      <w:bookmarkStart w:id="40" w:name="_Toc305500025"/>
      <w:bookmarkStart w:id="41" w:name="_Toc329099245"/>
      <w:r w:rsidRPr="00DB5FEC">
        <w:t>Final software test plans</w:t>
      </w:r>
      <w:bookmarkEnd w:id="40"/>
      <w:bookmarkEnd w:id="41"/>
      <w:r w:rsidRPr="00DB5FEC">
        <w:t xml:space="preserve"> </w:t>
      </w:r>
    </w:p>
    <w:p w:rsidR="00896218" w:rsidRPr="002631E0" w:rsidRDefault="00896218" w:rsidP="00896218">
      <w:pPr>
        <w:pStyle w:val="Default"/>
      </w:pPr>
      <w:r w:rsidRPr="002631E0">
        <w:t>Not ap</w:t>
      </w:r>
      <w:r>
        <w:t>p</w:t>
      </w:r>
      <w:r w:rsidRPr="002631E0">
        <w:t>licable</w:t>
      </w:r>
      <w:r>
        <w:t>.</w:t>
      </w:r>
    </w:p>
    <w:p w:rsidR="00896218" w:rsidRDefault="00896218" w:rsidP="00D77ADF">
      <w:pPr>
        <w:pStyle w:val="Heading3"/>
      </w:pPr>
      <w:bookmarkStart w:id="42" w:name="_Toc305500026"/>
      <w:bookmarkStart w:id="43" w:name="_Toc329099246"/>
      <w:r w:rsidRPr="00D5686A">
        <w:lastRenderedPageBreak/>
        <w:t>Cost compatibility with cost book</w:t>
      </w:r>
      <w:bookmarkEnd w:id="42"/>
      <w:bookmarkEnd w:id="43"/>
      <w:r w:rsidRPr="00D5686A">
        <w:t xml:space="preserve"> </w:t>
      </w:r>
    </w:p>
    <w:p w:rsidR="002B2548" w:rsidRDefault="00896218" w:rsidP="002B2548">
      <w:r>
        <w:rPr>
          <w:sz w:val="23"/>
          <w:szCs w:val="23"/>
        </w:rPr>
        <w:t xml:space="preserve">See </w:t>
      </w:r>
      <w:hyperlink r:id="rId22" w:history="1">
        <w:r w:rsidR="000D5587" w:rsidRPr="005E4880">
          <w:rPr>
            <w:rStyle w:val="Hyperlink"/>
          </w:rPr>
          <w:t>E1200662</w:t>
        </w:r>
      </w:hyperlink>
      <w:r w:rsidR="000D5587" w:rsidRPr="005E4880">
        <w:t xml:space="preserve"> BS Elliptical Baffle Production Plan</w:t>
      </w:r>
    </w:p>
    <w:p w:rsidR="00896218" w:rsidRPr="00D5686A" w:rsidRDefault="00896218" w:rsidP="00D77ADF">
      <w:pPr>
        <w:pStyle w:val="Heading3"/>
      </w:pPr>
      <w:bookmarkStart w:id="44" w:name="_Toc305500027"/>
      <w:bookmarkStart w:id="45" w:name="_Toc329099247"/>
      <w:r w:rsidRPr="00D5686A">
        <w:t>Fabrication, installation and test schedule</w:t>
      </w:r>
      <w:bookmarkEnd w:id="44"/>
      <w:bookmarkEnd w:id="45"/>
      <w:r w:rsidRPr="00D5686A">
        <w:t xml:space="preserve"> </w:t>
      </w:r>
    </w:p>
    <w:p w:rsidR="000D604C" w:rsidRDefault="000D604C" w:rsidP="000D604C">
      <w:pPr>
        <w:rPr>
          <w:bCs/>
          <w:color w:val="FF0000"/>
        </w:rPr>
      </w:pP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tblPr>
      <w:tblGrid>
        <w:gridCol w:w="6371"/>
        <w:gridCol w:w="1041"/>
        <w:gridCol w:w="1104"/>
        <w:gridCol w:w="1104"/>
      </w:tblGrid>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Pr>
                <w:rFonts w:cs="Arial"/>
                <w:color w:val="363636"/>
                <w:sz w:val="16"/>
                <w:szCs w:val="16"/>
                <w:shd w:val="clear" w:color="auto" w:fill="DFE3E8"/>
              </w:rPr>
              <w:t xml:space="preserve">AOS SLC </w:t>
            </w:r>
            <w:r w:rsidRPr="00333F45">
              <w:rPr>
                <w:rFonts w:cs="Arial"/>
                <w:color w:val="363636"/>
                <w:sz w:val="16"/>
                <w:szCs w:val="16"/>
                <w:shd w:val="clear" w:color="auto" w:fill="DFE3E8"/>
              </w:rPr>
              <w:t>BS Elliptical Baffle</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Duration</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Start</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Finish</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b/>
                <w:bCs/>
                <w:color w:val="000000"/>
                <w:sz w:val="16"/>
                <w:szCs w:val="16"/>
              </w:rPr>
              <w:t>BS Elliptical Baffle</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b/>
                <w:bCs/>
                <w:color w:val="000000"/>
                <w:sz w:val="16"/>
                <w:szCs w:val="16"/>
              </w:rPr>
              <w:t>30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b/>
                <w:bCs/>
                <w:color w:val="000000"/>
                <w:sz w:val="16"/>
                <w:szCs w:val="16"/>
              </w:rPr>
              <w:t>Mon 6/18/12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b/>
                <w:bCs/>
                <w:color w:val="000000"/>
                <w:sz w:val="16"/>
                <w:szCs w:val="16"/>
              </w:rPr>
              <w:t>Fri 7/27/12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Procure Baffles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6/18/12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7/3/12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Procure Metal Works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6/18/12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7/6/12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Procure hardware</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22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6/18/12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7/17/12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Procure tooling</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7/3/12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7/23/12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Have parts cleaned and oxidized</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Wed 7/4/12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7/17/12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ship baffle parts to Observatory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Wed 7/18/12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7/24/12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ship metal parts to Observatory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Wed 7/18/12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7/20/12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ship tooling to Observatory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7/24/12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Thu 7/26/12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Clean &amp; Bake parts - Class A</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7/23/12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Clean &amp; Bake tooling - Class B</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Ready for Install</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r>
    </w:tbl>
    <w:p w:rsidR="009E0C73" w:rsidRDefault="009E0C73" w:rsidP="009E0C73"/>
    <w:p w:rsidR="009E0C73" w:rsidRDefault="009E0C73" w:rsidP="009E0C73"/>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tblPr>
      <w:tblGrid>
        <w:gridCol w:w="6379"/>
        <w:gridCol w:w="1039"/>
        <w:gridCol w:w="1101"/>
        <w:gridCol w:w="1101"/>
      </w:tblGrid>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L1 Installations</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Duration</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Start</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Finish</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INS L1: Finalize Cartridge, AOS Baffles (BSC2)</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9/18/12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9/24/12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INS L1: Install Cartridge/CO2P &amp; Align (BSC2)</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9/25/12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10/8/12</w:t>
            </w:r>
          </w:p>
        </w:tc>
      </w:tr>
    </w:tbl>
    <w:p w:rsidR="009E0C73" w:rsidRPr="004560B3" w:rsidRDefault="009E0C73" w:rsidP="000D604C">
      <w:pPr>
        <w:rPr>
          <w:color w:val="FF0000"/>
        </w:rPr>
      </w:pPr>
    </w:p>
    <w:p w:rsidR="00896218" w:rsidRDefault="00896218" w:rsidP="00D77ADF">
      <w:pPr>
        <w:pStyle w:val="Heading3"/>
      </w:pPr>
      <w:bookmarkStart w:id="46" w:name="_Toc305500028"/>
      <w:bookmarkStart w:id="47" w:name="_Toc329099248"/>
      <w:r w:rsidRPr="00D5686A">
        <w:t>Less</w:t>
      </w:r>
      <w:r>
        <w:t>ons Learned Documented, C</w:t>
      </w:r>
      <w:r w:rsidRPr="00D5686A">
        <w:t>irculated</w:t>
      </w:r>
      <w:bookmarkEnd w:id="46"/>
      <w:bookmarkEnd w:id="47"/>
    </w:p>
    <w:p w:rsidR="00896218" w:rsidRPr="00C61C84" w:rsidRDefault="00896218" w:rsidP="00896218">
      <w:pPr>
        <w:ind w:left="0" w:firstLine="0"/>
      </w:pPr>
      <w:r>
        <w:t>The baffles will be constructed of oxidized polished stainless steel to avoid shedding of the porcelain surface.</w:t>
      </w:r>
    </w:p>
    <w:p w:rsidR="00896218" w:rsidRDefault="00896218" w:rsidP="00D77ADF">
      <w:pPr>
        <w:pStyle w:val="Heading3"/>
      </w:pPr>
      <w:bookmarkStart w:id="48" w:name="_Toc305500030"/>
      <w:bookmarkStart w:id="49" w:name="_Toc329099249"/>
      <w:r w:rsidRPr="00D5686A">
        <w:t>Problems and concerns</w:t>
      </w:r>
      <w:bookmarkEnd w:id="48"/>
      <w:bookmarkEnd w:id="49"/>
    </w:p>
    <w:p w:rsidR="00896218" w:rsidRPr="000E0F62" w:rsidRDefault="00896218" w:rsidP="00896218">
      <w:pPr>
        <w:ind w:left="0" w:firstLine="0"/>
      </w:pPr>
      <w:r>
        <w:t xml:space="preserve">There are presently no </w:t>
      </w:r>
      <w:r w:rsidR="00190B58">
        <w:t xml:space="preserve">known </w:t>
      </w:r>
      <w:r>
        <w:t xml:space="preserve">problems or concerns with the </w:t>
      </w:r>
      <w:r w:rsidR="00E27951">
        <w:t>BS Elliptical baffle</w:t>
      </w:r>
      <w:r>
        <w:t>.</w:t>
      </w:r>
    </w:p>
    <w:p w:rsidR="00896218" w:rsidRDefault="00896218" w:rsidP="00896218">
      <w:pPr>
        <w:pStyle w:val="Heading2"/>
        <w:tabs>
          <w:tab w:val="clear" w:pos="576"/>
        </w:tabs>
      </w:pPr>
      <w:bookmarkStart w:id="50" w:name="_Toc305500031"/>
      <w:bookmarkStart w:id="51" w:name="_Toc329099250"/>
      <w:r>
        <w:t>Applicable Documents</w:t>
      </w:r>
      <w:bookmarkStart w:id="52" w:name="_Ref205876565"/>
      <w:bookmarkEnd w:id="50"/>
      <w:bookmarkEnd w:id="51"/>
    </w:p>
    <w:p w:rsidR="00896218" w:rsidRPr="009F6158" w:rsidRDefault="0017052B" w:rsidP="00896218">
      <w:hyperlink r:id="rId23" w:history="1">
        <w:r w:rsidR="00896218" w:rsidRPr="009F6158">
          <w:rPr>
            <w:rStyle w:val="Hyperlink"/>
          </w:rPr>
          <w:t>T070303 Arm Cavity Finesse for aLIGO</w:t>
        </w:r>
      </w:hyperlink>
    </w:p>
    <w:p w:rsidR="00896218" w:rsidRPr="009F6158" w:rsidRDefault="0017052B" w:rsidP="00896218">
      <w:hyperlink r:id="rId24" w:history="1">
        <w:r w:rsidR="00896218" w:rsidRPr="009F6158">
          <w:rPr>
            <w:rStyle w:val="Hyperlink"/>
          </w:rPr>
          <w:t>T070247 aLIGO ISC Conceptual Design</w:t>
        </w:r>
      </w:hyperlink>
    </w:p>
    <w:p w:rsidR="00896218" w:rsidRPr="00181FB1" w:rsidRDefault="0017052B" w:rsidP="00896218">
      <w:hyperlink r:id="rId25" w:history="1">
        <w:r w:rsidR="00896218" w:rsidRPr="006B7D12">
          <w:rPr>
            <w:rStyle w:val="Hyperlink"/>
          </w:rPr>
          <w:t>E0900364-v8 LIGO Metal in Vacuum</w:t>
        </w:r>
      </w:hyperlink>
    </w:p>
    <w:p w:rsidR="00896218" w:rsidRDefault="0017052B" w:rsidP="00896218">
      <w:pPr>
        <w:rPr>
          <w:rFonts w:ascii="Times" w:hAnsi="Times"/>
          <w:snapToGrid w:val="0"/>
        </w:rPr>
      </w:pPr>
      <w:hyperlink r:id="rId26" w:history="1">
        <w:r w:rsidR="00896218" w:rsidRPr="0052031C">
          <w:rPr>
            <w:rStyle w:val="Hyperlink"/>
            <w:rFonts w:ascii="Times" w:hAnsi="Times"/>
            <w:snapToGrid w:val="0"/>
          </w:rPr>
          <w:t>T060073-00 Transfer Functions of Injected Noise</w:t>
        </w:r>
      </w:hyperlink>
    </w:p>
    <w:p w:rsidR="00896218" w:rsidRDefault="0017052B" w:rsidP="00896218">
      <w:pPr>
        <w:rPr>
          <w:sz w:val="23"/>
          <w:szCs w:val="23"/>
        </w:rPr>
      </w:pPr>
      <w:hyperlink r:id="rId27" w:history="1">
        <w:r w:rsidR="00896218" w:rsidRPr="006B7D12">
          <w:rPr>
            <w:rStyle w:val="Hyperlink"/>
            <w:sz w:val="23"/>
            <w:szCs w:val="23"/>
          </w:rPr>
          <w:t xml:space="preserve">T070061-v2 </w:t>
        </w:r>
        <w:r w:rsidR="00896218" w:rsidRPr="006B7D12">
          <w:rPr>
            <w:rStyle w:val="Hyperlink"/>
          </w:rPr>
          <w:t>Stray light Control Design Requirements</w:t>
        </w:r>
      </w:hyperlink>
    </w:p>
    <w:p w:rsidR="00896218" w:rsidRDefault="0017052B" w:rsidP="00896218">
      <w:pPr>
        <w:jc w:val="left"/>
      </w:pPr>
      <w:hyperlink r:id="rId28" w:history="1">
        <w:r w:rsidR="00896218" w:rsidRPr="00433F40">
          <w:rPr>
            <w:rStyle w:val="Hyperlink"/>
          </w:rPr>
          <w:t>T0900269-v2 Stray Light Control (SLC) Preliminary Design</w:t>
        </w:r>
      </w:hyperlink>
    </w:p>
    <w:p w:rsidR="00257571" w:rsidRDefault="0017052B" w:rsidP="00310F12">
      <w:pPr>
        <w:ind w:left="0" w:firstLine="0"/>
        <w:jc w:val="left"/>
      </w:pPr>
      <w:hyperlink r:id="rId29" w:history="1">
        <w:r w:rsidR="002E0DC1" w:rsidRPr="002E0DC1">
          <w:rPr>
            <w:rStyle w:val="Hyperlink"/>
            <w:bCs/>
          </w:rPr>
          <w:t>E1200661</w:t>
        </w:r>
      </w:hyperlink>
      <w:r w:rsidR="002E0DC1" w:rsidRPr="000D5587">
        <w:rPr>
          <w:bCs/>
        </w:rPr>
        <w:t xml:space="preserve"> </w:t>
      </w:r>
      <w:r w:rsidR="002E0DC1">
        <w:t>BS</w:t>
      </w:r>
      <w:r w:rsidR="002E0DC1" w:rsidRPr="000D5587">
        <w:t xml:space="preserve"> Elliptical Baffle Fabrication and Installation Test Plan</w:t>
      </w:r>
      <w:r w:rsidR="00310F12">
        <w:br/>
      </w:r>
      <w:hyperlink r:id="rId30" w:history="1">
        <w:r w:rsidR="002E0DC1" w:rsidRPr="000D5587">
          <w:rPr>
            <w:rStyle w:val="Hyperlink"/>
            <w:szCs w:val="24"/>
          </w:rPr>
          <w:t>E1200660</w:t>
        </w:r>
      </w:hyperlink>
      <w:r w:rsidR="002E0DC1" w:rsidRPr="000D5587">
        <w:rPr>
          <w:szCs w:val="24"/>
        </w:rPr>
        <w:t xml:space="preserve"> </w:t>
      </w:r>
      <w:r w:rsidR="002E0DC1">
        <w:rPr>
          <w:szCs w:val="24"/>
        </w:rPr>
        <w:t>BS</w:t>
      </w:r>
      <w:r w:rsidR="002E0DC1" w:rsidRPr="000D5587">
        <w:rPr>
          <w:szCs w:val="24"/>
        </w:rPr>
        <w:t xml:space="preserve"> Elliptical Baffle</w:t>
      </w:r>
      <w:r w:rsidR="002E0DC1" w:rsidRPr="000D5587">
        <w:t xml:space="preserve"> Installation Procedure</w:t>
      </w:r>
      <w:r w:rsidR="00310F12">
        <w:t xml:space="preserve">          </w:t>
      </w:r>
      <w:r w:rsidR="00310F12">
        <w:br/>
      </w:r>
      <w:hyperlink r:id="rId31" w:history="1">
        <w:r w:rsidR="002E0DC1" w:rsidRPr="005E4880">
          <w:rPr>
            <w:rStyle w:val="Hyperlink"/>
          </w:rPr>
          <w:t>E1200659</w:t>
        </w:r>
      </w:hyperlink>
      <w:r w:rsidR="002E0DC1">
        <w:t xml:space="preserve"> </w:t>
      </w:r>
      <w:r w:rsidR="002E0DC1" w:rsidRPr="005E4880">
        <w:t>AOS SL</w:t>
      </w:r>
      <w:r w:rsidR="002E0DC1">
        <w:t xml:space="preserve">C BS Elliptical Baffle Install </w:t>
      </w:r>
      <w:r w:rsidR="002E0DC1" w:rsidRPr="005E4880">
        <w:t>Hazard Analysis</w:t>
      </w:r>
      <w:r w:rsidR="00310F12">
        <w:t xml:space="preserve">       </w:t>
      </w:r>
      <w:r w:rsidR="00310F12">
        <w:br/>
      </w:r>
      <w:hyperlink r:id="rId32" w:history="1">
        <w:r w:rsidR="002E0DC1" w:rsidRPr="005E4880">
          <w:rPr>
            <w:rStyle w:val="Hyperlink"/>
          </w:rPr>
          <w:t>E1200662</w:t>
        </w:r>
      </w:hyperlink>
      <w:r w:rsidR="002E0DC1" w:rsidRPr="005E4880">
        <w:t xml:space="preserve"> BS Elliptical Baffle Production Plan</w:t>
      </w:r>
      <w:r w:rsidR="00310F12">
        <w:t xml:space="preserve">       </w:t>
      </w:r>
      <w:r w:rsidR="00310F12">
        <w:br/>
      </w:r>
      <w:hyperlink r:id="rId33" w:history="1">
        <w:r w:rsidR="00310F12">
          <w:rPr>
            <w:rStyle w:val="Hyperlink"/>
          </w:rPr>
          <w:t>T070061</w:t>
        </w:r>
      </w:hyperlink>
      <w:r w:rsidR="00940CD0">
        <w:t>   </w:t>
      </w:r>
      <w:r w:rsidR="00310F12">
        <w:t xml:space="preserve">AOS: Stray Light Control (SLC) Design Requirements     </w:t>
      </w:r>
      <w:r w:rsidR="00310F12">
        <w:br/>
      </w:r>
      <w:hyperlink r:id="rId34" w:history="1">
        <w:r w:rsidR="00310F12">
          <w:rPr>
            <w:rStyle w:val="Hyperlink"/>
          </w:rPr>
          <w:t>D090</w:t>
        </w:r>
        <w:r w:rsidR="00310F12">
          <w:rPr>
            <w:rStyle w:val="Hyperlink"/>
          </w:rPr>
          <w:t>0</w:t>
        </w:r>
        <w:r w:rsidR="00310F12">
          <w:rPr>
            <w:rStyle w:val="Hyperlink"/>
          </w:rPr>
          <w:t>428-v5</w:t>
        </w:r>
      </w:hyperlink>
      <w:r w:rsidR="00310F12">
        <w:t xml:space="preserve">    </w:t>
      </w:r>
      <w:proofErr w:type="spellStart"/>
      <w:r w:rsidR="00310F12">
        <w:t>AdvLIGO</w:t>
      </w:r>
      <w:proofErr w:type="spellEnd"/>
      <w:r w:rsidR="00310F12">
        <w:t xml:space="preserve"> Systems, BSC2-L1 Top Level Chamber Assembly</w:t>
      </w:r>
      <w:r w:rsidR="00310F12">
        <w:br/>
      </w:r>
      <w:hyperlink r:id="rId35" w:history="1">
        <w:r w:rsidR="00310F12">
          <w:rPr>
            <w:rStyle w:val="Hyperlink"/>
          </w:rPr>
          <w:t>D090114</w:t>
        </w:r>
        <w:r w:rsidR="00310F12">
          <w:rPr>
            <w:rStyle w:val="Hyperlink"/>
          </w:rPr>
          <w:t>2</w:t>
        </w:r>
        <w:r w:rsidR="00310F12">
          <w:rPr>
            <w:rStyle w:val="Hyperlink"/>
          </w:rPr>
          <w:t>-v4</w:t>
        </w:r>
      </w:hyperlink>
      <w:r w:rsidR="00310F12">
        <w:t xml:space="preserve">    </w:t>
      </w:r>
      <w:proofErr w:type="spellStart"/>
      <w:r w:rsidR="00310F12">
        <w:t>AdvLIGO</w:t>
      </w:r>
      <w:proofErr w:type="spellEnd"/>
      <w:r w:rsidR="00310F12">
        <w:t xml:space="preserve"> Systems, BSC2-H1 Top Level Chamber Assembly</w:t>
      </w:r>
    </w:p>
    <w:p w:rsidR="003E5DA7" w:rsidRDefault="0017052B" w:rsidP="00CE3D1C">
      <w:pPr>
        <w:ind w:left="0" w:firstLine="0"/>
        <w:jc w:val="left"/>
      </w:pPr>
      <w:hyperlink r:id="rId36" w:history="1">
        <w:r w:rsidR="00257571" w:rsidRPr="00257571">
          <w:rPr>
            <w:rStyle w:val="Hyperlink"/>
          </w:rPr>
          <w:t>T1000090 Advanced LIGO Baffle Design using SIS</w:t>
        </w:r>
      </w:hyperlink>
      <w:r w:rsidR="00310F12">
        <w:br/>
      </w:r>
      <w:bookmarkEnd w:id="52"/>
      <w:r w:rsidR="00896218" w:rsidRPr="00B10B9A">
        <w:t xml:space="preserve"> </w:t>
      </w:r>
    </w:p>
    <w:p w:rsidR="00D15A88" w:rsidRDefault="00440F44" w:rsidP="00E14B06">
      <w:pPr>
        <w:pStyle w:val="Heading1"/>
      </w:pPr>
      <w:bookmarkStart w:id="53" w:name="_Toc329099251"/>
      <w:r>
        <w:t>BAFFLE DESCRIPTIONS</w:t>
      </w:r>
      <w:bookmarkEnd w:id="53"/>
      <w:r w:rsidR="00B10B9A">
        <w:t xml:space="preserve"> </w:t>
      </w:r>
    </w:p>
    <w:p w:rsidR="00673173" w:rsidRDefault="00252341" w:rsidP="00673173">
      <w:pPr>
        <w:pStyle w:val="Heading2"/>
        <w:tabs>
          <w:tab w:val="clear" w:pos="576"/>
        </w:tabs>
      </w:pPr>
      <w:bookmarkStart w:id="54" w:name="_Toc301971790"/>
      <w:bookmarkStart w:id="55" w:name="_Toc329099252"/>
      <w:r>
        <w:t>FUNCTION</w:t>
      </w:r>
      <w:bookmarkEnd w:id="55"/>
    </w:p>
    <w:p w:rsidR="00673173" w:rsidRDefault="002E0DC1" w:rsidP="00D77ADF">
      <w:pPr>
        <w:pStyle w:val="Heading3"/>
      </w:pPr>
      <w:bookmarkStart w:id="56" w:name="_Toc329099253"/>
      <w:r>
        <w:t>BS</w:t>
      </w:r>
      <w:r w:rsidR="00673173">
        <w:t xml:space="preserve"> ELLIPTICAL BAFFLE</w:t>
      </w:r>
      <w:bookmarkEnd w:id="56"/>
    </w:p>
    <w:p w:rsidR="002E0DC1" w:rsidRDefault="002E0DC1" w:rsidP="002E0DC1">
      <w:pPr>
        <w:ind w:left="0" w:firstLine="0"/>
      </w:pPr>
      <w:r>
        <w:t>The BS Elliptical Baffle</w:t>
      </w:r>
      <w:r w:rsidR="007B46D6">
        <w:t>s</w:t>
      </w:r>
      <w:r>
        <w:t xml:space="preserve"> </w:t>
      </w:r>
      <w:r w:rsidR="007B46D6">
        <w:t>form</w:t>
      </w:r>
      <w:r>
        <w:t xml:space="preserve"> elliptical aperture</w:t>
      </w:r>
      <w:r w:rsidR="00B026A7">
        <w:t>s</w:t>
      </w:r>
      <w:r>
        <w:t xml:space="preserve"> of 210 mm horizontal diameter and 260 mm vertical diameter</w:t>
      </w:r>
      <w:r w:rsidR="00003AC6">
        <w:t xml:space="preserve"> on the X and Y arms of the recycling cavity</w:t>
      </w:r>
      <w:r w:rsidR="00B026A7">
        <w:t>, which ensure</w:t>
      </w:r>
      <w:r w:rsidR="007B46D6">
        <w:t xml:space="preserve"> that the overlap of the two recycling cavity beams at the BS is maximized. </w:t>
      </w:r>
      <w:r w:rsidR="00B026A7">
        <w:t>They</w:t>
      </w:r>
      <w:r>
        <w:t xml:space="preserve"> </w:t>
      </w:r>
      <w:r w:rsidR="00B026A7">
        <w:t>block</w:t>
      </w:r>
      <w:r>
        <w:t xml:space="preserve"> the excess arm cavity beam</w:t>
      </w:r>
      <w:r w:rsidR="00B026A7">
        <w:t>s</w:t>
      </w:r>
      <w:r>
        <w:t xml:space="preserve"> exiting thr</w:t>
      </w:r>
      <w:r w:rsidR="00B026A7">
        <w:t>ough the ITM AR face that pass</w:t>
      </w:r>
      <w:r>
        <w:t xml:space="preserve"> through the opening</w:t>
      </w:r>
      <w:r w:rsidR="00B026A7">
        <w:t>s</w:t>
      </w:r>
      <w:r>
        <w:t xml:space="preserve"> of the ITM Elliptical baffle</w:t>
      </w:r>
      <w:r w:rsidR="00B026A7">
        <w:t>s</w:t>
      </w:r>
      <w:r>
        <w:t>.</w:t>
      </w:r>
    </w:p>
    <w:p w:rsidR="00003AC6" w:rsidRDefault="00003AC6" w:rsidP="002E0DC1">
      <w:pPr>
        <w:ind w:left="0" w:firstLine="0"/>
      </w:pPr>
    </w:p>
    <w:p w:rsidR="00003AC6" w:rsidRDefault="00003AC6" w:rsidP="00003AC6">
      <w:pPr>
        <w:ind w:left="0" w:firstLine="0"/>
        <w:jc w:val="center"/>
      </w:pPr>
      <w:r>
        <w:rPr>
          <w:noProof/>
        </w:rPr>
        <w:drawing>
          <wp:inline distT="0" distB="0" distL="0" distR="0">
            <wp:extent cx="4894856" cy="4228324"/>
            <wp:effectExtent l="19050" t="0" r="994" b="0"/>
            <wp:docPr id="146" name="Picture 145" descr="D0900428 BSC2-L1 BAFFL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900428 BSC2-L1 BAFFLES 3.JPG"/>
                    <pic:cNvPicPr/>
                  </pic:nvPicPr>
                  <pic:blipFill>
                    <a:blip r:embed="rId37" cstate="print"/>
                    <a:srcRect l="12755" r="25827" b="11160"/>
                    <a:stretch>
                      <a:fillRect/>
                    </a:stretch>
                  </pic:blipFill>
                  <pic:spPr>
                    <a:xfrm>
                      <a:off x="0" y="0"/>
                      <a:ext cx="4898981" cy="4231888"/>
                    </a:xfrm>
                    <a:prstGeom prst="rect">
                      <a:avLst/>
                    </a:prstGeom>
                  </pic:spPr>
                </pic:pic>
              </a:graphicData>
            </a:graphic>
          </wp:inline>
        </w:drawing>
      </w:r>
    </w:p>
    <w:p w:rsidR="00003AC6" w:rsidRDefault="00003AC6" w:rsidP="00003AC6">
      <w:pPr>
        <w:pStyle w:val="Caption"/>
        <w:jc w:val="center"/>
      </w:pPr>
      <w:bookmarkStart w:id="57" w:name="_Ref328483719"/>
      <w:bookmarkStart w:id="58" w:name="_Toc329099268"/>
      <w:r>
        <w:lastRenderedPageBreak/>
        <w:t xml:space="preserve">Figure </w:t>
      </w:r>
      <w:fldSimple w:instr=" SEQ Figure \* ARABIC ">
        <w:r>
          <w:rPr>
            <w:noProof/>
          </w:rPr>
          <w:t>1</w:t>
        </w:r>
      </w:fldSimple>
      <w:bookmarkEnd w:id="57"/>
      <w:r>
        <w:t>: Model of BS Elliptical Baffles Installed on the BS SUS</w:t>
      </w:r>
      <w:bookmarkEnd w:id="58"/>
    </w:p>
    <w:p w:rsidR="00FA1C67" w:rsidRDefault="00FA1C67" w:rsidP="00FA1C67">
      <w:pPr>
        <w:pStyle w:val="Heading2"/>
        <w:tabs>
          <w:tab w:val="clear" w:pos="576"/>
        </w:tabs>
      </w:pPr>
      <w:bookmarkStart w:id="59" w:name="_Toc301971791"/>
      <w:bookmarkStart w:id="60" w:name="_Toc329099254"/>
      <w:bookmarkEnd w:id="54"/>
      <w:r>
        <w:t>H1 &amp; L1 IFO ZEMAX LAYOUT</w:t>
      </w:r>
      <w:bookmarkEnd w:id="59"/>
      <w:bookmarkEnd w:id="60"/>
    </w:p>
    <w:p w:rsidR="0067049A" w:rsidRPr="00440F44" w:rsidRDefault="0067049A" w:rsidP="0067049A">
      <w:r>
        <w:t xml:space="preserve">The H1 &amp; L1 IFO ZEMAX layout of BSC2 is shown in </w:t>
      </w:r>
      <w:r w:rsidR="0017052B">
        <w:fldChar w:fldCharType="begin"/>
      </w:r>
      <w:r>
        <w:instrText xml:space="preserve"> REF _Ref306020742 \h </w:instrText>
      </w:r>
      <w:r w:rsidR="0017052B">
        <w:fldChar w:fldCharType="separate"/>
      </w:r>
      <w:r w:rsidR="00F87742">
        <w:t xml:space="preserve">Figure </w:t>
      </w:r>
      <w:r w:rsidR="00F87742">
        <w:rPr>
          <w:noProof/>
        </w:rPr>
        <w:t>1</w:t>
      </w:r>
      <w:r w:rsidR="0017052B">
        <w:fldChar w:fldCharType="end"/>
      </w:r>
      <w:r>
        <w:t>.</w:t>
      </w:r>
    </w:p>
    <w:p w:rsidR="00544DD5" w:rsidRDefault="00544DD5" w:rsidP="00544DD5"/>
    <w:p w:rsidR="00544DD5" w:rsidRDefault="0017052B" w:rsidP="007B46D6">
      <w:pPr>
        <w:jc w:val="center"/>
      </w:pPr>
      <w:r>
        <w:rPr>
          <w:noProof/>
        </w:rPr>
        <w:pict>
          <v:shapetype id="_x0000_t202" coordsize="21600,21600" o:spt="202" path="m,l,21600r21600,l21600,xe">
            <v:stroke joinstyle="miter"/>
            <v:path gradientshapeok="t" o:connecttype="rect"/>
          </v:shapetype>
          <v:shape id="_x0000_s1174" type="#_x0000_t202" style="position:absolute;left:0;text-align:left;margin-left:309.55pt;margin-top:153.4pt;width:96.7pt;height:27pt;z-index:251657216;mso-height-percent:200;mso-height-percent:200;mso-width-relative:margin;mso-height-relative:margin" filled="f" stroked="f">
            <v:textbox style="mso-next-textbox:#_x0000_s1174;mso-fit-shape-to-text:t">
              <w:txbxContent>
                <w:p w:rsidR="009E0C73" w:rsidRDefault="009E0C73" w:rsidP="0067049A">
                  <w:r>
                    <w:t>ITMX Ellip Baf</w:t>
                  </w:r>
                </w:p>
              </w:txbxContent>
            </v:textbox>
          </v:shape>
        </w:pict>
      </w:r>
      <w:r>
        <w:rPr>
          <w:noProof/>
        </w:rPr>
        <w:pict>
          <v:shapetype id="_x0000_t32" coordsize="21600,21600" o:spt="32" o:oned="t" path="m,l21600,21600e" filled="f">
            <v:path arrowok="t" fillok="f" o:connecttype="none"/>
            <o:lock v:ext="edit" shapetype="t"/>
          </v:shapetype>
          <v:shape id="_x0000_s1184" type="#_x0000_t32" style="position:absolute;left:0;text-align:left;margin-left:224.25pt;margin-top:225.8pt;width:26.3pt;height:47.6pt;flip:x y;z-index:251662336" o:connectortype="straight">
            <v:stroke endarrow="block"/>
          </v:shape>
        </w:pict>
      </w:r>
      <w:r>
        <w:rPr>
          <w:noProof/>
        </w:rPr>
        <w:pict>
          <v:shape id="_x0000_s1183" type="#_x0000_t32" style="position:absolute;left:0;text-align:left;margin-left:169.15pt;margin-top:170.1pt;width:33.8pt;height:43.2pt;z-index:251661312" o:connectortype="straight">
            <v:stroke endarrow="block"/>
          </v:shape>
        </w:pict>
      </w:r>
      <w:r>
        <w:rPr>
          <w:noProof/>
        </w:rPr>
        <w:pict>
          <v:shape id="_x0000_s1182" type="#_x0000_t202" style="position:absolute;left:0;text-align:left;margin-left:83pt;margin-top:150pt;width:96.7pt;height:27pt;z-index:251660288;mso-height-percent:200;mso-height-percent:200;mso-width-relative:margin;mso-height-relative:margin" filled="f" stroked="f">
            <v:textbox style="mso-next-textbox:#_x0000_s1182;mso-fit-shape-to-text:t">
              <w:txbxContent>
                <w:p w:rsidR="009E0C73" w:rsidRDefault="009E0C73" w:rsidP="007B46D6">
                  <w:r>
                    <w:t>BSY Ellip Baf</w:t>
                  </w:r>
                </w:p>
              </w:txbxContent>
            </v:textbox>
          </v:shape>
        </w:pict>
      </w:r>
      <w:r>
        <w:rPr>
          <w:noProof/>
        </w:rPr>
        <w:pict>
          <v:shape id="_x0000_s1181" type="#_x0000_t202" style="position:absolute;left:0;text-align:left;margin-left:242.25pt;margin-top:264.6pt;width:96.7pt;height:27pt;z-index:251659264;mso-height-percent:200;mso-height-percent:200;mso-width-relative:margin;mso-height-relative:margin" filled="f" stroked="f">
            <v:textbox style="mso-next-textbox:#_x0000_s1181;mso-fit-shape-to-text:t">
              <w:txbxContent>
                <w:p w:rsidR="009E0C73" w:rsidRDefault="009E0C73" w:rsidP="007B46D6">
                  <w:r>
                    <w:t>BSX Ellip Baf</w:t>
                  </w:r>
                </w:p>
              </w:txbxContent>
            </v:textbox>
          </v:shape>
        </w:pict>
      </w:r>
      <w:r>
        <w:rPr>
          <w:noProof/>
        </w:rPr>
        <w:pict>
          <v:shape id="_x0000_s1175" type="#_x0000_t202" style="position:absolute;left:0;text-align:left;margin-left:242.25pt;margin-top:37.95pt;width:96.7pt;height:27pt;z-index:251658240;mso-height-percent:200;mso-height-percent:200;mso-width-relative:margin;mso-height-relative:margin" filled="f" stroked="f">
            <v:textbox style="mso-next-textbox:#_x0000_s1175;mso-fit-shape-to-text:t">
              <w:txbxContent>
                <w:p w:rsidR="009E0C73" w:rsidRDefault="009E0C73" w:rsidP="0067049A">
                  <w:r>
                    <w:t>ITMY Ellip Baf</w:t>
                  </w:r>
                </w:p>
              </w:txbxContent>
            </v:textbox>
          </v:shape>
        </w:pict>
      </w:r>
      <w:r w:rsidR="007B46D6">
        <w:rPr>
          <w:noProof/>
        </w:rPr>
        <w:drawing>
          <wp:inline distT="0" distB="0" distL="0" distR="0">
            <wp:extent cx="4905977" cy="3912042"/>
            <wp:effectExtent l="19050" t="0" r="8923"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l="13145" t="7304" r="14651" b="16000"/>
                    <a:stretch>
                      <a:fillRect/>
                    </a:stretch>
                  </pic:blipFill>
                  <pic:spPr bwMode="auto">
                    <a:xfrm>
                      <a:off x="0" y="0"/>
                      <a:ext cx="4905977" cy="3912042"/>
                    </a:xfrm>
                    <a:prstGeom prst="rect">
                      <a:avLst/>
                    </a:prstGeom>
                    <a:noFill/>
                    <a:ln w="9525">
                      <a:noFill/>
                      <a:miter lim="800000"/>
                      <a:headEnd/>
                      <a:tailEnd/>
                    </a:ln>
                  </pic:spPr>
                </pic:pic>
              </a:graphicData>
            </a:graphic>
          </wp:inline>
        </w:drawing>
      </w:r>
    </w:p>
    <w:p w:rsidR="00FA1C67" w:rsidRDefault="00FA1C67" w:rsidP="00FA1C67">
      <w:pPr>
        <w:pStyle w:val="Caption"/>
        <w:jc w:val="center"/>
      </w:pPr>
      <w:bookmarkStart w:id="61" w:name="_Ref306020742"/>
      <w:bookmarkStart w:id="62" w:name="_Toc329099269"/>
      <w:r>
        <w:t xml:space="preserve">Figure </w:t>
      </w:r>
      <w:fldSimple w:instr=" SEQ Figure \* ARABIC ">
        <w:r w:rsidR="00003AC6">
          <w:rPr>
            <w:noProof/>
          </w:rPr>
          <w:t>2</w:t>
        </w:r>
      </w:fldSimple>
      <w:bookmarkEnd w:id="61"/>
      <w:r>
        <w:t xml:space="preserve">: </w:t>
      </w:r>
      <w:r w:rsidR="00003AC6">
        <w:t xml:space="preserve">ZEMAX Layout of </w:t>
      </w:r>
      <w:r w:rsidRPr="00442260">
        <w:t>BSC</w:t>
      </w:r>
      <w:r>
        <w:t>2</w:t>
      </w:r>
      <w:r w:rsidR="00003AC6">
        <w:t xml:space="preserve"> with </w:t>
      </w:r>
      <w:r w:rsidR="007B46D6">
        <w:t>BS</w:t>
      </w:r>
      <w:r w:rsidRPr="00442260">
        <w:t xml:space="preserve"> Elliptical Baffles</w:t>
      </w:r>
      <w:bookmarkEnd w:id="62"/>
    </w:p>
    <w:p w:rsidR="00544DD5" w:rsidRDefault="00544DD5" w:rsidP="00544DD5"/>
    <w:p w:rsidR="00FA1C67" w:rsidRDefault="00CE3D1C" w:rsidP="00E14B06">
      <w:pPr>
        <w:pStyle w:val="Heading1"/>
      </w:pPr>
      <w:bookmarkStart w:id="63" w:name="_Toc301971796"/>
      <w:bookmarkStart w:id="64" w:name="_Ref306034804"/>
      <w:bookmarkStart w:id="65" w:name="_Ref306034848"/>
      <w:bookmarkStart w:id="66" w:name="_Ref306034939"/>
      <w:bookmarkStart w:id="67" w:name="_Toc329099255"/>
      <w:r>
        <w:t>DESCRIPTION</w:t>
      </w:r>
      <w:r w:rsidR="00FA1C67">
        <w:t xml:space="preserve"> OF BAFFLE</w:t>
      </w:r>
      <w:bookmarkEnd w:id="63"/>
      <w:bookmarkEnd w:id="64"/>
      <w:bookmarkEnd w:id="65"/>
      <w:bookmarkEnd w:id="66"/>
      <w:bookmarkEnd w:id="67"/>
    </w:p>
    <w:p w:rsidR="00FD2711" w:rsidRDefault="00CE3D1C" w:rsidP="00FD2711">
      <w:pPr>
        <w:pStyle w:val="Heading2"/>
      </w:pPr>
      <w:bookmarkStart w:id="68" w:name="_Toc329099256"/>
      <w:r>
        <w:t>ATTACHMENT</w:t>
      </w:r>
      <w:bookmarkEnd w:id="68"/>
    </w:p>
    <w:p w:rsidR="00003AC6" w:rsidRDefault="00FD2711" w:rsidP="00FE463C">
      <w:pPr>
        <w:ind w:left="0" w:firstLine="0"/>
      </w:pPr>
      <w:bookmarkStart w:id="69" w:name="_Toc301971797"/>
      <w:r>
        <w:t xml:space="preserve">The </w:t>
      </w:r>
      <w:r w:rsidR="00B026A7">
        <w:t>BS</w:t>
      </w:r>
      <w:r>
        <w:t xml:space="preserve"> Elliptical Baffle </w:t>
      </w:r>
      <w:r w:rsidR="00B026A7">
        <w:t>is attached to the BS SUS lower frame</w:t>
      </w:r>
      <w:r w:rsidR="00003AC6">
        <w:t xml:space="preserve">, as shown in </w:t>
      </w:r>
      <w:r w:rsidR="0017052B">
        <w:fldChar w:fldCharType="begin"/>
      </w:r>
      <w:r w:rsidR="00003AC6">
        <w:instrText xml:space="preserve"> REF _Ref328483719 \h </w:instrText>
      </w:r>
      <w:r w:rsidR="0017052B">
        <w:fldChar w:fldCharType="separate"/>
      </w:r>
      <w:r w:rsidR="00003AC6">
        <w:t xml:space="preserve">Figure </w:t>
      </w:r>
      <w:r w:rsidR="00003AC6">
        <w:rPr>
          <w:noProof/>
        </w:rPr>
        <w:t>1</w:t>
      </w:r>
      <w:r w:rsidR="0017052B">
        <w:fldChar w:fldCharType="end"/>
      </w:r>
      <w:r w:rsidR="00B026A7">
        <w:t xml:space="preserve">. </w:t>
      </w:r>
    </w:p>
    <w:p w:rsidR="00B026A7" w:rsidRDefault="00B026A7" w:rsidP="00FE463C">
      <w:pPr>
        <w:ind w:left="0" w:firstLine="0"/>
      </w:pPr>
      <w:r>
        <w:t>The internal resonances of the baffle have not been measured (</w:t>
      </w:r>
      <w:r w:rsidRPr="00B026A7">
        <w:rPr>
          <w:color w:val="FF0000"/>
        </w:rPr>
        <w:t>TBD</w:t>
      </w:r>
      <w:r>
        <w:t xml:space="preserve">) </w:t>
      </w:r>
    </w:p>
    <w:p w:rsidR="00673173" w:rsidRDefault="00CE3D1C" w:rsidP="00CE3D1C">
      <w:pPr>
        <w:pStyle w:val="Heading2"/>
      </w:pPr>
      <w:bookmarkStart w:id="70" w:name="_Toc329099257"/>
      <w:bookmarkEnd w:id="69"/>
      <w:r>
        <w:t>BS ELLIPTICAL BAFFLE CHARACTERISTICS</w:t>
      </w:r>
      <w:bookmarkEnd w:id="70"/>
    </w:p>
    <w:p w:rsidR="006E452A" w:rsidRDefault="006E452A" w:rsidP="006E452A">
      <w:r>
        <w:t xml:space="preserve">The characteristics of the ITM Elliptical Baffle are shown in </w:t>
      </w:r>
      <w:r w:rsidR="0017052B">
        <w:fldChar w:fldCharType="begin"/>
      </w:r>
      <w:r>
        <w:instrText xml:space="preserve"> REF _Ref306033755 \h </w:instrText>
      </w:r>
      <w:r w:rsidR="0017052B">
        <w:fldChar w:fldCharType="separate"/>
      </w:r>
      <w:r w:rsidR="00F87742">
        <w:t xml:space="preserve">Table </w:t>
      </w:r>
      <w:r w:rsidR="00F87742">
        <w:rPr>
          <w:noProof/>
        </w:rPr>
        <w:t>1</w:t>
      </w:r>
      <w:r w:rsidR="0017052B">
        <w:fldChar w:fldCharType="end"/>
      </w:r>
      <w:r>
        <w:t>.</w:t>
      </w:r>
    </w:p>
    <w:p w:rsidR="001D790F" w:rsidRPr="006E452A" w:rsidRDefault="001D790F" w:rsidP="006E452A"/>
    <w:p w:rsidR="00673173" w:rsidRPr="00A675E2" w:rsidRDefault="00673173" w:rsidP="00673173">
      <w:pPr>
        <w:pStyle w:val="Caption"/>
        <w:jc w:val="center"/>
      </w:pPr>
      <w:bookmarkStart w:id="71" w:name="_Ref306033755"/>
      <w:bookmarkStart w:id="72" w:name="_Toc329095906"/>
      <w:r>
        <w:t xml:space="preserve">Table </w:t>
      </w:r>
      <w:fldSimple w:instr=" SEQ Table \* ARABIC ">
        <w:r w:rsidR="00F87742">
          <w:rPr>
            <w:noProof/>
          </w:rPr>
          <w:t>1</w:t>
        </w:r>
      </w:fldSimple>
      <w:bookmarkEnd w:id="71"/>
      <w:r>
        <w:t xml:space="preserve">: </w:t>
      </w:r>
      <w:r w:rsidR="002F0276">
        <w:t>BS</w:t>
      </w:r>
      <w:r>
        <w:t xml:space="preserve"> Elliptical Baffle Characteristics</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4903"/>
      </w:tblGrid>
      <w:tr w:rsidR="00673173" w:rsidTr="00895789">
        <w:trPr>
          <w:tblHeader/>
        </w:trPr>
        <w:tc>
          <w:tcPr>
            <w:tcW w:w="4903" w:type="dxa"/>
          </w:tcPr>
          <w:p w:rsidR="00673173" w:rsidRPr="0025607B" w:rsidRDefault="00673173" w:rsidP="00895789">
            <w:pPr>
              <w:rPr>
                <w:b/>
              </w:rPr>
            </w:pPr>
            <w:r w:rsidRPr="0025607B">
              <w:rPr>
                <w:b/>
              </w:rPr>
              <w:t>Parameter</w:t>
            </w:r>
          </w:p>
        </w:tc>
        <w:tc>
          <w:tcPr>
            <w:tcW w:w="4903" w:type="dxa"/>
          </w:tcPr>
          <w:p w:rsidR="00673173" w:rsidRPr="0025607B" w:rsidRDefault="00673173" w:rsidP="00895789">
            <w:pPr>
              <w:rPr>
                <w:b/>
              </w:rPr>
            </w:pPr>
            <w:r w:rsidRPr="0025607B">
              <w:rPr>
                <w:b/>
              </w:rPr>
              <w:t>Value</w:t>
            </w:r>
          </w:p>
        </w:tc>
      </w:tr>
      <w:tr w:rsidR="00673173" w:rsidTr="00895789">
        <w:tc>
          <w:tcPr>
            <w:tcW w:w="4903" w:type="dxa"/>
          </w:tcPr>
          <w:p w:rsidR="00673173" w:rsidRDefault="00673173" w:rsidP="00895789">
            <w:r>
              <w:lastRenderedPageBreak/>
              <w:t>Location</w:t>
            </w:r>
          </w:p>
        </w:tc>
        <w:tc>
          <w:tcPr>
            <w:tcW w:w="4903" w:type="dxa"/>
          </w:tcPr>
          <w:p w:rsidR="00673173" w:rsidRDefault="00F1206F" w:rsidP="00B026A7">
            <w:r>
              <w:t xml:space="preserve">Mounted to </w:t>
            </w:r>
            <w:r w:rsidR="00B026A7">
              <w:t xml:space="preserve">BS SUS in </w:t>
            </w:r>
            <w:r w:rsidR="00673173">
              <w:t xml:space="preserve">BSC2 </w:t>
            </w:r>
          </w:p>
        </w:tc>
      </w:tr>
      <w:tr w:rsidR="00673173" w:rsidTr="00895789">
        <w:tc>
          <w:tcPr>
            <w:tcW w:w="4903" w:type="dxa"/>
          </w:tcPr>
          <w:p w:rsidR="00673173" w:rsidRDefault="00673173" w:rsidP="00895789">
            <w:r>
              <w:t>Aperture diameter</w:t>
            </w:r>
          </w:p>
        </w:tc>
        <w:tc>
          <w:tcPr>
            <w:tcW w:w="4903" w:type="dxa"/>
          </w:tcPr>
          <w:p w:rsidR="00673173" w:rsidRDefault="00673173" w:rsidP="00895789">
            <w:r>
              <w:t>210 mm horizontal, 260 mm vertical</w:t>
            </w:r>
          </w:p>
        </w:tc>
      </w:tr>
      <w:tr w:rsidR="00673173" w:rsidTr="00895789">
        <w:tc>
          <w:tcPr>
            <w:tcW w:w="4903" w:type="dxa"/>
          </w:tcPr>
          <w:p w:rsidR="00673173" w:rsidRDefault="00673173" w:rsidP="00895789">
            <w:r>
              <w:t>Material</w:t>
            </w:r>
          </w:p>
        </w:tc>
        <w:tc>
          <w:tcPr>
            <w:tcW w:w="4903" w:type="dxa"/>
          </w:tcPr>
          <w:p w:rsidR="00673173" w:rsidRDefault="00673173" w:rsidP="00895789">
            <w:r>
              <w:t>Oxidized polished stainless steel</w:t>
            </w:r>
          </w:p>
        </w:tc>
      </w:tr>
      <w:tr w:rsidR="00673173" w:rsidTr="00895789">
        <w:tc>
          <w:tcPr>
            <w:tcW w:w="4903" w:type="dxa"/>
          </w:tcPr>
          <w:p w:rsidR="00673173" w:rsidRDefault="00673173" w:rsidP="00895789">
            <w:r>
              <w:t>BRDF</w:t>
            </w:r>
          </w:p>
        </w:tc>
        <w:tc>
          <w:tcPr>
            <w:tcW w:w="4903" w:type="dxa"/>
          </w:tcPr>
          <w:p w:rsidR="00673173" w:rsidRDefault="00673173" w:rsidP="00895789">
            <w:r>
              <w:t>&lt;0.03 sr^-1</w:t>
            </w:r>
          </w:p>
        </w:tc>
      </w:tr>
      <w:tr w:rsidR="00673173" w:rsidTr="00895789">
        <w:tc>
          <w:tcPr>
            <w:tcW w:w="4903" w:type="dxa"/>
          </w:tcPr>
          <w:p w:rsidR="00673173" w:rsidRDefault="00673173" w:rsidP="00895789">
            <w:r>
              <w:t>Weight</w:t>
            </w:r>
            <w:r w:rsidR="00003AC6">
              <w:t xml:space="preserve"> (both baffles plus hardware)</w:t>
            </w:r>
          </w:p>
        </w:tc>
        <w:tc>
          <w:tcPr>
            <w:tcW w:w="4903" w:type="dxa"/>
          </w:tcPr>
          <w:p w:rsidR="00673173" w:rsidRPr="00C057BF" w:rsidRDefault="00003AC6" w:rsidP="00895789">
            <w:pPr>
              <w:rPr>
                <w:color w:val="000000"/>
              </w:rPr>
            </w:pPr>
            <w:r w:rsidRPr="00003AC6">
              <w:rPr>
                <w:color w:val="000000" w:themeColor="text1"/>
              </w:rPr>
              <w:t>5</w:t>
            </w:r>
            <w:r w:rsidR="00673173" w:rsidRPr="00C057BF">
              <w:rPr>
                <w:color w:val="000000"/>
              </w:rPr>
              <w:t xml:space="preserve"> lbs</w:t>
            </w:r>
          </w:p>
        </w:tc>
      </w:tr>
    </w:tbl>
    <w:p w:rsidR="00673173" w:rsidRDefault="00673173" w:rsidP="000C3734">
      <w:pPr>
        <w:ind w:left="0" w:firstLine="0"/>
      </w:pPr>
    </w:p>
    <w:p w:rsidR="00652ADD" w:rsidRDefault="00652ADD" w:rsidP="00652ADD">
      <w:pPr>
        <w:pStyle w:val="Heading2"/>
        <w:tabs>
          <w:tab w:val="clear" w:pos="576"/>
        </w:tabs>
      </w:pPr>
      <w:bookmarkStart w:id="73" w:name="_Toc305500049"/>
      <w:bookmarkStart w:id="74" w:name="_Toc329099258"/>
      <w:r>
        <w:t>OPTICAL INTERFACES</w:t>
      </w:r>
      <w:bookmarkEnd w:id="73"/>
      <w:bookmarkEnd w:id="74"/>
    </w:p>
    <w:p w:rsidR="00652ADD" w:rsidRDefault="00652ADD" w:rsidP="00652ADD">
      <w:pPr>
        <w:ind w:left="0" w:firstLine="0"/>
      </w:pPr>
      <w:r>
        <w:t xml:space="preserve">The </w:t>
      </w:r>
      <w:r w:rsidR="00B026A7">
        <w:t>BS</w:t>
      </w:r>
      <w:r>
        <w:t xml:space="preserve"> Elliptical Baffle</w:t>
      </w:r>
      <w:r w:rsidR="00B026A7">
        <w:t>s</w:t>
      </w:r>
      <w:r>
        <w:t xml:space="preserve"> </w:t>
      </w:r>
      <w:r w:rsidR="002F0276">
        <w:t>are placed in the X and Y arm signal recycling cavities to mitigate the finite size of the BS mirror and produce identical and symmetrical beam shapes at the recombining beam splitter</w:t>
      </w:r>
      <w:r w:rsidR="00257571">
        <w:t>—</w:t>
      </w:r>
      <w:r w:rsidR="00F1206F">
        <w:t xml:space="preserve">see </w:t>
      </w:r>
      <w:hyperlink r:id="rId39" w:history="1">
        <w:r w:rsidR="002F0276" w:rsidRPr="00257571">
          <w:rPr>
            <w:rStyle w:val="Hyperlink"/>
          </w:rPr>
          <w:t xml:space="preserve">T1000090 </w:t>
        </w:r>
        <w:r w:rsidR="00257571" w:rsidRPr="00257571">
          <w:rPr>
            <w:rStyle w:val="Hyperlink"/>
          </w:rPr>
          <w:t>Advanced LIGO Baffle D</w:t>
        </w:r>
        <w:r w:rsidR="002F0276" w:rsidRPr="00257571">
          <w:rPr>
            <w:rStyle w:val="Hyperlink"/>
          </w:rPr>
          <w:t>esign using SIS</w:t>
        </w:r>
      </w:hyperlink>
      <w:r w:rsidR="002F0276">
        <w:t xml:space="preserve">. The optimum aperture size of the BS Elliptical Baffle was determined to be 210mm horizontal by 230 mm vertical. </w:t>
      </w:r>
      <w:r w:rsidR="00257571">
        <w:t xml:space="preserve">The baffles </w:t>
      </w:r>
      <w:r>
        <w:t>must be aligned with the optical centerline of the power recycling cavity beam</w:t>
      </w:r>
      <w:r w:rsidR="00B026A7">
        <w:t>s</w:t>
      </w:r>
      <w:r>
        <w:t xml:space="preserve"> </w:t>
      </w:r>
      <w:r w:rsidR="00B026A7">
        <w:t>in order</w:t>
      </w:r>
      <w:r>
        <w:t xml:space="preserve"> to </w:t>
      </w:r>
      <w:r w:rsidR="003F460D">
        <w:t>minimize</w:t>
      </w:r>
      <w:r w:rsidR="00B026A7">
        <w:t xml:space="preserve"> the </w:t>
      </w:r>
      <w:r w:rsidR="003F460D">
        <w:t>contrast</w:t>
      </w:r>
      <w:r w:rsidR="00B44793">
        <w:t xml:space="preserve"> </w:t>
      </w:r>
      <w:r w:rsidR="003F460D">
        <w:t xml:space="preserve">defect </w:t>
      </w:r>
      <w:r w:rsidR="00B44793">
        <w:t xml:space="preserve">of the interfering cavity beams, and to </w:t>
      </w:r>
      <w:r>
        <w:t xml:space="preserve">minimize the loss </w:t>
      </w:r>
      <w:r w:rsidR="00B91304">
        <w:t xml:space="preserve">of </w:t>
      </w:r>
      <w:r>
        <w:t>power recycling cavity.</w:t>
      </w:r>
    </w:p>
    <w:p w:rsidR="00B44793" w:rsidRDefault="00257571" w:rsidP="00B44793">
      <w:pPr>
        <w:pStyle w:val="Heading3"/>
      </w:pPr>
      <w:bookmarkStart w:id="75" w:name="_Toc329099259"/>
      <w:r>
        <w:t>Effect of Baffle Misplacement</w:t>
      </w:r>
      <w:bookmarkEnd w:id="75"/>
    </w:p>
    <w:p w:rsidR="00B44793" w:rsidRDefault="00257571" w:rsidP="00652ADD">
      <w:pPr>
        <w:ind w:left="0" w:firstLine="0"/>
      </w:pPr>
      <w:r>
        <w:t xml:space="preserve">Offsetting the BS Elliptical Baffle from the recycling cavity beam center line causes an increase in contrast defect at the </w:t>
      </w:r>
      <w:r w:rsidR="00154EE2">
        <w:t>dark port. The baffles will be aligned within 0.5mm of the beam centerline</w:t>
      </w:r>
      <w:r w:rsidR="00B91304">
        <w:t xml:space="preserve"> in order to </w:t>
      </w:r>
      <w:r w:rsidR="00154EE2">
        <w:t xml:space="preserve">limit the contrast defect to </w:t>
      </w:r>
      <w:r w:rsidR="00B91304">
        <w:t xml:space="preserve">&lt; </w:t>
      </w:r>
      <w:r w:rsidR="00154EE2">
        <w:t xml:space="preserve">18ppm (see </w:t>
      </w:r>
      <w:hyperlink r:id="rId40" w:history="1">
        <w:r w:rsidR="00154EE2" w:rsidRPr="00257571">
          <w:rPr>
            <w:rStyle w:val="Hyperlink"/>
          </w:rPr>
          <w:t>T1000090 Advanced LIGO Baffle Design using SIS</w:t>
        </w:r>
      </w:hyperlink>
      <w:r w:rsidR="00154EE2">
        <w:t>).</w:t>
      </w:r>
    </w:p>
    <w:p w:rsidR="00463FD7" w:rsidRDefault="00463FD7" w:rsidP="00E14B06">
      <w:pPr>
        <w:pStyle w:val="Heading1"/>
      </w:pPr>
      <w:bookmarkStart w:id="76" w:name="_Toc301971804"/>
      <w:bookmarkStart w:id="77" w:name="_Ref306034969"/>
      <w:bookmarkStart w:id="78" w:name="_Toc329099260"/>
      <w:r>
        <w:t>SCATTERED LIGHT DISPLACEMENT NOISE</w:t>
      </w:r>
      <w:bookmarkEnd w:id="76"/>
      <w:bookmarkEnd w:id="77"/>
      <w:bookmarkEnd w:id="78"/>
    </w:p>
    <w:p w:rsidR="00463FD7" w:rsidRDefault="00463FD7" w:rsidP="00463FD7">
      <w:pPr>
        <w:pStyle w:val="Heading2"/>
        <w:tabs>
          <w:tab w:val="clear" w:pos="576"/>
          <w:tab w:val="num" w:pos="792"/>
        </w:tabs>
        <w:ind w:left="792" w:hanging="792"/>
      </w:pPr>
      <w:bookmarkStart w:id="79" w:name="_Toc234896451"/>
      <w:bookmarkStart w:id="80" w:name="_Toc265595160"/>
      <w:bookmarkStart w:id="81" w:name="_Toc301971805"/>
      <w:bookmarkStart w:id="82" w:name="_Toc329099261"/>
      <w:r>
        <w:t>Scattered Light Requirement</w:t>
      </w:r>
      <w:bookmarkEnd w:id="79"/>
      <w:bookmarkEnd w:id="80"/>
      <w:bookmarkEnd w:id="81"/>
      <w:bookmarkEnd w:id="82"/>
    </w:p>
    <w:p w:rsidR="00463FD7" w:rsidRDefault="00463FD7" w:rsidP="00463FD7">
      <w:pPr>
        <w:ind w:left="0" w:firstLine="0"/>
      </w:pPr>
      <w:r>
        <w:t>A DARM signal is obtained when the differential arm length is modulated as a result of a gravity wave strain. The DARM signal was calculated in reference</w:t>
      </w:r>
      <w:r>
        <w:softHyphen/>
      </w:r>
      <w:r>
        <w:softHyphen/>
      </w:r>
      <w:r>
        <w:softHyphen/>
        <w:t xml:space="preserve">, </w:t>
      </w:r>
      <w:bookmarkStart w:id="83" w:name="_Ref150933379"/>
      <w:r>
        <w:rPr>
          <w:rFonts w:ascii="Times" w:hAnsi="Times"/>
          <w:snapToGrid w:val="0"/>
        </w:rPr>
        <w:t>T060073-00 Transfer Functions of Injected Noise</w:t>
      </w:r>
      <w:bookmarkEnd w:id="83"/>
      <w:r>
        <w:rPr>
          <w:rFonts w:ascii="Times" w:hAnsi="Times"/>
          <w:snapToGrid w:val="0"/>
        </w:rPr>
        <w:t>,</w:t>
      </w:r>
      <w:r>
        <w:t xml:space="preserve"> and is defined by the following expression:</w:t>
      </w:r>
    </w:p>
    <w:p w:rsidR="00463FD7" w:rsidRDefault="00463FD7" w:rsidP="00463FD7">
      <w:pPr>
        <w:jc w:val="center"/>
      </w:pPr>
      <w:r>
        <w:object w:dxaOrig="260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25pt;height:18.15pt" o:ole="">
            <v:imagedata r:id="rId41" o:title=""/>
          </v:shape>
          <o:OLEObject Type="Embed" ProgID="Mathcad" ShapeID="_x0000_i1027" DrawAspect="Content" ObjectID="_1402841206" r:id="rId42"/>
        </w:object>
      </w:r>
    </w:p>
    <w:p w:rsidR="00463FD7" w:rsidRDefault="00463FD7" w:rsidP="00463FD7">
      <w:pPr>
        <w:ind w:left="0" w:firstLine="0"/>
        <w:rPr>
          <w:szCs w:val="24"/>
        </w:rPr>
      </w:pPr>
      <w:r>
        <w:t>Where L is the arm length, h</w:t>
      </w:r>
      <w:r w:rsidRPr="000D3649">
        <w:t>SRD is the minimum gravity wave strain spectral density requirement, P0 is the input laser power into the IFO, and DARM is the signal transfer function</w:t>
      </w:r>
      <w:r>
        <w:rPr>
          <w:szCs w:val="24"/>
        </w:rPr>
        <w:t>.</w:t>
      </w:r>
    </w:p>
    <w:p w:rsidR="00463FD7" w:rsidRDefault="00463FD7" w:rsidP="00463FD7">
      <w:pPr>
        <w:ind w:left="0" w:firstLine="0"/>
      </w:pPr>
      <w:r>
        <w:rPr>
          <w:szCs w:val="24"/>
        </w:rPr>
        <w:t xml:space="preserve">In a similar manner, an apparent signal (scattered light noise) occurs when a scattered light field with a phase shift is injected into the IFO at some particular location, e.g. through the back of the ETM mirror. The scattered light noise </w:t>
      </w:r>
      <w:r>
        <w:t>is defined by the following expression:</w:t>
      </w:r>
    </w:p>
    <w:p w:rsidR="00463FD7" w:rsidRDefault="00463FD7" w:rsidP="00463FD7">
      <w:pPr>
        <w:jc w:val="center"/>
      </w:pPr>
      <w:r>
        <w:object w:dxaOrig="2628" w:dyaOrig="360">
          <v:shape id="_x0000_i1028" type="#_x0000_t75" style="width:131.5pt;height:18.15pt" o:ole="">
            <v:imagedata r:id="rId43" o:title=""/>
          </v:shape>
          <o:OLEObject Type="Embed" ProgID="Mathcad" ShapeID="_x0000_i1028" DrawAspect="Content" ObjectID="_1402841207" r:id="rId44"/>
        </w:object>
      </w:r>
    </w:p>
    <w:p w:rsidR="00463FD7" w:rsidRDefault="00463FD7" w:rsidP="00463FD7">
      <w:pPr>
        <w:ind w:left="0" w:firstLine="0"/>
      </w:pPr>
      <w:r>
        <w:rPr>
          <w:szCs w:val="24"/>
        </w:rPr>
        <w:t>P</w:t>
      </w:r>
      <w:r>
        <w:rPr>
          <w:szCs w:val="24"/>
          <w:vertAlign w:val="subscript"/>
        </w:rPr>
        <w:t>SNi</w:t>
      </w:r>
      <w:r>
        <w:rPr>
          <w:szCs w:val="24"/>
        </w:rPr>
        <w:t xml:space="preserve"> is the scattered light power injected into the IFO mode, δ</w:t>
      </w:r>
      <w:r>
        <w:rPr>
          <w:szCs w:val="24"/>
          <w:vertAlign w:val="subscript"/>
        </w:rPr>
        <w:t>SN</w:t>
      </w:r>
      <w:r>
        <w:rPr>
          <w:szCs w:val="24"/>
        </w:rPr>
        <w:t xml:space="preserve"> is the phase shift of the injected field, and SNXXX is the noise transfer function for that particular injection location. </w:t>
      </w:r>
    </w:p>
    <w:p w:rsidR="00463FD7" w:rsidRPr="00374367" w:rsidRDefault="00CE3D1C" w:rsidP="00463FD7">
      <w:pPr>
        <w:framePr w:w="2114" w:h="636" w:wrap="auto" w:vAnchor="text" w:hAnchor="page" w:x="4942" w:y="509"/>
        <w:autoSpaceDE w:val="0"/>
        <w:autoSpaceDN w:val="0"/>
        <w:adjustRightInd w:val="0"/>
        <w:spacing w:before="0"/>
        <w:jc w:val="left"/>
        <w:rPr>
          <w:rFonts w:ascii="Arial" w:hAnsi="Arial"/>
          <w:sz w:val="20"/>
        </w:rPr>
      </w:pPr>
      <w:r>
        <w:rPr>
          <w:rFonts w:ascii="Arial" w:hAnsi="Arial"/>
          <w:noProof/>
          <w:position w:val="-24"/>
          <w:sz w:val="20"/>
        </w:rPr>
        <w:lastRenderedPageBreak/>
        <w:drawing>
          <wp:inline distT="0" distB="0" distL="0" distR="0">
            <wp:extent cx="803275" cy="405765"/>
            <wp:effectExtent l="19050" t="0" r="0" b="0"/>
            <wp:docPr id="1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srcRect/>
                    <a:stretch>
                      <a:fillRect/>
                    </a:stretch>
                  </pic:blipFill>
                  <pic:spPr bwMode="auto">
                    <a:xfrm>
                      <a:off x="0" y="0"/>
                      <a:ext cx="803275" cy="405765"/>
                    </a:xfrm>
                    <a:prstGeom prst="rect">
                      <a:avLst/>
                    </a:prstGeom>
                    <a:noFill/>
                    <a:ln w="9525">
                      <a:noFill/>
                      <a:miter lim="800000"/>
                      <a:headEnd/>
                      <a:tailEnd/>
                    </a:ln>
                  </pic:spPr>
                </pic:pic>
              </a:graphicData>
            </a:graphic>
          </wp:inline>
        </w:drawing>
      </w:r>
    </w:p>
    <w:p w:rsidR="00463FD7" w:rsidRDefault="00463FD7" w:rsidP="00463FD7">
      <w:pPr>
        <w:ind w:left="0" w:firstLine="0"/>
      </w:pPr>
      <w:r>
        <w:t>The phase shift spectral density of the injected field due to the motion of the scattering surface is given by</w:t>
      </w:r>
    </w:p>
    <w:p w:rsidR="00CE3D1C" w:rsidRDefault="00CE3D1C" w:rsidP="00463FD7">
      <w:pPr>
        <w:ind w:left="0" w:firstLine="0"/>
      </w:pPr>
    </w:p>
    <w:p w:rsidR="00CE3D1C" w:rsidRDefault="00CE3D1C" w:rsidP="00463FD7">
      <w:pPr>
        <w:ind w:left="0" w:firstLine="0"/>
      </w:pPr>
    </w:p>
    <w:p w:rsidR="00CE3D1C" w:rsidRDefault="00463FD7" w:rsidP="00463FD7">
      <w:pPr>
        <w:ind w:left="0" w:firstLine="0"/>
      </w:pPr>
      <w:proofErr w:type="gramStart"/>
      <w:r>
        <w:t>where</w:t>
      </w:r>
      <w:proofErr w:type="gramEnd"/>
      <w:r>
        <w:t xml:space="preserve"> x</w:t>
      </w:r>
      <w:r>
        <w:rPr>
          <w:szCs w:val="24"/>
          <w:vertAlign w:val="subscript"/>
        </w:rPr>
        <w:t>s</w:t>
      </w:r>
      <w:r>
        <w:t xml:space="preserve"> is the spectral density of the longitudinal motion of the scattering surface.</w:t>
      </w:r>
      <w:r w:rsidR="00CE3D1C">
        <w:t xml:space="preserve"> </w:t>
      </w:r>
    </w:p>
    <w:p w:rsidR="00463FD7" w:rsidRDefault="00463FD7" w:rsidP="00463FD7">
      <w:pPr>
        <w:ind w:left="0" w:firstLine="0"/>
      </w:pPr>
      <w:r>
        <w:t xml:space="preserve">In general, the different scattering sources are not coherent and must be added in quadrature. The requirement for total scattered light displacement noise can be stated with the following inequality: </w:t>
      </w:r>
    </w:p>
    <w:p w:rsidR="00463FD7" w:rsidRPr="003A1914" w:rsidRDefault="00B74654" w:rsidP="00463FD7">
      <w:pPr>
        <w:framePr w:w="4574" w:h="948" w:wrap="auto" w:vAnchor="text" w:hAnchor="page" w:x="3502" w:y="189"/>
        <w:autoSpaceDE w:val="0"/>
        <w:autoSpaceDN w:val="0"/>
        <w:adjustRightInd w:val="0"/>
        <w:spacing w:before="0"/>
        <w:jc w:val="center"/>
        <w:rPr>
          <w:rFonts w:ascii="Arial" w:hAnsi="Arial"/>
          <w:sz w:val="20"/>
        </w:rPr>
      </w:pPr>
      <w:r>
        <w:rPr>
          <w:rFonts w:ascii="Arial" w:hAnsi="Arial"/>
          <w:noProof/>
          <w:position w:val="-39"/>
          <w:sz w:val="20"/>
        </w:rPr>
        <w:drawing>
          <wp:inline distT="0" distB="0" distL="0" distR="0">
            <wp:extent cx="2552065" cy="60452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srcRect/>
                    <a:stretch>
                      <a:fillRect/>
                    </a:stretch>
                  </pic:blipFill>
                  <pic:spPr bwMode="auto">
                    <a:xfrm>
                      <a:off x="0" y="0"/>
                      <a:ext cx="2552065" cy="604520"/>
                    </a:xfrm>
                    <a:prstGeom prst="rect">
                      <a:avLst/>
                    </a:prstGeom>
                    <a:noFill/>
                    <a:ln w="9525">
                      <a:noFill/>
                      <a:miter lim="800000"/>
                      <a:headEnd/>
                      <a:tailEnd/>
                    </a:ln>
                  </pic:spPr>
                </pic:pic>
              </a:graphicData>
            </a:graphic>
          </wp:inline>
        </w:drawing>
      </w:r>
    </w:p>
    <w:p w:rsidR="00463FD7" w:rsidRDefault="00463FD7" w:rsidP="00463FD7">
      <w:pPr>
        <w:jc w:val="left"/>
      </w:pPr>
    </w:p>
    <w:p w:rsidR="00463FD7" w:rsidRDefault="00463FD7" w:rsidP="00463FD7">
      <w:pPr>
        <w:jc w:val="left"/>
      </w:pPr>
    </w:p>
    <w:p w:rsidR="00463FD7" w:rsidRDefault="00463FD7" w:rsidP="00463FD7">
      <w:pPr>
        <w:jc w:val="left"/>
      </w:pPr>
    </w:p>
    <w:p w:rsidR="00463FD7" w:rsidRDefault="00463FD7" w:rsidP="00463FD7">
      <w:pPr>
        <w:ind w:left="0" w:firstLine="0"/>
      </w:pPr>
      <w:r>
        <w:t>The SNXXX/DARM scattere</w:t>
      </w:r>
      <w:r w:rsidR="00D86ED1">
        <w:t>d light noise transfer function ratios</w:t>
      </w:r>
      <w:r>
        <w:t xml:space="preserve"> for various injection locations within the IFO are shown in </w:t>
      </w:r>
      <w:r w:rsidR="0017052B">
        <w:fldChar w:fldCharType="begin"/>
      </w:r>
      <w:r>
        <w:instrText xml:space="preserve"> REF _Ref208390897 \h </w:instrText>
      </w:r>
      <w:r w:rsidR="0017052B">
        <w:fldChar w:fldCharType="separate"/>
      </w:r>
      <w:r w:rsidR="00FB05D8">
        <w:t xml:space="preserve">Figure </w:t>
      </w:r>
      <w:r w:rsidR="00FB05D8">
        <w:rPr>
          <w:noProof/>
        </w:rPr>
        <w:t>2</w:t>
      </w:r>
      <w:r w:rsidR="00FB05D8">
        <w:t>: Scattered Light Noise Transfer Functions</w:t>
      </w:r>
      <w:r w:rsidR="0017052B">
        <w:fldChar w:fldCharType="end"/>
      </w:r>
      <w:r>
        <w:t xml:space="preserve">. </w:t>
      </w:r>
    </w:p>
    <w:p w:rsidR="00463FD7" w:rsidRDefault="00463FD7" w:rsidP="00463FD7">
      <w:pPr>
        <w:jc w:val="left"/>
      </w:pPr>
    </w:p>
    <w:p w:rsidR="00463FD7" w:rsidRDefault="00B74654" w:rsidP="00463FD7">
      <w:pPr>
        <w:jc w:val="center"/>
      </w:pPr>
      <w:r>
        <w:rPr>
          <w:noProof/>
        </w:rPr>
        <w:drawing>
          <wp:inline distT="0" distB="0" distL="0" distR="0">
            <wp:extent cx="4572000" cy="34270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463FD7" w:rsidRDefault="00463FD7" w:rsidP="00463FD7">
      <w:pPr>
        <w:pStyle w:val="Caption"/>
        <w:jc w:val="center"/>
      </w:pPr>
      <w:bookmarkStart w:id="84" w:name="_Ref265155877"/>
      <w:bookmarkStart w:id="85" w:name="_Ref208390897"/>
      <w:bookmarkStart w:id="86" w:name="_Toc232589266"/>
      <w:bookmarkStart w:id="87" w:name="_Toc265595204"/>
      <w:bookmarkStart w:id="88" w:name="_Toc301971838"/>
      <w:bookmarkStart w:id="89" w:name="_Toc329099270"/>
      <w:r>
        <w:t xml:space="preserve">Figure </w:t>
      </w:r>
      <w:fldSimple w:instr=" SEQ Figure \* ARABIC ">
        <w:r w:rsidR="00003AC6">
          <w:rPr>
            <w:noProof/>
          </w:rPr>
          <w:t>3</w:t>
        </w:r>
      </w:fldSimple>
      <w:bookmarkEnd w:id="84"/>
      <w:r>
        <w:t>: Scattered Light Noise Transfer Functions</w:t>
      </w:r>
      <w:bookmarkEnd w:id="85"/>
      <w:bookmarkEnd w:id="86"/>
      <w:bookmarkEnd w:id="87"/>
      <w:bookmarkEnd w:id="88"/>
      <w:bookmarkEnd w:id="89"/>
    </w:p>
    <w:p w:rsidR="00FB05D8" w:rsidRDefault="00FB05D8" w:rsidP="00FB05D8"/>
    <w:p w:rsidR="00C465E5" w:rsidRDefault="00C465E5" w:rsidP="00FB05D8"/>
    <w:p w:rsidR="00C465E5" w:rsidRDefault="00C465E5" w:rsidP="00FB05D8"/>
    <w:p w:rsidR="00C465E5" w:rsidRPr="00FB05D8" w:rsidRDefault="00C465E5" w:rsidP="00FB05D8"/>
    <w:p w:rsidR="00463FD7" w:rsidRDefault="00463FD7" w:rsidP="00673173">
      <w:pPr>
        <w:pStyle w:val="Heading2"/>
      </w:pPr>
      <w:bookmarkStart w:id="90" w:name="_Toc301971806"/>
      <w:bookmarkStart w:id="91" w:name="_Toc329099262"/>
      <w:r>
        <w:lastRenderedPageBreak/>
        <w:t>Scattered Light Parameters</w:t>
      </w:r>
      <w:bookmarkEnd w:id="90"/>
      <w:bookmarkEnd w:id="91"/>
    </w:p>
    <w:p w:rsidR="00177B81" w:rsidRDefault="00177B81" w:rsidP="00285D33"/>
    <w:p w:rsidR="00EB7138" w:rsidRPr="00EB7138" w:rsidRDefault="00EB7138" w:rsidP="00EB7138">
      <w:pPr>
        <w:framePr w:w="4791" w:h="240" w:wrap="auto" w:vAnchor="text" w:hAnchor="text" w:x="81" w:y="77"/>
        <w:autoSpaceDE w:val="0"/>
        <w:autoSpaceDN w:val="0"/>
        <w:adjustRightInd w:val="0"/>
        <w:spacing w:before="0"/>
        <w:ind w:left="0" w:firstLine="0"/>
        <w:jc w:val="left"/>
        <w:rPr>
          <w:rFonts w:ascii="Arial" w:hAnsi="Arial" w:cs="Arial"/>
          <w:sz w:val="20"/>
        </w:rPr>
      </w:pPr>
      <w:r w:rsidRPr="00EB7138">
        <w:rPr>
          <w:rFonts w:ascii="Arial" w:hAnsi="Arial" w:cs="Arial"/>
          <w:sz w:val="20"/>
        </w:rPr>
        <w:t>BRDF of ellip baf, sr^-1</w:t>
      </w:r>
    </w:p>
    <w:p w:rsidR="00EB7138" w:rsidRPr="00EB7138" w:rsidRDefault="00EB7138" w:rsidP="00EB7138">
      <w:pPr>
        <w:framePr w:w="314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49655" cy="20701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cstate="print"/>
                    <a:srcRect/>
                    <a:stretch>
                      <a:fillRect/>
                    </a:stretch>
                  </pic:blipFill>
                  <pic:spPr bwMode="auto">
                    <a:xfrm>
                      <a:off x="0" y="0"/>
                      <a:ext cx="1049655" cy="207010"/>
                    </a:xfrm>
                    <a:prstGeom prst="rect">
                      <a:avLst/>
                    </a:prstGeom>
                    <a:noFill/>
                    <a:ln w="9525">
                      <a:noFill/>
                      <a:miter lim="800000"/>
                      <a:headEnd/>
                      <a:tailEnd/>
                    </a:ln>
                  </pic:spPr>
                </pic:pic>
              </a:graphicData>
            </a:graphic>
          </wp:inline>
        </w:drawing>
      </w:r>
    </w:p>
    <w:p w:rsidR="00EB7138" w:rsidRPr="00EB7138" w:rsidRDefault="00EB7138" w:rsidP="00EB7138">
      <w:pPr>
        <w:framePr w:w="5091" w:h="240" w:wrap="auto" w:vAnchor="text" w:hAnchor="text" w:x="81" w:y="689"/>
        <w:autoSpaceDE w:val="0"/>
        <w:autoSpaceDN w:val="0"/>
        <w:adjustRightInd w:val="0"/>
        <w:spacing w:before="0"/>
        <w:ind w:left="0" w:firstLine="0"/>
        <w:jc w:val="left"/>
        <w:rPr>
          <w:rFonts w:ascii="Arial" w:hAnsi="Arial" w:cs="Arial"/>
          <w:sz w:val="20"/>
        </w:rPr>
      </w:pPr>
      <w:r w:rsidRPr="00EB7138">
        <w:rPr>
          <w:rFonts w:ascii="Arial" w:hAnsi="Arial" w:cs="Arial"/>
          <w:sz w:val="20"/>
        </w:rPr>
        <w:t>Motion of BS frame @ 100 Hz, m/rtHz</w:t>
      </w:r>
    </w:p>
    <w:p w:rsidR="00EB7138" w:rsidRPr="00EB7138" w:rsidRDefault="00EB7138" w:rsidP="00EB7138">
      <w:pPr>
        <w:framePr w:w="2637" w:h="450" w:wrap="auto" w:vAnchor="text" w:hAnchor="text" w:x="4960" w:y="58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22655" cy="28638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cstate="print"/>
                    <a:srcRect/>
                    <a:stretch>
                      <a:fillRect/>
                    </a:stretch>
                  </pic:blipFill>
                  <pic:spPr bwMode="auto">
                    <a:xfrm>
                      <a:off x="0" y="0"/>
                      <a:ext cx="922655" cy="286385"/>
                    </a:xfrm>
                    <a:prstGeom prst="rect">
                      <a:avLst/>
                    </a:prstGeom>
                    <a:noFill/>
                    <a:ln w="9525">
                      <a:noFill/>
                      <a:miter lim="800000"/>
                      <a:headEnd/>
                      <a:tailEnd/>
                    </a:ln>
                  </pic:spPr>
                </pic:pic>
              </a:graphicData>
            </a:graphic>
          </wp:inline>
        </w:drawing>
      </w:r>
    </w:p>
    <w:p w:rsidR="00EB7138" w:rsidRPr="00EB7138" w:rsidRDefault="00EB7138" w:rsidP="00EB7138">
      <w:pPr>
        <w:framePr w:w="3501" w:h="240" w:wrap="auto" w:vAnchor="text" w:hAnchor="text" w:x="81" w:y="1301"/>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laser</w:t>
      </w:r>
      <w:proofErr w:type="gramEnd"/>
      <w:r w:rsidRPr="00EB7138">
        <w:rPr>
          <w:rFonts w:ascii="Arial" w:hAnsi="Arial" w:cs="Arial"/>
          <w:sz w:val="20"/>
        </w:rPr>
        <w:t xml:space="preserve"> wavelength, m</w:t>
      </w:r>
    </w:p>
    <w:p w:rsidR="00EB7138" w:rsidRPr="00EB7138" w:rsidRDefault="00EB7138" w:rsidP="00EB7138">
      <w:pPr>
        <w:framePr w:w="2669" w:h="375" w:wrap="auto" w:vAnchor="text" w:hAnchor="text" w:x="4960" w:y="1194"/>
        <w:autoSpaceDE w:val="0"/>
        <w:autoSpaceDN w:val="0"/>
        <w:adjustRightInd w:val="0"/>
        <w:spacing w:before="0"/>
        <w:ind w:left="0" w:firstLine="0"/>
        <w:jc w:val="left"/>
        <w:rPr>
          <w:rFonts w:ascii="Arial" w:hAnsi="Arial" w:cs="Arial"/>
          <w:sz w:val="20"/>
        </w:rPr>
      </w:pPr>
      <w:r>
        <w:rPr>
          <w:rFonts w:ascii="Arial" w:hAnsi="Arial" w:cs="Arial"/>
          <w:noProof/>
          <w:position w:val="-7"/>
          <w:sz w:val="20"/>
        </w:rPr>
        <w:drawing>
          <wp:inline distT="0" distB="0" distL="0" distR="0">
            <wp:extent cx="826770" cy="23876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cstate="print"/>
                    <a:srcRect/>
                    <a:stretch>
                      <a:fillRect/>
                    </a:stretch>
                  </pic:blipFill>
                  <pic:spPr bwMode="auto">
                    <a:xfrm>
                      <a:off x="0" y="0"/>
                      <a:ext cx="826770" cy="238760"/>
                    </a:xfrm>
                    <a:prstGeom prst="rect">
                      <a:avLst/>
                    </a:prstGeom>
                    <a:noFill/>
                    <a:ln w="9525">
                      <a:noFill/>
                      <a:miter lim="800000"/>
                      <a:headEnd/>
                      <a:tailEnd/>
                    </a:ln>
                  </pic:spPr>
                </pic:pic>
              </a:graphicData>
            </a:graphic>
          </wp:inline>
        </w:drawing>
      </w:r>
    </w:p>
    <w:p w:rsidR="00EB7138" w:rsidRPr="00EB7138" w:rsidRDefault="00EB7138" w:rsidP="00EB7138">
      <w:pPr>
        <w:framePr w:w="3426" w:h="240" w:wrap="auto" w:vAnchor="text" w:hAnchor="text" w:x="81" w:y="1913"/>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wave</w:t>
      </w:r>
      <w:proofErr w:type="gramEnd"/>
      <w:r w:rsidRPr="00EB7138">
        <w:rPr>
          <w:rFonts w:ascii="Arial" w:hAnsi="Arial" w:cs="Arial"/>
          <w:sz w:val="20"/>
        </w:rPr>
        <w:t xml:space="preserve"> number, m^-1</w:t>
      </w:r>
    </w:p>
    <w:p w:rsidR="00EB7138" w:rsidRPr="00EB7138" w:rsidRDefault="00EB7138" w:rsidP="00EB7138">
      <w:pPr>
        <w:framePr w:w="1728" w:h="555" w:wrap="auto" w:vAnchor="text" w:hAnchor="text" w:x="4960" w:y="1791"/>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476885" cy="34988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cstate="print"/>
                    <a:srcRect/>
                    <a:stretch>
                      <a:fillRect/>
                    </a:stretch>
                  </pic:blipFill>
                  <pic:spPr bwMode="auto">
                    <a:xfrm>
                      <a:off x="0" y="0"/>
                      <a:ext cx="476885" cy="349885"/>
                    </a:xfrm>
                    <a:prstGeom prst="rect">
                      <a:avLst/>
                    </a:prstGeom>
                    <a:noFill/>
                    <a:ln w="9525">
                      <a:noFill/>
                      <a:miter lim="800000"/>
                      <a:headEnd/>
                      <a:tailEnd/>
                    </a:ln>
                  </pic:spPr>
                </pic:pic>
              </a:graphicData>
            </a:graphic>
          </wp:inline>
        </w:drawing>
      </w:r>
    </w:p>
    <w:p w:rsidR="00EB7138" w:rsidRPr="00EB7138" w:rsidRDefault="00EB7138" w:rsidP="00EB7138">
      <w:pPr>
        <w:framePr w:w="2834" w:h="375" w:wrap="auto" w:vAnchor="text" w:hAnchor="text" w:x="7656" w:y="1806"/>
        <w:autoSpaceDE w:val="0"/>
        <w:autoSpaceDN w:val="0"/>
        <w:adjustRightInd w:val="0"/>
        <w:spacing w:before="0"/>
        <w:ind w:left="0" w:firstLine="0"/>
        <w:jc w:val="left"/>
        <w:rPr>
          <w:rFonts w:ascii="Arial" w:hAnsi="Arial" w:cs="Arial"/>
          <w:sz w:val="20"/>
        </w:rPr>
      </w:pPr>
      <w:r>
        <w:rPr>
          <w:rFonts w:ascii="Arial" w:hAnsi="Arial" w:cs="Arial"/>
          <w:noProof/>
          <w:position w:val="-7"/>
          <w:sz w:val="20"/>
        </w:rPr>
        <w:drawing>
          <wp:inline distT="0" distB="0" distL="0" distR="0">
            <wp:extent cx="930275" cy="23876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cstate="print"/>
                    <a:srcRect/>
                    <a:stretch>
                      <a:fillRect/>
                    </a:stretch>
                  </pic:blipFill>
                  <pic:spPr bwMode="auto">
                    <a:xfrm>
                      <a:off x="0" y="0"/>
                      <a:ext cx="930275" cy="238760"/>
                    </a:xfrm>
                    <a:prstGeom prst="rect">
                      <a:avLst/>
                    </a:prstGeom>
                    <a:noFill/>
                    <a:ln w="9525">
                      <a:noFill/>
                      <a:miter lim="800000"/>
                      <a:headEnd/>
                      <a:tailEnd/>
                    </a:ln>
                  </pic:spPr>
                </pic:pic>
              </a:graphicData>
            </a:graphic>
          </wp:inline>
        </w:drawing>
      </w:r>
    </w:p>
    <w:p w:rsidR="00177B81" w:rsidRDefault="00177B81" w:rsidP="00285D33"/>
    <w:p w:rsidR="00EB7138" w:rsidRDefault="00EB7138" w:rsidP="00285D33"/>
    <w:p w:rsidR="00EB7138" w:rsidRDefault="00EB7138" w:rsidP="00285D33"/>
    <w:p w:rsidR="00EB7138" w:rsidRDefault="00EB7138" w:rsidP="00285D33"/>
    <w:p w:rsidR="00EB7138" w:rsidRDefault="00EB7138" w:rsidP="00285D33"/>
    <w:p w:rsidR="00EB7138" w:rsidRDefault="00EB7138" w:rsidP="00285D33"/>
    <w:p w:rsidR="00EB7138" w:rsidRPr="00EB7138" w:rsidRDefault="00EB7138" w:rsidP="00EB7138">
      <w:pPr>
        <w:framePr w:w="4896" w:h="240" w:wrap="auto" w:vAnchor="text" w:hAnchor="text" w:x="81" w:y="184"/>
        <w:autoSpaceDE w:val="0"/>
        <w:autoSpaceDN w:val="0"/>
        <w:adjustRightInd w:val="0"/>
        <w:spacing w:before="0"/>
        <w:ind w:left="0" w:firstLine="0"/>
        <w:jc w:val="left"/>
        <w:rPr>
          <w:rFonts w:ascii="Arial" w:hAnsi="Arial" w:cs="Arial"/>
          <w:sz w:val="20"/>
        </w:rPr>
      </w:pPr>
      <w:r w:rsidRPr="00EB7138">
        <w:rPr>
          <w:rFonts w:ascii="Arial" w:hAnsi="Arial" w:cs="Arial"/>
          <w:sz w:val="20"/>
        </w:rPr>
        <w:t>Transfer function @ 100 Hz, ITM AR</w:t>
      </w:r>
    </w:p>
    <w:p w:rsidR="00EB7138" w:rsidRPr="00EB7138" w:rsidRDefault="00EB7138" w:rsidP="00EB7138">
      <w:pPr>
        <w:framePr w:w="2997" w:h="4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153160" cy="286385"/>
            <wp:effectExtent l="1905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cstate="print"/>
                    <a:srcRect/>
                    <a:stretch>
                      <a:fillRect/>
                    </a:stretch>
                  </pic:blipFill>
                  <pic:spPr bwMode="auto">
                    <a:xfrm>
                      <a:off x="0" y="0"/>
                      <a:ext cx="1153160" cy="286385"/>
                    </a:xfrm>
                    <a:prstGeom prst="rect">
                      <a:avLst/>
                    </a:prstGeom>
                    <a:noFill/>
                    <a:ln w="9525">
                      <a:noFill/>
                      <a:miter lim="800000"/>
                      <a:headEnd/>
                      <a:tailEnd/>
                    </a:ln>
                  </pic:spPr>
                </pic:pic>
              </a:graphicData>
            </a:graphic>
          </wp:inline>
        </w:drawing>
      </w:r>
    </w:p>
    <w:p w:rsidR="00EB7138" w:rsidRPr="00EB7138" w:rsidRDefault="00EB7138" w:rsidP="00EB7138">
      <w:pPr>
        <w:framePr w:w="3516" w:h="240" w:wrap="auto" w:vAnchor="text" w:hAnchor="text" w:x="81" w:y="796"/>
        <w:autoSpaceDE w:val="0"/>
        <w:autoSpaceDN w:val="0"/>
        <w:adjustRightInd w:val="0"/>
        <w:spacing w:before="0"/>
        <w:ind w:left="0" w:firstLine="0"/>
        <w:jc w:val="left"/>
        <w:rPr>
          <w:rFonts w:ascii="Arial" w:hAnsi="Arial" w:cs="Arial"/>
          <w:sz w:val="20"/>
        </w:rPr>
      </w:pPr>
      <w:r w:rsidRPr="00EB7138">
        <w:rPr>
          <w:rFonts w:ascii="Arial" w:hAnsi="Arial" w:cs="Arial"/>
          <w:sz w:val="20"/>
        </w:rPr>
        <w:t>ITM beam radius, m</w:t>
      </w:r>
    </w:p>
    <w:p w:rsidR="00EB7138" w:rsidRPr="00EB7138" w:rsidRDefault="00EB7138" w:rsidP="00EB7138">
      <w:pPr>
        <w:framePr w:w="2841" w:h="330" w:wrap="auto" w:vAnchor="text" w:hAnchor="text" w:x="4960" w:y="81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58520" cy="20701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cstate="print"/>
                    <a:srcRect/>
                    <a:stretch>
                      <a:fillRect/>
                    </a:stretch>
                  </pic:blipFill>
                  <pic:spPr bwMode="auto">
                    <a:xfrm>
                      <a:off x="0" y="0"/>
                      <a:ext cx="858520" cy="207010"/>
                    </a:xfrm>
                    <a:prstGeom prst="rect">
                      <a:avLst/>
                    </a:prstGeom>
                    <a:noFill/>
                    <a:ln w="9525">
                      <a:noFill/>
                      <a:miter lim="800000"/>
                      <a:headEnd/>
                      <a:tailEnd/>
                    </a:ln>
                  </pic:spPr>
                </pic:pic>
              </a:graphicData>
            </a:graphic>
          </wp:inline>
        </w:drawing>
      </w:r>
    </w:p>
    <w:p w:rsidR="00EB7138" w:rsidRPr="00EB7138" w:rsidRDefault="00EB7138" w:rsidP="00EB7138">
      <w:pPr>
        <w:framePr w:w="3321" w:h="240" w:wrap="auto" w:vAnchor="text" w:hAnchor="text" w:x="81" w:y="1408"/>
        <w:autoSpaceDE w:val="0"/>
        <w:autoSpaceDN w:val="0"/>
        <w:adjustRightInd w:val="0"/>
        <w:spacing w:before="0"/>
        <w:ind w:left="0" w:firstLine="0"/>
        <w:jc w:val="left"/>
        <w:rPr>
          <w:rFonts w:ascii="Arial" w:hAnsi="Arial" w:cs="Arial"/>
          <w:sz w:val="20"/>
        </w:rPr>
      </w:pPr>
      <w:r w:rsidRPr="00EB7138">
        <w:rPr>
          <w:rFonts w:ascii="Arial" w:hAnsi="Arial" w:cs="Arial"/>
          <w:sz w:val="20"/>
        </w:rPr>
        <w:t>IFO waist size, m</w:t>
      </w:r>
    </w:p>
    <w:p w:rsidR="00EB7138" w:rsidRPr="00EB7138" w:rsidRDefault="00EB7138" w:rsidP="00EB7138">
      <w:pPr>
        <w:framePr w:w="2631" w:h="330" w:wrap="auto" w:vAnchor="text" w:hAnchor="text" w:x="4960" w:y="1423"/>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723265" cy="207010"/>
            <wp:effectExtent l="1905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cstate="print"/>
                    <a:srcRect/>
                    <a:stretch>
                      <a:fillRect/>
                    </a:stretch>
                  </pic:blipFill>
                  <pic:spPr bwMode="auto">
                    <a:xfrm>
                      <a:off x="0" y="0"/>
                      <a:ext cx="723265" cy="207010"/>
                    </a:xfrm>
                    <a:prstGeom prst="rect">
                      <a:avLst/>
                    </a:prstGeom>
                    <a:noFill/>
                    <a:ln w="9525">
                      <a:noFill/>
                      <a:miter lim="800000"/>
                      <a:headEnd/>
                      <a:tailEnd/>
                    </a:ln>
                  </pic:spPr>
                </pic:pic>
              </a:graphicData>
            </a:graphic>
          </wp:inline>
        </w:drawing>
      </w:r>
    </w:p>
    <w:p w:rsidR="00EB7138" w:rsidRPr="00EB7138" w:rsidRDefault="00EB7138" w:rsidP="00EB7138">
      <w:pPr>
        <w:framePr w:w="5676" w:h="240" w:wrap="auto" w:vAnchor="text" w:hAnchor="text" w:x="81" w:y="2020"/>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transformed</w:t>
      </w:r>
      <w:proofErr w:type="gramEnd"/>
      <w:r w:rsidRPr="00EB7138">
        <w:rPr>
          <w:rFonts w:ascii="Arial" w:hAnsi="Arial" w:cs="Arial"/>
          <w:sz w:val="20"/>
        </w:rPr>
        <w:t xml:space="preserve"> beam waist after ITM AR surface</w:t>
      </w:r>
    </w:p>
    <w:p w:rsidR="00EB7138" w:rsidRPr="00EB7138" w:rsidRDefault="00EB7138" w:rsidP="00EB7138">
      <w:pPr>
        <w:framePr w:w="3081" w:h="330" w:wrap="auto" w:vAnchor="text" w:hAnchor="text" w:x="4960" w:y="2035"/>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09650" cy="20701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 cstate="print"/>
                    <a:srcRect/>
                    <a:stretch>
                      <a:fillRect/>
                    </a:stretch>
                  </pic:blipFill>
                  <pic:spPr bwMode="auto">
                    <a:xfrm>
                      <a:off x="0" y="0"/>
                      <a:ext cx="1009650" cy="207010"/>
                    </a:xfrm>
                    <a:prstGeom prst="rect">
                      <a:avLst/>
                    </a:prstGeom>
                    <a:noFill/>
                    <a:ln w="9525">
                      <a:noFill/>
                      <a:miter lim="800000"/>
                      <a:headEnd/>
                      <a:tailEnd/>
                    </a:ln>
                  </pic:spPr>
                </pic:pic>
              </a:graphicData>
            </a:graphic>
          </wp:inline>
        </w:drawing>
      </w:r>
    </w:p>
    <w:p w:rsidR="00EB7138" w:rsidRDefault="00EB7138" w:rsidP="00285D33"/>
    <w:p w:rsidR="00177B81" w:rsidRDefault="00177B81" w:rsidP="00285D33"/>
    <w:p w:rsidR="008658AE" w:rsidRDefault="008658AE" w:rsidP="00285D33"/>
    <w:p w:rsidR="008658AE" w:rsidRDefault="008658AE" w:rsidP="00285D33"/>
    <w:p w:rsidR="008658AE" w:rsidRDefault="008658AE" w:rsidP="00285D33"/>
    <w:p w:rsidR="008658AE" w:rsidRDefault="008658AE" w:rsidP="00285D33"/>
    <w:p w:rsidR="00EB7138" w:rsidRPr="00EB7138" w:rsidRDefault="00EB7138" w:rsidP="00EB7138">
      <w:pPr>
        <w:framePr w:w="4446" w:h="240" w:wrap="auto" w:vAnchor="text" w:hAnchor="text" w:x="81" w:y="184"/>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effective</w:t>
      </w:r>
      <w:proofErr w:type="gramEnd"/>
      <w:r w:rsidRPr="00EB7138">
        <w:rPr>
          <w:rFonts w:ascii="Arial" w:hAnsi="Arial" w:cs="Arial"/>
          <w:sz w:val="20"/>
        </w:rPr>
        <w:t xml:space="preserve"> scattering solid angle </w:t>
      </w:r>
    </w:p>
    <w:p w:rsidR="00EB7138" w:rsidRPr="00EB7138" w:rsidRDefault="00EB7138" w:rsidP="00EB7138">
      <w:pPr>
        <w:framePr w:w="4167" w:h="4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892300" cy="28638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cstate="print"/>
                    <a:srcRect/>
                    <a:stretch>
                      <a:fillRect/>
                    </a:stretch>
                  </pic:blipFill>
                  <pic:spPr bwMode="auto">
                    <a:xfrm>
                      <a:off x="0" y="0"/>
                      <a:ext cx="1892300" cy="286385"/>
                    </a:xfrm>
                    <a:prstGeom prst="rect">
                      <a:avLst/>
                    </a:prstGeom>
                    <a:noFill/>
                    <a:ln w="9525">
                      <a:noFill/>
                      <a:miter lim="800000"/>
                      <a:headEnd/>
                      <a:tailEnd/>
                    </a:ln>
                  </pic:spPr>
                </pic:pic>
              </a:graphicData>
            </a:graphic>
          </wp:inline>
        </w:drawing>
      </w:r>
    </w:p>
    <w:p w:rsidR="008658AE" w:rsidRDefault="008658AE" w:rsidP="00285D33"/>
    <w:p w:rsidR="00EB7138" w:rsidRPr="00EB7138" w:rsidRDefault="00EB7138" w:rsidP="00EB7138">
      <w:pPr>
        <w:framePr w:w="4746" w:h="240" w:wrap="auto" w:vAnchor="text" w:hAnchor="text" w:x="81" w:y="77"/>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vertical</w:t>
      </w:r>
      <w:proofErr w:type="gramEnd"/>
      <w:r w:rsidRPr="00EB7138">
        <w:rPr>
          <w:rFonts w:ascii="Arial" w:hAnsi="Arial" w:cs="Arial"/>
          <w:sz w:val="20"/>
        </w:rPr>
        <w:t xml:space="preserve"> aperture in ITM ellip baf, m</w:t>
      </w:r>
    </w:p>
    <w:p w:rsidR="00EB7138" w:rsidRPr="00EB7138" w:rsidRDefault="00EB7138" w:rsidP="00EB7138">
      <w:pPr>
        <w:framePr w:w="2946"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22655" cy="207010"/>
            <wp:effectExtent l="19050" t="0" r="0" b="0"/>
            <wp:docPr id="1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8" cstate="print"/>
                    <a:srcRect/>
                    <a:stretch>
                      <a:fillRect/>
                    </a:stretch>
                  </pic:blipFill>
                  <pic:spPr bwMode="auto">
                    <a:xfrm>
                      <a:off x="0" y="0"/>
                      <a:ext cx="922655" cy="207010"/>
                    </a:xfrm>
                    <a:prstGeom prst="rect">
                      <a:avLst/>
                    </a:prstGeom>
                    <a:noFill/>
                    <a:ln w="9525">
                      <a:noFill/>
                      <a:miter lim="800000"/>
                      <a:headEnd/>
                      <a:tailEnd/>
                    </a:ln>
                  </pic:spPr>
                </pic:pic>
              </a:graphicData>
            </a:graphic>
          </wp:inline>
        </w:drawing>
      </w:r>
    </w:p>
    <w:p w:rsidR="00EB7138" w:rsidRPr="00EB7138" w:rsidRDefault="00EB7138" w:rsidP="00EB7138">
      <w:pPr>
        <w:framePr w:w="4986" w:h="240" w:wrap="auto" w:vAnchor="text" w:hAnchor="text" w:x="81" w:y="689"/>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horizontal</w:t>
      </w:r>
      <w:proofErr w:type="gramEnd"/>
      <w:r w:rsidRPr="00EB7138">
        <w:rPr>
          <w:rFonts w:ascii="Arial" w:hAnsi="Arial" w:cs="Arial"/>
          <w:sz w:val="20"/>
        </w:rPr>
        <w:t xml:space="preserve"> aperture in ITM ellip baf, m</w:t>
      </w:r>
    </w:p>
    <w:p w:rsidR="00EB7138" w:rsidRPr="00EB7138" w:rsidRDefault="00EB7138" w:rsidP="00EB7138">
      <w:pPr>
        <w:framePr w:w="2916" w:h="330" w:wrap="auto" w:vAnchor="text" w:hAnchor="text" w:x="4960" w:y="70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06145" cy="207010"/>
            <wp:effectExtent l="19050" t="0" r="8255" b="0"/>
            <wp:docPr id="8"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9" cstate="print"/>
                    <a:srcRect/>
                    <a:stretch>
                      <a:fillRect/>
                    </a:stretch>
                  </pic:blipFill>
                  <pic:spPr bwMode="auto">
                    <a:xfrm>
                      <a:off x="0" y="0"/>
                      <a:ext cx="906145" cy="207010"/>
                    </a:xfrm>
                    <a:prstGeom prst="rect">
                      <a:avLst/>
                    </a:prstGeom>
                    <a:noFill/>
                    <a:ln w="9525">
                      <a:noFill/>
                      <a:miter lim="800000"/>
                      <a:headEnd/>
                      <a:tailEnd/>
                    </a:ln>
                  </pic:spPr>
                </pic:pic>
              </a:graphicData>
            </a:graphic>
          </wp:inline>
        </w:drawing>
      </w:r>
    </w:p>
    <w:p w:rsidR="00EB7138" w:rsidRPr="00EB7138" w:rsidRDefault="00EB7138" w:rsidP="00EB7138">
      <w:pPr>
        <w:framePr w:w="4746" w:h="240" w:wrap="auto" w:vAnchor="text" w:hAnchor="text" w:x="81" w:y="1301"/>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vertical</w:t>
      </w:r>
      <w:proofErr w:type="gramEnd"/>
      <w:r w:rsidRPr="00EB7138">
        <w:rPr>
          <w:rFonts w:ascii="Arial" w:hAnsi="Arial" w:cs="Arial"/>
          <w:sz w:val="20"/>
        </w:rPr>
        <w:t xml:space="preserve"> aperture in BS ellip baf, m</w:t>
      </w:r>
    </w:p>
    <w:p w:rsidR="00EB7138" w:rsidRPr="00EB7138" w:rsidRDefault="00EB7138" w:rsidP="00EB7138">
      <w:pPr>
        <w:framePr w:w="2811" w:h="330" w:wrap="auto" w:vAnchor="text" w:hAnchor="text" w:x="4960" w:y="1316"/>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35025" cy="207010"/>
            <wp:effectExtent l="19050" t="0" r="3175" b="0"/>
            <wp:docPr id="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0" cstate="print"/>
                    <a:srcRect/>
                    <a:stretch>
                      <a:fillRect/>
                    </a:stretch>
                  </pic:blipFill>
                  <pic:spPr bwMode="auto">
                    <a:xfrm>
                      <a:off x="0" y="0"/>
                      <a:ext cx="835025" cy="207010"/>
                    </a:xfrm>
                    <a:prstGeom prst="rect">
                      <a:avLst/>
                    </a:prstGeom>
                    <a:noFill/>
                    <a:ln w="9525">
                      <a:noFill/>
                      <a:miter lim="800000"/>
                      <a:headEnd/>
                      <a:tailEnd/>
                    </a:ln>
                  </pic:spPr>
                </pic:pic>
              </a:graphicData>
            </a:graphic>
          </wp:inline>
        </w:drawing>
      </w:r>
    </w:p>
    <w:p w:rsidR="00EB7138" w:rsidRPr="00EB7138" w:rsidRDefault="00EB7138" w:rsidP="00EB7138">
      <w:pPr>
        <w:framePr w:w="4941" w:h="240" w:wrap="auto" w:vAnchor="text" w:hAnchor="text" w:x="81" w:y="1913"/>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horizontal</w:t>
      </w:r>
      <w:proofErr w:type="gramEnd"/>
      <w:r w:rsidRPr="00EB7138">
        <w:rPr>
          <w:rFonts w:ascii="Arial" w:hAnsi="Arial" w:cs="Arial"/>
          <w:sz w:val="20"/>
        </w:rPr>
        <w:t xml:space="preserve"> aperture in BS ellip baf, m</w:t>
      </w:r>
    </w:p>
    <w:p w:rsidR="00EB7138" w:rsidRPr="00EB7138" w:rsidRDefault="00EB7138" w:rsidP="00EB7138">
      <w:pPr>
        <w:framePr w:w="2871" w:h="330" w:wrap="auto" w:vAnchor="text" w:hAnchor="text" w:x="4960" w:y="1928"/>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74395" cy="207010"/>
            <wp:effectExtent l="19050" t="0" r="1905" b="0"/>
            <wp:docPr id="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1" cstate="print"/>
                    <a:srcRect/>
                    <a:stretch>
                      <a:fillRect/>
                    </a:stretch>
                  </pic:blipFill>
                  <pic:spPr bwMode="auto">
                    <a:xfrm>
                      <a:off x="0" y="0"/>
                      <a:ext cx="874395" cy="207010"/>
                    </a:xfrm>
                    <a:prstGeom prst="rect">
                      <a:avLst/>
                    </a:prstGeom>
                    <a:noFill/>
                    <a:ln w="9525">
                      <a:noFill/>
                      <a:miter lim="800000"/>
                      <a:headEnd/>
                      <a:tailEnd/>
                    </a:ln>
                  </pic:spPr>
                </pic:pic>
              </a:graphicData>
            </a:graphic>
          </wp:inline>
        </w:drawing>
      </w:r>
    </w:p>
    <w:p w:rsidR="00EB7138" w:rsidRDefault="00EB7138" w:rsidP="00285D33"/>
    <w:p w:rsidR="00177B81" w:rsidRDefault="00177B81" w:rsidP="00285D33"/>
    <w:p w:rsidR="00EB7138" w:rsidRDefault="00EB7138" w:rsidP="00285D33"/>
    <w:p w:rsidR="00EB7138" w:rsidRDefault="00EB7138" w:rsidP="00285D33"/>
    <w:p w:rsidR="00EB7138" w:rsidRDefault="00EB7138" w:rsidP="00285D33"/>
    <w:p w:rsidR="00EB7138" w:rsidRDefault="00EB7138" w:rsidP="00285D33"/>
    <w:p w:rsidR="00EB7138" w:rsidRPr="00EB7138" w:rsidRDefault="00EB7138" w:rsidP="00EB7138">
      <w:pPr>
        <w:framePr w:w="3846" w:h="240" w:wrap="auto" w:vAnchor="text" w:hAnchor="text" w:x="81" w:y="77"/>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radius</w:t>
      </w:r>
      <w:proofErr w:type="gramEnd"/>
      <w:r w:rsidRPr="00EB7138">
        <w:rPr>
          <w:rFonts w:ascii="Arial" w:hAnsi="Arial" w:cs="Arial"/>
          <w:sz w:val="20"/>
        </w:rPr>
        <w:t xml:space="preserve"> of ITM, m</w:t>
      </w:r>
    </w:p>
    <w:p w:rsidR="00EB7138" w:rsidRPr="00EB7138" w:rsidRDefault="00EB7138" w:rsidP="00EB7138">
      <w:pPr>
        <w:framePr w:w="251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43890" cy="207010"/>
            <wp:effectExtent l="19050" t="0" r="3810" b="0"/>
            <wp:docPr id="2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2" cstate="print"/>
                    <a:srcRect/>
                    <a:stretch>
                      <a:fillRect/>
                    </a:stretch>
                  </pic:blipFill>
                  <pic:spPr bwMode="auto">
                    <a:xfrm>
                      <a:off x="0" y="0"/>
                      <a:ext cx="643890" cy="207010"/>
                    </a:xfrm>
                    <a:prstGeom prst="rect">
                      <a:avLst/>
                    </a:prstGeom>
                    <a:noFill/>
                    <a:ln w="9525">
                      <a:noFill/>
                      <a:miter lim="800000"/>
                      <a:headEnd/>
                      <a:tailEnd/>
                    </a:ln>
                  </pic:spPr>
                </pic:pic>
              </a:graphicData>
            </a:graphic>
          </wp:inline>
        </w:drawing>
      </w:r>
    </w:p>
    <w:p w:rsidR="00EB7138" w:rsidRDefault="00EB7138" w:rsidP="00285D33"/>
    <w:p w:rsidR="00EB7138" w:rsidRDefault="00EB7138" w:rsidP="00285D33"/>
    <w:p w:rsidR="00EB7138" w:rsidRPr="00EB7138" w:rsidRDefault="00EB7138" w:rsidP="00EB7138">
      <w:pPr>
        <w:framePr w:w="2976" w:h="240" w:wrap="auto" w:vAnchor="text" w:hAnchor="text" w:x="81" w:y="1"/>
        <w:autoSpaceDE w:val="0"/>
        <w:autoSpaceDN w:val="0"/>
        <w:adjustRightInd w:val="0"/>
        <w:spacing w:before="0"/>
        <w:ind w:left="0" w:firstLine="0"/>
        <w:jc w:val="left"/>
        <w:rPr>
          <w:rFonts w:ascii="Arial" w:hAnsi="Arial" w:cs="Arial"/>
          <w:sz w:val="20"/>
        </w:rPr>
      </w:pPr>
      <w:r w:rsidRPr="00EB7138">
        <w:rPr>
          <w:rFonts w:ascii="Arial" w:hAnsi="Arial" w:cs="Arial"/>
          <w:b/>
          <w:bCs/>
          <w:sz w:val="20"/>
        </w:rPr>
        <w:t>Ref. T070247</w:t>
      </w:r>
    </w:p>
    <w:p w:rsidR="00177B81" w:rsidRDefault="00177B81" w:rsidP="00285D33"/>
    <w:p w:rsidR="00EB7138" w:rsidRPr="00EB7138" w:rsidRDefault="00EB7138" w:rsidP="00EB7138">
      <w:pPr>
        <w:framePr w:w="4236" w:h="240" w:wrap="auto" w:vAnchor="text" w:hAnchor="text" w:x="81" w:y="77"/>
        <w:autoSpaceDE w:val="0"/>
        <w:autoSpaceDN w:val="0"/>
        <w:adjustRightInd w:val="0"/>
        <w:spacing w:before="0"/>
        <w:ind w:left="0" w:firstLine="0"/>
        <w:jc w:val="left"/>
        <w:rPr>
          <w:rFonts w:ascii="Arial" w:hAnsi="Arial" w:cs="Arial"/>
          <w:sz w:val="20"/>
        </w:rPr>
      </w:pPr>
      <w:r w:rsidRPr="00EB7138">
        <w:rPr>
          <w:rFonts w:ascii="Arial" w:hAnsi="Arial" w:cs="Arial"/>
          <w:sz w:val="20"/>
        </w:rPr>
        <w:t>Transmissivity of ITM HR</w:t>
      </w:r>
    </w:p>
    <w:p w:rsidR="00EB7138" w:rsidRPr="00EB7138" w:rsidRDefault="00EB7138" w:rsidP="00EB7138">
      <w:pPr>
        <w:framePr w:w="2826"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50900" cy="207010"/>
            <wp:effectExtent l="19050" t="0" r="6350" b="0"/>
            <wp:docPr id="2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3" cstate="print"/>
                    <a:srcRect/>
                    <a:stretch>
                      <a:fillRect/>
                    </a:stretch>
                  </pic:blipFill>
                  <pic:spPr bwMode="auto">
                    <a:xfrm>
                      <a:off x="0" y="0"/>
                      <a:ext cx="850900" cy="207010"/>
                    </a:xfrm>
                    <a:prstGeom prst="rect">
                      <a:avLst/>
                    </a:prstGeom>
                    <a:noFill/>
                    <a:ln w="9525">
                      <a:noFill/>
                      <a:miter lim="800000"/>
                      <a:headEnd/>
                      <a:tailEnd/>
                    </a:ln>
                  </pic:spPr>
                </pic:pic>
              </a:graphicData>
            </a:graphic>
          </wp:inline>
        </w:drawing>
      </w:r>
    </w:p>
    <w:p w:rsidR="00EB7138" w:rsidRPr="00EB7138" w:rsidRDefault="00EB7138" w:rsidP="00EB7138">
      <w:pPr>
        <w:framePr w:w="3561" w:h="240" w:wrap="auto" w:vAnchor="text" w:hAnchor="text" w:x="81" w:y="689"/>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input</w:t>
      </w:r>
      <w:proofErr w:type="gramEnd"/>
      <w:r w:rsidRPr="00EB7138">
        <w:rPr>
          <w:rFonts w:ascii="Arial" w:hAnsi="Arial" w:cs="Arial"/>
          <w:sz w:val="20"/>
        </w:rPr>
        <w:t xml:space="preserve"> laser power, W</w:t>
      </w:r>
    </w:p>
    <w:p w:rsidR="00EB7138" w:rsidRPr="00EB7138" w:rsidRDefault="00EB7138" w:rsidP="00EB7138">
      <w:pPr>
        <w:framePr w:w="2421" w:h="330" w:wrap="auto" w:vAnchor="text" w:hAnchor="text" w:x="4960" w:y="70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588645" cy="207010"/>
            <wp:effectExtent l="19050" t="0" r="1905" b="0"/>
            <wp:docPr id="1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4" cstate="print"/>
                    <a:srcRect/>
                    <a:stretch>
                      <a:fillRect/>
                    </a:stretch>
                  </pic:blipFill>
                  <pic:spPr bwMode="auto">
                    <a:xfrm>
                      <a:off x="0" y="0"/>
                      <a:ext cx="588645" cy="207010"/>
                    </a:xfrm>
                    <a:prstGeom prst="rect">
                      <a:avLst/>
                    </a:prstGeom>
                    <a:noFill/>
                    <a:ln w="9525">
                      <a:noFill/>
                      <a:miter lim="800000"/>
                      <a:headEnd/>
                      <a:tailEnd/>
                    </a:ln>
                  </pic:spPr>
                </pic:pic>
              </a:graphicData>
            </a:graphic>
          </wp:inline>
        </w:drawing>
      </w:r>
    </w:p>
    <w:p w:rsidR="00EB7138" w:rsidRPr="00EB7138" w:rsidRDefault="00EB7138" w:rsidP="00EB7138">
      <w:pPr>
        <w:framePr w:w="2541" w:h="330" w:wrap="auto" w:vAnchor="text" w:hAnchor="text" w:x="4960" w:y="1316"/>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68020" cy="20701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5" cstate="print"/>
                    <a:srcRect/>
                    <a:stretch>
                      <a:fillRect/>
                    </a:stretch>
                  </pic:blipFill>
                  <pic:spPr bwMode="auto">
                    <a:xfrm>
                      <a:off x="0" y="0"/>
                      <a:ext cx="668020" cy="207010"/>
                    </a:xfrm>
                    <a:prstGeom prst="rect">
                      <a:avLst/>
                    </a:prstGeom>
                    <a:noFill/>
                    <a:ln w="9525">
                      <a:noFill/>
                      <a:miter lim="800000"/>
                      <a:headEnd/>
                      <a:tailEnd/>
                    </a:ln>
                  </pic:spPr>
                </pic:pic>
              </a:graphicData>
            </a:graphic>
          </wp:inline>
        </w:drawing>
      </w:r>
    </w:p>
    <w:p w:rsidR="00EB7138" w:rsidRPr="00EB7138" w:rsidRDefault="00EB7138" w:rsidP="00EB7138">
      <w:pPr>
        <w:framePr w:w="3096" w:h="240" w:wrap="auto" w:vAnchor="text" w:hAnchor="text" w:x="81" w:y="1423"/>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arm</w:t>
      </w:r>
      <w:proofErr w:type="gramEnd"/>
      <w:r w:rsidRPr="00EB7138">
        <w:rPr>
          <w:rFonts w:ascii="Arial" w:hAnsi="Arial" w:cs="Arial"/>
          <w:sz w:val="20"/>
        </w:rPr>
        <w:t xml:space="preserve"> cavity gain</w:t>
      </w:r>
    </w:p>
    <w:p w:rsidR="00EB7138" w:rsidRPr="00EB7138" w:rsidRDefault="00EB7138" w:rsidP="00EB7138">
      <w:pPr>
        <w:framePr w:w="2137" w:h="630" w:wrap="auto" w:vAnchor="text" w:hAnchor="text" w:x="4960" w:y="1959"/>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810895" cy="397510"/>
            <wp:effectExtent l="0" t="0" r="825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6" cstate="print"/>
                    <a:srcRect/>
                    <a:stretch>
                      <a:fillRect/>
                    </a:stretch>
                  </pic:blipFill>
                  <pic:spPr bwMode="auto">
                    <a:xfrm>
                      <a:off x="0" y="0"/>
                      <a:ext cx="810895" cy="397510"/>
                    </a:xfrm>
                    <a:prstGeom prst="rect">
                      <a:avLst/>
                    </a:prstGeom>
                    <a:noFill/>
                    <a:ln w="9525">
                      <a:noFill/>
                      <a:miter lim="800000"/>
                      <a:headEnd/>
                      <a:tailEnd/>
                    </a:ln>
                  </pic:spPr>
                </pic:pic>
              </a:graphicData>
            </a:graphic>
          </wp:inline>
        </w:drawing>
      </w:r>
    </w:p>
    <w:p w:rsidR="00EB7138" w:rsidRPr="00EB7138" w:rsidRDefault="00EB7138" w:rsidP="00EB7138">
      <w:pPr>
        <w:framePr w:w="2652" w:h="450" w:wrap="auto" w:vAnchor="text" w:hAnchor="text" w:x="7271" w:y="205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30275" cy="286385"/>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7" cstate="print"/>
                    <a:srcRect/>
                    <a:stretch>
                      <a:fillRect/>
                    </a:stretch>
                  </pic:blipFill>
                  <pic:spPr bwMode="auto">
                    <a:xfrm>
                      <a:off x="0" y="0"/>
                      <a:ext cx="930275" cy="286385"/>
                    </a:xfrm>
                    <a:prstGeom prst="rect">
                      <a:avLst/>
                    </a:prstGeom>
                    <a:noFill/>
                    <a:ln w="9525">
                      <a:noFill/>
                      <a:miter lim="800000"/>
                      <a:headEnd/>
                      <a:tailEnd/>
                    </a:ln>
                  </pic:spPr>
                </pic:pic>
              </a:graphicData>
            </a:graphic>
          </wp:inline>
        </w:drawing>
      </w:r>
    </w:p>
    <w:p w:rsidR="00EB7138" w:rsidRPr="00EB7138" w:rsidRDefault="00EB7138" w:rsidP="00EB7138">
      <w:pPr>
        <w:framePr w:w="3546" w:h="240" w:wrap="auto" w:vAnchor="text" w:hAnchor="text" w:x="81" w:y="2280"/>
        <w:autoSpaceDE w:val="0"/>
        <w:autoSpaceDN w:val="0"/>
        <w:adjustRightInd w:val="0"/>
        <w:spacing w:before="0"/>
        <w:ind w:left="0" w:firstLine="0"/>
        <w:jc w:val="left"/>
        <w:rPr>
          <w:rFonts w:ascii="Arial" w:hAnsi="Arial" w:cs="Arial"/>
          <w:sz w:val="20"/>
        </w:rPr>
      </w:pPr>
      <w:proofErr w:type="gramStart"/>
      <w:r w:rsidRPr="00EB7138">
        <w:rPr>
          <w:rFonts w:ascii="Arial" w:hAnsi="Arial" w:cs="Arial"/>
          <w:sz w:val="20"/>
        </w:rPr>
        <w:t>arm</w:t>
      </w:r>
      <w:proofErr w:type="gramEnd"/>
      <w:r w:rsidRPr="00EB7138">
        <w:rPr>
          <w:rFonts w:ascii="Arial" w:hAnsi="Arial" w:cs="Arial"/>
          <w:sz w:val="20"/>
        </w:rPr>
        <w:t xml:space="preserve"> cavity power, W</w:t>
      </w:r>
    </w:p>
    <w:p w:rsidR="00EB7138" w:rsidRDefault="00EB7138" w:rsidP="00285D33"/>
    <w:p w:rsidR="00EB7138" w:rsidRDefault="00EB7138" w:rsidP="00285D33"/>
    <w:p w:rsidR="00EB7138" w:rsidRDefault="00EB7138" w:rsidP="00285D33"/>
    <w:p w:rsidR="00EB7138" w:rsidRDefault="00EB7138" w:rsidP="00285D33"/>
    <w:p w:rsidR="00EB7138" w:rsidRDefault="00EB7138" w:rsidP="00285D33"/>
    <w:p w:rsidR="00177B81" w:rsidRDefault="00177B81" w:rsidP="00285D33"/>
    <w:p w:rsidR="00177B81" w:rsidRPr="00177B81" w:rsidRDefault="00177B81" w:rsidP="00177B81">
      <w:pPr>
        <w:framePr w:w="3966" w:h="240" w:wrap="auto" w:vAnchor="text" w:hAnchor="text" w:x="81" w:y="77"/>
        <w:autoSpaceDE w:val="0"/>
        <w:autoSpaceDN w:val="0"/>
        <w:adjustRightInd w:val="0"/>
        <w:spacing w:before="0"/>
        <w:ind w:left="0" w:firstLine="0"/>
        <w:jc w:val="left"/>
        <w:rPr>
          <w:rFonts w:ascii="Arial" w:hAnsi="Arial" w:cs="Arial"/>
          <w:sz w:val="20"/>
        </w:rPr>
      </w:pPr>
      <w:r w:rsidRPr="00177B81">
        <w:rPr>
          <w:rFonts w:ascii="Arial" w:hAnsi="Arial" w:cs="Arial"/>
          <w:b/>
          <w:bCs/>
          <w:sz w:val="20"/>
        </w:rPr>
        <w:t>Ref. Hiro e-mail 8/29/11</w:t>
      </w:r>
    </w:p>
    <w:p w:rsidR="00177B81" w:rsidRPr="00177B81" w:rsidRDefault="00177B81" w:rsidP="00177B81">
      <w:pPr>
        <w:framePr w:w="4088" w:h="480" w:wrap="auto" w:vAnchor="text" w:hAnchor="text" w:x="81" w:y="811"/>
        <w:autoSpaceDE w:val="0"/>
        <w:autoSpaceDN w:val="0"/>
        <w:adjustRightInd w:val="0"/>
        <w:spacing w:before="0"/>
        <w:ind w:left="0" w:firstLine="0"/>
        <w:jc w:val="left"/>
        <w:rPr>
          <w:rFonts w:ascii="Arial" w:hAnsi="Arial" w:cs="Arial"/>
          <w:sz w:val="20"/>
        </w:rPr>
      </w:pPr>
      <w:proofErr w:type="gramStart"/>
      <w:r w:rsidRPr="00177B81">
        <w:rPr>
          <w:rFonts w:ascii="Arial" w:hAnsi="Arial" w:cs="Arial"/>
          <w:sz w:val="20"/>
        </w:rPr>
        <w:t>power</w:t>
      </w:r>
      <w:proofErr w:type="gramEnd"/>
      <w:r w:rsidRPr="00177B81">
        <w:rPr>
          <w:rFonts w:ascii="Arial" w:hAnsi="Arial" w:cs="Arial"/>
          <w:sz w:val="20"/>
        </w:rPr>
        <w:t xml:space="preserve"> in power recycling cavity arm, W</w:t>
      </w:r>
    </w:p>
    <w:p w:rsidR="00177B81" w:rsidRPr="00177B81" w:rsidRDefault="00177B81" w:rsidP="00177B81">
      <w:pPr>
        <w:framePr w:w="2362" w:h="630" w:wrap="auto" w:vAnchor="text" w:hAnchor="text" w:x="4960" w:y="613"/>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954405" cy="397510"/>
            <wp:effectExtent l="0" t="0" r="0" b="0"/>
            <wp:docPr id="13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8" cstate="print"/>
                    <a:srcRect/>
                    <a:stretch>
                      <a:fillRect/>
                    </a:stretch>
                  </pic:blipFill>
                  <pic:spPr bwMode="auto">
                    <a:xfrm>
                      <a:off x="0" y="0"/>
                      <a:ext cx="954405" cy="397510"/>
                    </a:xfrm>
                    <a:prstGeom prst="rect">
                      <a:avLst/>
                    </a:prstGeom>
                    <a:noFill/>
                    <a:ln w="9525">
                      <a:noFill/>
                      <a:miter lim="800000"/>
                      <a:headEnd/>
                      <a:tailEnd/>
                    </a:ln>
                  </pic:spPr>
                </pic:pic>
              </a:graphicData>
            </a:graphic>
          </wp:inline>
        </w:drawing>
      </w:r>
    </w:p>
    <w:p w:rsidR="00177B81" w:rsidRPr="00177B81" w:rsidRDefault="00177B81" w:rsidP="00177B81">
      <w:pPr>
        <w:framePr w:w="2892" w:h="450" w:wrap="auto" w:vAnchor="text" w:hAnchor="text" w:x="7528" w:y="70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89025" cy="286385"/>
            <wp:effectExtent l="19050" t="0" r="0" b="0"/>
            <wp:docPr id="13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9" cstate="print"/>
                    <a:srcRect/>
                    <a:stretch>
                      <a:fillRect/>
                    </a:stretch>
                  </pic:blipFill>
                  <pic:spPr bwMode="auto">
                    <a:xfrm>
                      <a:off x="0" y="0"/>
                      <a:ext cx="1089025" cy="286385"/>
                    </a:xfrm>
                    <a:prstGeom prst="rect">
                      <a:avLst/>
                    </a:prstGeom>
                    <a:noFill/>
                    <a:ln w="9525">
                      <a:noFill/>
                      <a:miter lim="800000"/>
                      <a:headEnd/>
                      <a:tailEnd/>
                    </a:ln>
                  </pic:spPr>
                </pic:pic>
              </a:graphicData>
            </a:graphic>
          </wp:inline>
        </w:drawing>
      </w:r>
    </w:p>
    <w:p w:rsidR="00177B81" w:rsidRPr="00177B81" w:rsidRDefault="00177B81" w:rsidP="00177B81">
      <w:pPr>
        <w:framePr w:w="3443" w:h="480" w:wrap="auto" w:vAnchor="text" w:hAnchor="text" w:x="81" w:y="1668"/>
        <w:autoSpaceDE w:val="0"/>
        <w:autoSpaceDN w:val="0"/>
        <w:adjustRightInd w:val="0"/>
        <w:spacing w:before="0"/>
        <w:ind w:left="0" w:firstLine="0"/>
        <w:jc w:val="left"/>
        <w:rPr>
          <w:rFonts w:ascii="Arial" w:hAnsi="Arial" w:cs="Arial"/>
          <w:sz w:val="20"/>
        </w:rPr>
      </w:pPr>
      <w:r w:rsidRPr="00177B81">
        <w:rPr>
          <w:rFonts w:ascii="Arial" w:hAnsi="Arial" w:cs="Arial"/>
          <w:sz w:val="20"/>
        </w:rPr>
        <w:t>Gaussian power parameter</w:t>
      </w:r>
    </w:p>
    <w:p w:rsidR="00177B81" w:rsidRPr="00177B81" w:rsidRDefault="00177B81" w:rsidP="00177B81">
      <w:pPr>
        <w:framePr w:w="3443" w:h="480" w:wrap="auto" w:vAnchor="text" w:hAnchor="text" w:x="81" w:y="1668"/>
        <w:autoSpaceDE w:val="0"/>
        <w:autoSpaceDN w:val="0"/>
        <w:adjustRightInd w:val="0"/>
        <w:spacing w:before="0"/>
        <w:ind w:left="0" w:firstLine="0"/>
        <w:jc w:val="left"/>
        <w:rPr>
          <w:rFonts w:ascii="Arial" w:hAnsi="Arial" w:cs="Arial"/>
          <w:sz w:val="20"/>
        </w:rPr>
      </w:pPr>
      <w:proofErr w:type="gramStart"/>
      <w:r w:rsidRPr="00177B81">
        <w:rPr>
          <w:rFonts w:ascii="Arial" w:hAnsi="Arial" w:cs="Arial"/>
          <w:sz w:val="20"/>
        </w:rPr>
        <w:t>in</w:t>
      </w:r>
      <w:proofErr w:type="gramEnd"/>
      <w:r w:rsidRPr="00177B81">
        <w:rPr>
          <w:rFonts w:ascii="Arial" w:hAnsi="Arial" w:cs="Arial"/>
          <w:sz w:val="20"/>
        </w:rPr>
        <w:t xml:space="preserve"> recycling cavity</w:t>
      </w:r>
    </w:p>
    <w:p w:rsidR="00177B81" w:rsidRPr="00177B81" w:rsidRDefault="00177B81" w:rsidP="00177B81">
      <w:pPr>
        <w:framePr w:w="2481" w:h="330" w:wrap="auto" w:vAnchor="text" w:hAnchor="text" w:x="4960" w:y="168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28015" cy="207010"/>
            <wp:effectExtent l="19050" t="0" r="635" b="0"/>
            <wp:docPr id="129"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0" cstate="print"/>
                    <a:srcRect/>
                    <a:stretch>
                      <a:fillRect/>
                    </a:stretch>
                  </pic:blipFill>
                  <pic:spPr bwMode="auto">
                    <a:xfrm>
                      <a:off x="0" y="0"/>
                      <a:ext cx="628015" cy="207010"/>
                    </a:xfrm>
                    <a:prstGeom prst="rect">
                      <a:avLst/>
                    </a:prstGeom>
                    <a:noFill/>
                    <a:ln w="9525">
                      <a:noFill/>
                      <a:miter lim="800000"/>
                      <a:headEnd/>
                      <a:tailEnd/>
                    </a:ln>
                  </pic:spPr>
                </pic:pic>
              </a:graphicData>
            </a:graphic>
          </wp:inline>
        </w:drawing>
      </w:r>
    </w:p>
    <w:p w:rsidR="00177B81" w:rsidRPr="00177B81" w:rsidRDefault="00177B81" w:rsidP="00177B81">
      <w:pPr>
        <w:framePr w:w="4146" w:h="240" w:wrap="auto" w:vAnchor="text" w:hAnchor="text" w:x="81" w:y="2647"/>
        <w:autoSpaceDE w:val="0"/>
        <w:autoSpaceDN w:val="0"/>
        <w:adjustRightInd w:val="0"/>
        <w:spacing w:before="0"/>
        <w:ind w:left="0" w:firstLine="0"/>
        <w:jc w:val="left"/>
        <w:rPr>
          <w:rFonts w:ascii="Arial" w:hAnsi="Arial" w:cs="Arial"/>
          <w:sz w:val="20"/>
        </w:rPr>
      </w:pPr>
      <w:r w:rsidRPr="00177B81">
        <w:rPr>
          <w:rFonts w:ascii="Arial" w:hAnsi="Arial" w:cs="Arial"/>
          <w:sz w:val="20"/>
        </w:rPr>
        <w:t>Power recycling cavity gain</w:t>
      </w:r>
    </w:p>
    <w:p w:rsidR="00177B81" w:rsidRPr="00177B81" w:rsidRDefault="00177B81" w:rsidP="00177B81">
      <w:pPr>
        <w:framePr w:w="1891" w:h="705" w:wrap="auto" w:vAnchor="text" w:hAnchor="text" w:x="4960" w:y="2449"/>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715645" cy="445135"/>
            <wp:effectExtent l="0" t="0" r="0" b="0"/>
            <wp:docPr id="12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1" cstate="print"/>
                    <a:srcRect/>
                    <a:stretch>
                      <a:fillRect/>
                    </a:stretch>
                  </pic:blipFill>
                  <pic:spPr bwMode="auto">
                    <a:xfrm>
                      <a:off x="0" y="0"/>
                      <a:ext cx="715645" cy="445135"/>
                    </a:xfrm>
                    <a:prstGeom prst="rect">
                      <a:avLst/>
                    </a:prstGeom>
                    <a:noFill/>
                    <a:ln w="9525">
                      <a:noFill/>
                      <a:miter lim="800000"/>
                      <a:headEnd/>
                      <a:tailEnd/>
                    </a:ln>
                  </pic:spPr>
                </pic:pic>
              </a:graphicData>
            </a:graphic>
          </wp:inline>
        </w:drawing>
      </w:r>
    </w:p>
    <w:p w:rsidR="00177B81" w:rsidRPr="00177B81" w:rsidRDefault="00177B81" w:rsidP="00177B81">
      <w:pPr>
        <w:framePr w:w="2451" w:h="330" w:wrap="auto" w:vAnchor="text" w:hAnchor="text" w:x="7528" w:y="2663"/>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12140" cy="207010"/>
            <wp:effectExtent l="0" t="0" r="0" b="0"/>
            <wp:docPr id="12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2" cstate="print"/>
                    <a:srcRect/>
                    <a:stretch>
                      <a:fillRect/>
                    </a:stretch>
                  </pic:blipFill>
                  <pic:spPr bwMode="auto">
                    <a:xfrm>
                      <a:off x="0" y="0"/>
                      <a:ext cx="612140" cy="207010"/>
                    </a:xfrm>
                    <a:prstGeom prst="rect">
                      <a:avLst/>
                    </a:prstGeom>
                    <a:noFill/>
                    <a:ln w="9525">
                      <a:noFill/>
                      <a:miter lim="800000"/>
                      <a:headEnd/>
                      <a:tailEnd/>
                    </a:ln>
                  </pic:spPr>
                </pic:pic>
              </a:graphicData>
            </a:graphic>
          </wp:inline>
        </w:drawing>
      </w:r>
    </w:p>
    <w:p w:rsidR="00177B81" w:rsidRDefault="00177B81" w:rsidP="00285D33"/>
    <w:p w:rsidR="00177B81" w:rsidRDefault="00177B81" w:rsidP="00285D33"/>
    <w:p w:rsidR="00177B81" w:rsidRDefault="00177B81" w:rsidP="00285D33"/>
    <w:p w:rsidR="00177B81" w:rsidRDefault="00177B81" w:rsidP="00285D33"/>
    <w:p w:rsidR="00177B81" w:rsidRDefault="00177B81" w:rsidP="00285D33"/>
    <w:p w:rsidR="00177B81" w:rsidRDefault="00177B81" w:rsidP="00285D33"/>
    <w:p w:rsidR="00570602" w:rsidRDefault="00570602" w:rsidP="00D77ADF">
      <w:pPr>
        <w:pStyle w:val="Heading3"/>
      </w:pPr>
      <w:bookmarkStart w:id="92" w:name="_Toc265595162"/>
      <w:bookmarkStart w:id="93" w:name="_Toc301971807"/>
      <w:bookmarkStart w:id="94" w:name="_Toc329099263"/>
      <w:r>
        <w:t>BRDF of Baffle Surfaces</w:t>
      </w:r>
      <w:bookmarkEnd w:id="92"/>
      <w:bookmarkEnd w:id="93"/>
      <w:bookmarkEnd w:id="94"/>
    </w:p>
    <w:p w:rsidR="00570602" w:rsidRDefault="00570602" w:rsidP="00570602">
      <w:pPr>
        <w:ind w:left="0" w:firstLine="0"/>
      </w:pPr>
      <w:r>
        <w:t xml:space="preserve">The baffle surfaces are </w:t>
      </w:r>
      <w:r w:rsidR="00D86ED1">
        <w:t>oxidized polished stainless</w:t>
      </w:r>
      <w:r>
        <w:t xml:space="preserve"> st</w:t>
      </w:r>
      <w:r w:rsidR="00D86ED1">
        <w:t>eel, with a measured BRDF &lt; 0.03</w:t>
      </w:r>
      <w:r>
        <w:t xml:space="preserve"> sr^-1 @ </w:t>
      </w:r>
      <w:r w:rsidR="00B91304">
        <w:t>4</w:t>
      </w:r>
      <w:r>
        <w:t xml:space="preserve">5 deg incidence angle. </w:t>
      </w:r>
    </w:p>
    <w:p w:rsidR="00570602" w:rsidRDefault="004C4CF0" w:rsidP="00D77ADF">
      <w:pPr>
        <w:pStyle w:val="Heading3"/>
      </w:pPr>
      <w:bookmarkStart w:id="95" w:name="_Toc265595163"/>
      <w:bookmarkStart w:id="96" w:name="_Toc301971808"/>
      <w:bookmarkStart w:id="97" w:name="_Toc329099264"/>
      <w:r>
        <w:t>BSC</w:t>
      </w:r>
      <w:r w:rsidR="00570602">
        <w:t xml:space="preserve"> Seismic Motion</w:t>
      </w:r>
      <w:bookmarkEnd w:id="95"/>
      <w:bookmarkEnd w:id="96"/>
      <w:bookmarkEnd w:id="97"/>
    </w:p>
    <w:p w:rsidR="00570602" w:rsidRDefault="00D86ED1" w:rsidP="004B413D">
      <w:pPr>
        <w:spacing w:before="0"/>
        <w:ind w:left="0" w:firstLine="0"/>
        <w:jc w:val="left"/>
      </w:pPr>
      <w:r>
        <w:t xml:space="preserve">The motion spectrum of the </w:t>
      </w:r>
      <w:r w:rsidR="00177B81">
        <w:t>I</w:t>
      </w:r>
      <w:r>
        <w:t xml:space="preserve">SI </w:t>
      </w:r>
      <w:r w:rsidR="00177B81">
        <w:t>Optical Platform</w:t>
      </w:r>
      <w:r>
        <w:t xml:space="preserve"> is shown in </w:t>
      </w:r>
      <w:r w:rsidR="0017052B">
        <w:fldChar w:fldCharType="begin"/>
      </w:r>
      <w:r>
        <w:instrText xml:space="preserve"> REF _Ref306182582 \h </w:instrText>
      </w:r>
      <w:r w:rsidR="0017052B">
        <w:fldChar w:fldCharType="separate"/>
      </w:r>
      <w:r w:rsidR="00FB05D8" w:rsidRPr="00DC4BA5">
        <w:rPr>
          <w:szCs w:val="24"/>
        </w:rPr>
        <w:t xml:space="preserve">Figure </w:t>
      </w:r>
      <w:r w:rsidR="00FB05D8">
        <w:rPr>
          <w:noProof/>
          <w:szCs w:val="24"/>
        </w:rPr>
        <w:t>3</w:t>
      </w:r>
      <w:r w:rsidR="0017052B">
        <w:fldChar w:fldCharType="end"/>
      </w:r>
      <w:r w:rsidR="004B413D">
        <w:t>.</w:t>
      </w:r>
      <w:r w:rsidR="00456129">
        <w:t xml:space="preserve"> It is assumed that the BS suspension and the BS Elliptical Baffle </w:t>
      </w:r>
      <w:r w:rsidR="00003AC6">
        <w:t>have</w:t>
      </w:r>
      <w:r w:rsidR="00456129">
        <w:t xml:space="preserve"> the same motion spectrum.</w:t>
      </w:r>
    </w:p>
    <w:p w:rsidR="00570602" w:rsidRDefault="00B74654" w:rsidP="004C4CF0">
      <w:pPr>
        <w:jc w:val="center"/>
        <w:rPr>
          <w:b/>
          <w:color w:val="00FF00"/>
        </w:rPr>
      </w:pPr>
      <w:r>
        <w:rPr>
          <w:b/>
          <w:noProof/>
          <w:color w:val="00FF00"/>
        </w:rPr>
        <w:drawing>
          <wp:inline distT="0" distB="0" distL="0" distR="0">
            <wp:extent cx="4921885" cy="3689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cstate="print"/>
                    <a:srcRect/>
                    <a:stretch>
                      <a:fillRect/>
                    </a:stretch>
                  </pic:blipFill>
                  <pic:spPr bwMode="auto">
                    <a:xfrm>
                      <a:off x="0" y="0"/>
                      <a:ext cx="4921885" cy="3689350"/>
                    </a:xfrm>
                    <a:prstGeom prst="rect">
                      <a:avLst/>
                    </a:prstGeom>
                    <a:noFill/>
                    <a:ln w="9525">
                      <a:noFill/>
                      <a:miter lim="800000"/>
                      <a:headEnd/>
                      <a:tailEnd/>
                    </a:ln>
                  </pic:spPr>
                </pic:pic>
              </a:graphicData>
            </a:graphic>
          </wp:inline>
        </w:drawing>
      </w:r>
    </w:p>
    <w:p w:rsidR="00570602" w:rsidRPr="00DC4BA5" w:rsidRDefault="00570602" w:rsidP="00570602">
      <w:pPr>
        <w:jc w:val="center"/>
        <w:rPr>
          <w:szCs w:val="24"/>
        </w:rPr>
      </w:pPr>
      <w:bookmarkStart w:id="98" w:name="_Ref306182582"/>
      <w:bookmarkStart w:id="99" w:name="_Toc265595205"/>
      <w:bookmarkStart w:id="100" w:name="_Toc301971839"/>
      <w:bookmarkStart w:id="101" w:name="_Toc329099271"/>
      <w:r w:rsidRPr="00DC4BA5">
        <w:rPr>
          <w:szCs w:val="24"/>
        </w:rPr>
        <w:t xml:space="preserve">Figure </w:t>
      </w:r>
      <w:r w:rsidR="0017052B" w:rsidRPr="00DC4BA5">
        <w:rPr>
          <w:szCs w:val="24"/>
        </w:rPr>
        <w:fldChar w:fldCharType="begin"/>
      </w:r>
      <w:r w:rsidRPr="00DC4BA5">
        <w:rPr>
          <w:szCs w:val="24"/>
        </w:rPr>
        <w:instrText xml:space="preserve"> SEQ "Figure" \*Arabic </w:instrText>
      </w:r>
      <w:r w:rsidR="0017052B" w:rsidRPr="00DC4BA5">
        <w:rPr>
          <w:szCs w:val="24"/>
        </w:rPr>
        <w:fldChar w:fldCharType="separate"/>
      </w:r>
      <w:r w:rsidR="00003AC6">
        <w:rPr>
          <w:noProof/>
          <w:szCs w:val="24"/>
        </w:rPr>
        <w:t>4</w:t>
      </w:r>
      <w:r w:rsidR="0017052B" w:rsidRPr="00DC4BA5">
        <w:rPr>
          <w:szCs w:val="24"/>
        </w:rPr>
        <w:fldChar w:fldCharType="end"/>
      </w:r>
      <w:bookmarkEnd w:id="98"/>
      <w:r w:rsidRPr="00DC4BA5">
        <w:rPr>
          <w:szCs w:val="24"/>
        </w:rPr>
        <w:t xml:space="preserve">: </w:t>
      </w:r>
      <w:r>
        <w:rPr>
          <w:szCs w:val="24"/>
        </w:rPr>
        <w:t xml:space="preserve">BSC </w:t>
      </w:r>
      <w:r w:rsidR="00290F05">
        <w:rPr>
          <w:szCs w:val="24"/>
        </w:rPr>
        <w:t xml:space="preserve">ISI </w:t>
      </w:r>
      <w:r>
        <w:rPr>
          <w:szCs w:val="24"/>
        </w:rPr>
        <w:t>Optics T</w:t>
      </w:r>
      <w:r w:rsidRPr="00DC4BA5">
        <w:rPr>
          <w:szCs w:val="24"/>
        </w:rPr>
        <w:t>able Seismic Motion</w:t>
      </w:r>
      <w:r>
        <w:rPr>
          <w:szCs w:val="24"/>
        </w:rPr>
        <w:t xml:space="preserve"> and ISI Stage 0, </w:t>
      </w:r>
      <w:bookmarkEnd w:id="99"/>
      <w:r>
        <w:rPr>
          <w:szCs w:val="24"/>
        </w:rPr>
        <w:t>m/rtHz</w:t>
      </w:r>
      <w:bookmarkEnd w:id="100"/>
      <w:bookmarkEnd w:id="101"/>
    </w:p>
    <w:p w:rsidR="00A57C07" w:rsidRDefault="00456129" w:rsidP="00D77ADF">
      <w:pPr>
        <w:pStyle w:val="Heading3"/>
      </w:pPr>
      <w:bookmarkStart w:id="102" w:name="_Toc329099265"/>
      <w:r>
        <w:lastRenderedPageBreak/>
        <w:t>BS</w:t>
      </w:r>
      <w:r w:rsidR="00A57C07">
        <w:t xml:space="preserve"> Elliptical Baffle Scatter</w:t>
      </w:r>
      <w:bookmarkEnd w:id="102"/>
    </w:p>
    <w:p w:rsidR="00EB3F46" w:rsidRDefault="00EB3F46" w:rsidP="0038759D"/>
    <w:p w:rsidR="008D353E" w:rsidRDefault="008D353E" w:rsidP="0038759D">
      <w:r>
        <w:t xml:space="preserve">Note: See BS Ellip Baf scatter overlap </w:t>
      </w:r>
      <w:proofErr w:type="spellStart"/>
      <w:r>
        <w:t>integral.xmcd</w:t>
      </w:r>
      <w:proofErr w:type="spellEnd"/>
      <w:r>
        <w:t xml:space="preserve"> for </w:t>
      </w:r>
      <w:r w:rsidR="00C465E5">
        <w:t xml:space="preserve">the </w:t>
      </w:r>
      <w:r>
        <w:t>scatter coupling calculation.</w:t>
      </w:r>
    </w:p>
    <w:p w:rsidR="008D353E" w:rsidRDefault="008D353E" w:rsidP="0038759D"/>
    <w:p w:rsidR="008D353E" w:rsidRPr="008D353E" w:rsidRDefault="008D353E" w:rsidP="008D353E">
      <w:pPr>
        <w:framePr w:w="4446" w:h="240" w:wrap="auto" w:vAnchor="text" w:hAnchor="text" w:x="81" w:y="184"/>
        <w:autoSpaceDE w:val="0"/>
        <w:autoSpaceDN w:val="0"/>
        <w:adjustRightInd w:val="0"/>
        <w:spacing w:before="0"/>
        <w:ind w:left="0" w:firstLine="0"/>
        <w:jc w:val="left"/>
        <w:rPr>
          <w:rFonts w:ascii="Arial" w:hAnsi="Arial" w:cs="Arial"/>
          <w:sz w:val="20"/>
        </w:rPr>
      </w:pPr>
      <w:proofErr w:type="gramStart"/>
      <w:r w:rsidRPr="008D353E">
        <w:rPr>
          <w:rFonts w:ascii="Arial" w:hAnsi="Arial" w:cs="Arial"/>
          <w:sz w:val="20"/>
        </w:rPr>
        <w:t>effective</w:t>
      </w:r>
      <w:proofErr w:type="gramEnd"/>
      <w:r w:rsidRPr="008D353E">
        <w:rPr>
          <w:rFonts w:ascii="Arial" w:hAnsi="Arial" w:cs="Arial"/>
          <w:sz w:val="20"/>
        </w:rPr>
        <w:t xml:space="preserve"> scattering solid angle </w:t>
      </w:r>
    </w:p>
    <w:p w:rsidR="008D353E" w:rsidRPr="008D353E" w:rsidRDefault="008D353E" w:rsidP="008D353E">
      <w:pPr>
        <w:framePr w:w="4167" w:h="450" w:wrap="auto" w:vAnchor="text" w:hAnchor="text" w:x="4318"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892300" cy="28638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cstate="print"/>
                    <a:srcRect/>
                    <a:stretch>
                      <a:fillRect/>
                    </a:stretch>
                  </pic:blipFill>
                  <pic:spPr bwMode="auto">
                    <a:xfrm>
                      <a:off x="0" y="0"/>
                      <a:ext cx="1892300" cy="286385"/>
                    </a:xfrm>
                    <a:prstGeom prst="rect">
                      <a:avLst/>
                    </a:prstGeom>
                    <a:noFill/>
                    <a:ln w="9525">
                      <a:noFill/>
                      <a:miter lim="800000"/>
                      <a:headEnd/>
                      <a:tailEnd/>
                    </a:ln>
                  </pic:spPr>
                </pic:pic>
              </a:graphicData>
            </a:graphic>
          </wp:inline>
        </w:drawing>
      </w:r>
    </w:p>
    <w:p w:rsidR="008D353E" w:rsidRDefault="008D353E" w:rsidP="0038759D"/>
    <w:p w:rsidR="00456129" w:rsidRPr="00456129" w:rsidRDefault="00456129" w:rsidP="00456129">
      <w:pPr>
        <w:framePr w:w="4851" w:h="240" w:wrap="auto" w:vAnchor="text" w:hAnchor="text" w:x="81" w:y="77"/>
        <w:autoSpaceDE w:val="0"/>
        <w:autoSpaceDN w:val="0"/>
        <w:adjustRightInd w:val="0"/>
        <w:spacing w:before="0"/>
        <w:ind w:left="0" w:firstLine="0"/>
        <w:jc w:val="left"/>
        <w:rPr>
          <w:rFonts w:ascii="Arial" w:hAnsi="Arial" w:cs="Arial"/>
          <w:sz w:val="20"/>
        </w:rPr>
      </w:pPr>
      <w:proofErr w:type="gramStart"/>
      <w:r w:rsidRPr="00456129">
        <w:rPr>
          <w:rFonts w:ascii="Arial" w:hAnsi="Arial" w:cs="Arial"/>
          <w:sz w:val="20"/>
        </w:rPr>
        <w:t>exitance</w:t>
      </w:r>
      <w:proofErr w:type="gramEnd"/>
      <w:r w:rsidRPr="00456129">
        <w:rPr>
          <w:rFonts w:ascii="Arial" w:hAnsi="Arial" w:cs="Arial"/>
          <w:sz w:val="20"/>
        </w:rPr>
        <w:t xml:space="preserve"> function from ITM, W/m^2</w:t>
      </w:r>
    </w:p>
    <w:p w:rsidR="00456129" w:rsidRPr="00456129" w:rsidRDefault="00456129" w:rsidP="00456129">
      <w:pPr>
        <w:framePr w:w="3761" w:h="1260" w:wrap="auto" w:vAnchor="text" w:hAnchor="text" w:x="3419" w:y="658"/>
        <w:autoSpaceDE w:val="0"/>
        <w:autoSpaceDN w:val="0"/>
        <w:adjustRightInd w:val="0"/>
        <w:spacing w:before="0"/>
        <w:ind w:left="0" w:firstLine="0"/>
        <w:jc w:val="left"/>
        <w:rPr>
          <w:rFonts w:ascii="Arial" w:hAnsi="Arial" w:cs="Arial"/>
          <w:sz w:val="20"/>
        </w:rPr>
      </w:pPr>
      <w:r>
        <w:rPr>
          <w:rFonts w:ascii="Arial" w:hAnsi="Arial" w:cs="Arial"/>
          <w:noProof/>
          <w:position w:val="-43"/>
          <w:sz w:val="20"/>
        </w:rPr>
        <w:drawing>
          <wp:inline distT="0" distB="0" distL="0" distR="0">
            <wp:extent cx="2122805" cy="803275"/>
            <wp:effectExtent l="0" t="0" r="0" b="0"/>
            <wp:docPr id="13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5" cstate="print"/>
                    <a:srcRect/>
                    <a:stretch>
                      <a:fillRect/>
                    </a:stretch>
                  </pic:blipFill>
                  <pic:spPr bwMode="auto">
                    <a:xfrm>
                      <a:off x="0" y="0"/>
                      <a:ext cx="2122805" cy="803275"/>
                    </a:xfrm>
                    <a:prstGeom prst="rect">
                      <a:avLst/>
                    </a:prstGeom>
                    <a:noFill/>
                    <a:ln w="9525">
                      <a:noFill/>
                      <a:miter lim="800000"/>
                      <a:headEnd/>
                      <a:tailEnd/>
                    </a:ln>
                  </pic:spPr>
                </pic:pic>
              </a:graphicData>
            </a:graphic>
          </wp:inline>
        </w:drawing>
      </w:r>
    </w:p>
    <w:p w:rsidR="00456129" w:rsidRDefault="00456129" w:rsidP="0038759D"/>
    <w:p w:rsidR="00456129" w:rsidRDefault="00456129" w:rsidP="0038759D"/>
    <w:p w:rsidR="00456129" w:rsidRDefault="00456129" w:rsidP="0038759D"/>
    <w:p w:rsidR="00456129" w:rsidRDefault="00456129" w:rsidP="0038759D"/>
    <w:p w:rsidR="00003AC6" w:rsidRDefault="00003AC6" w:rsidP="0038759D"/>
    <w:p w:rsidR="008658AE" w:rsidRDefault="008658AE" w:rsidP="0038759D"/>
    <w:p w:rsidR="008D353E" w:rsidRPr="008D353E" w:rsidRDefault="008D353E" w:rsidP="008D353E">
      <w:pPr>
        <w:framePr w:w="5198" w:h="480" w:wrap="auto" w:vAnchor="text" w:hAnchor="text" w:x="81" w:y="77"/>
        <w:autoSpaceDE w:val="0"/>
        <w:autoSpaceDN w:val="0"/>
        <w:adjustRightInd w:val="0"/>
        <w:spacing w:before="0"/>
        <w:ind w:left="0" w:firstLine="0"/>
        <w:jc w:val="left"/>
        <w:rPr>
          <w:rFonts w:ascii="Arial" w:hAnsi="Arial" w:cs="Arial"/>
          <w:sz w:val="20"/>
        </w:rPr>
      </w:pPr>
      <w:proofErr w:type="gramStart"/>
      <w:r w:rsidRPr="008D353E">
        <w:rPr>
          <w:rFonts w:ascii="Arial" w:hAnsi="Arial" w:cs="Arial"/>
          <w:sz w:val="20"/>
        </w:rPr>
        <w:t>arm</w:t>
      </w:r>
      <w:proofErr w:type="gramEnd"/>
      <w:r w:rsidRPr="008D353E">
        <w:rPr>
          <w:rFonts w:ascii="Arial" w:hAnsi="Arial" w:cs="Arial"/>
          <w:sz w:val="20"/>
        </w:rPr>
        <w:t xml:space="preserve"> power exiting from ITMAR passing through </w:t>
      </w:r>
      <w:proofErr w:type="spellStart"/>
      <w:r w:rsidRPr="008D353E">
        <w:rPr>
          <w:rFonts w:ascii="Arial" w:hAnsi="Arial" w:cs="Arial"/>
          <w:sz w:val="20"/>
        </w:rPr>
        <w:t>itm</w:t>
      </w:r>
      <w:proofErr w:type="spellEnd"/>
      <w:r w:rsidRPr="008D353E">
        <w:rPr>
          <w:rFonts w:ascii="Arial" w:hAnsi="Arial" w:cs="Arial"/>
          <w:sz w:val="20"/>
        </w:rPr>
        <w:t xml:space="preserve"> elliptical baffle, W</w:t>
      </w:r>
    </w:p>
    <w:p w:rsidR="008D353E" w:rsidRPr="008D353E" w:rsidRDefault="008D353E" w:rsidP="008D353E">
      <w:pPr>
        <w:framePr w:w="6338" w:h="1395" w:wrap="auto" w:vAnchor="text" w:hAnchor="text" w:x="2906" w:y="827"/>
        <w:autoSpaceDE w:val="0"/>
        <w:autoSpaceDN w:val="0"/>
        <w:adjustRightInd w:val="0"/>
        <w:spacing w:before="0"/>
        <w:ind w:left="0" w:firstLine="0"/>
        <w:jc w:val="left"/>
        <w:rPr>
          <w:rFonts w:ascii="Arial" w:hAnsi="Arial" w:cs="Arial"/>
          <w:sz w:val="20"/>
        </w:rPr>
      </w:pPr>
      <w:r>
        <w:rPr>
          <w:rFonts w:ascii="Arial" w:hAnsi="Arial" w:cs="Arial"/>
          <w:noProof/>
          <w:position w:val="-37"/>
          <w:sz w:val="20"/>
        </w:rPr>
        <w:drawing>
          <wp:inline distT="0" distB="0" distL="0" distR="0">
            <wp:extent cx="3784600" cy="8826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srcRect/>
                    <a:stretch>
                      <a:fillRect/>
                    </a:stretch>
                  </pic:blipFill>
                  <pic:spPr bwMode="auto">
                    <a:xfrm>
                      <a:off x="0" y="0"/>
                      <a:ext cx="3784600" cy="882650"/>
                    </a:xfrm>
                    <a:prstGeom prst="rect">
                      <a:avLst/>
                    </a:prstGeom>
                    <a:noFill/>
                    <a:ln w="9525">
                      <a:noFill/>
                      <a:miter lim="800000"/>
                      <a:headEnd/>
                      <a:tailEnd/>
                    </a:ln>
                  </pic:spPr>
                </pic:pic>
              </a:graphicData>
            </a:graphic>
          </wp:inline>
        </w:drawing>
      </w:r>
    </w:p>
    <w:p w:rsidR="008D353E" w:rsidRPr="008D353E" w:rsidRDefault="008D353E" w:rsidP="008D353E">
      <w:pPr>
        <w:framePr w:w="3747" w:h="450" w:wrap="auto" w:vAnchor="text" w:hAnchor="text" w:x="2906" w:y="2418"/>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630045" cy="2863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cstate="print"/>
                    <a:srcRect/>
                    <a:stretch>
                      <a:fillRect/>
                    </a:stretch>
                  </pic:blipFill>
                  <pic:spPr bwMode="auto">
                    <a:xfrm>
                      <a:off x="0" y="0"/>
                      <a:ext cx="1630045" cy="286385"/>
                    </a:xfrm>
                    <a:prstGeom prst="rect">
                      <a:avLst/>
                    </a:prstGeom>
                    <a:noFill/>
                    <a:ln w="9525">
                      <a:noFill/>
                      <a:miter lim="800000"/>
                      <a:headEnd/>
                      <a:tailEnd/>
                    </a:ln>
                  </pic:spPr>
                </pic:pic>
              </a:graphicData>
            </a:graphic>
          </wp:inline>
        </w:drawing>
      </w:r>
    </w:p>
    <w:p w:rsidR="008D353E" w:rsidRDefault="008D353E" w:rsidP="0038759D"/>
    <w:p w:rsidR="008D353E" w:rsidRDefault="008D353E" w:rsidP="0038759D"/>
    <w:p w:rsidR="008D353E" w:rsidRDefault="008D353E" w:rsidP="0038759D"/>
    <w:p w:rsidR="008D353E" w:rsidRDefault="008D353E" w:rsidP="0038759D"/>
    <w:p w:rsidR="008D353E" w:rsidRDefault="008D353E" w:rsidP="0038759D"/>
    <w:p w:rsidR="008D353E" w:rsidRDefault="008D353E" w:rsidP="0038759D"/>
    <w:p w:rsidR="008D353E" w:rsidRDefault="008D353E" w:rsidP="0038759D"/>
    <w:p w:rsidR="008D353E" w:rsidRDefault="008D353E" w:rsidP="0038759D"/>
    <w:p w:rsidR="008D353E" w:rsidRPr="008D353E" w:rsidRDefault="008D353E" w:rsidP="008D353E">
      <w:pPr>
        <w:framePr w:w="5198" w:h="480" w:wrap="auto" w:vAnchor="text" w:hAnchor="text" w:x="81" w:y="77"/>
        <w:autoSpaceDE w:val="0"/>
        <w:autoSpaceDN w:val="0"/>
        <w:adjustRightInd w:val="0"/>
        <w:spacing w:before="0"/>
        <w:ind w:left="0" w:firstLine="0"/>
        <w:jc w:val="left"/>
        <w:rPr>
          <w:rFonts w:ascii="Arial" w:hAnsi="Arial" w:cs="Arial"/>
          <w:sz w:val="20"/>
        </w:rPr>
      </w:pPr>
      <w:proofErr w:type="gramStart"/>
      <w:r w:rsidRPr="008D353E">
        <w:rPr>
          <w:rFonts w:ascii="Arial" w:hAnsi="Arial" w:cs="Arial"/>
          <w:sz w:val="20"/>
        </w:rPr>
        <w:t>arm</w:t>
      </w:r>
      <w:proofErr w:type="gramEnd"/>
      <w:r w:rsidRPr="008D353E">
        <w:rPr>
          <w:rFonts w:ascii="Arial" w:hAnsi="Arial" w:cs="Arial"/>
          <w:sz w:val="20"/>
        </w:rPr>
        <w:t xml:space="preserve"> power exiting from ITMAR passing through </w:t>
      </w:r>
      <w:proofErr w:type="spellStart"/>
      <w:r w:rsidRPr="008D353E">
        <w:rPr>
          <w:rFonts w:ascii="Arial" w:hAnsi="Arial" w:cs="Arial"/>
          <w:sz w:val="20"/>
        </w:rPr>
        <w:t>bs</w:t>
      </w:r>
      <w:proofErr w:type="spellEnd"/>
      <w:r w:rsidRPr="008D353E">
        <w:rPr>
          <w:rFonts w:ascii="Arial" w:hAnsi="Arial" w:cs="Arial"/>
          <w:sz w:val="20"/>
        </w:rPr>
        <w:t xml:space="preserve"> elliptical baffle, W</w:t>
      </w:r>
    </w:p>
    <w:p w:rsidR="008D353E" w:rsidRPr="008D353E" w:rsidRDefault="008D353E" w:rsidP="008D353E">
      <w:pPr>
        <w:framePr w:w="6068" w:h="1395" w:wrap="auto" w:vAnchor="text" w:hAnchor="text" w:x="2906" w:y="949"/>
        <w:autoSpaceDE w:val="0"/>
        <w:autoSpaceDN w:val="0"/>
        <w:adjustRightInd w:val="0"/>
        <w:spacing w:before="0"/>
        <w:ind w:left="0" w:firstLine="0"/>
        <w:jc w:val="left"/>
        <w:rPr>
          <w:rFonts w:ascii="Arial" w:hAnsi="Arial" w:cs="Arial"/>
          <w:sz w:val="20"/>
        </w:rPr>
      </w:pPr>
      <w:r>
        <w:rPr>
          <w:rFonts w:ascii="Arial" w:hAnsi="Arial" w:cs="Arial"/>
          <w:noProof/>
          <w:position w:val="-37"/>
          <w:sz w:val="20"/>
        </w:rPr>
        <w:drawing>
          <wp:inline distT="0" distB="0" distL="0" distR="0">
            <wp:extent cx="3609975" cy="8826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cstate="print"/>
                    <a:srcRect/>
                    <a:stretch>
                      <a:fillRect/>
                    </a:stretch>
                  </pic:blipFill>
                  <pic:spPr bwMode="auto">
                    <a:xfrm>
                      <a:off x="0" y="0"/>
                      <a:ext cx="3609975" cy="882650"/>
                    </a:xfrm>
                    <a:prstGeom prst="rect">
                      <a:avLst/>
                    </a:prstGeom>
                    <a:noFill/>
                    <a:ln w="9525">
                      <a:noFill/>
                      <a:miter lim="800000"/>
                      <a:headEnd/>
                      <a:tailEnd/>
                    </a:ln>
                  </pic:spPr>
                </pic:pic>
              </a:graphicData>
            </a:graphic>
          </wp:inline>
        </w:drawing>
      </w:r>
    </w:p>
    <w:p w:rsidR="008D353E" w:rsidRPr="008D353E" w:rsidRDefault="008D353E" w:rsidP="008D353E">
      <w:pPr>
        <w:framePr w:w="3702" w:h="450" w:wrap="auto" w:vAnchor="text" w:hAnchor="text" w:x="2906" w:y="2540"/>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598295" cy="28638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cstate="print"/>
                    <a:srcRect/>
                    <a:stretch>
                      <a:fillRect/>
                    </a:stretch>
                  </pic:blipFill>
                  <pic:spPr bwMode="auto">
                    <a:xfrm>
                      <a:off x="0" y="0"/>
                      <a:ext cx="1598295" cy="286385"/>
                    </a:xfrm>
                    <a:prstGeom prst="rect">
                      <a:avLst/>
                    </a:prstGeom>
                    <a:noFill/>
                    <a:ln w="9525">
                      <a:noFill/>
                      <a:miter lim="800000"/>
                      <a:headEnd/>
                      <a:tailEnd/>
                    </a:ln>
                  </pic:spPr>
                </pic:pic>
              </a:graphicData>
            </a:graphic>
          </wp:inline>
        </w:drawing>
      </w:r>
    </w:p>
    <w:p w:rsidR="008D353E" w:rsidRDefault="008D353E" w:rsidP="0038759D"/>
    <w:p w:rsidR="008D353E" w:rsidRDefault="008D353E" w:rsidP="0038759D"/>
    <w:p w:rsidR="008D353E" w:rsidRDefault="008D353E" w:rsidP="0038759D"/>
    <w:p w:rsidR="008D353E" w:rsidRDefault="008D353E" w:rsidP="0038759D"/>
    <w:p w:rsidR="008D353E" w:rsidRDefault="008D353E" w:rsidP="0038759D"/>
    <w:p w:rsidR="008D353E" w:rsidRDefault="008D353E" w:rsidP="0038759D"/>
    <w:p w:rsidR="008D353E" w:rsidRDefault="008D353E" w:rsidP="0038759D"/>
    <w:p w:rsidR="008D353E" w:rsidRDefault="008D353E" w:rsidP="0038759D"/>
    <w:p w:rsidR="008D353E" w:rsidRDefault="008D353E" w:rsidP="0038759D"/>
    <w:p w:rsidR="008D353E" w:rsidRPr="008D353E" w:rsidRDefault="008D353E" w:rsidP="008D353E">
      <w:pPr>
        <w:framePr w:w="4071" w:h="240" w:wrap="auto" w:vAnchor="text" w:hAnchor="text" w:x="81" w:y="77"/>
        <w:autoSpaceDE w:val="0"/>
        <w:autoSpaceDN w:val="0"/>
        <w:adjustRightInd w:val="0"/>
        <w:spacing w:before="0"/>
        <w:ind w:left="0" w:firstLine="0"/>
        <w:jc w:val="left"/>
        <w:rPr>
          <w:rFonts w:ascii="Arial" w:hAnsi="Arial" w:cs="Arial"/>
          <w:sz w:val="20"/>
        </w:rPr>
      </w:pPr>
      <w:r w:rsidRPr="008D353E">
        <w:rPr>
          <w:rFonts w:ascii="Arial" w:hAnsi="Arial" w:cs="Arial"/>
          <w:sz w:val="20"/>
        </w:rPr>
        <w:t>Power hitting BS baffle, W</w:t>
      </w:r>
    </w:p>
    <w:p w:rsidR="008D353E" w:rsidRPr="008D353E" w:rsidRDefault="008D353E" w:rsidP="008D353E">
      <w:pPr>
        <w:framePr w:w="4971" w:h="330" w:wrap="auto" w:vAnchor="text" w:hAnchor="text" w:x="2906"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2210435" cy="2070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cstate="print"/>
                    <a:srcRect/>
                    <a:stretch>
                      <a:fillRect/>
                    </a:stretch>
                  </pic:blipFill>
                  <pic:spPr bwMode="auto">
                    <a:xfrm>
                      <a:off x="0" y="0"/>
                      <a:ext cx="2210435" cy="207010"/>
                    </a:xfrm>
                    <a:prstGeom prst="rect">
                      <a:avLst/>
                    </a:prstGeom>
                    <a:noFill/>
                    <a:ln w="9525">
                      <a:noFill/>
                      <a:miter lim="800000"/>
                      <a:headEnd/>
                      <a:tailEnd/>
                    </a:ln>
                  </pic:spPr>
                </pic:pic>
              </a:graphicData>
            </a:graphic>
          </wp:inline>
        </w:drawing>
      </w:r>
    </w:p>
    <w:p w:rsidR="008D353E" w:rsidRPr="008D353E" w:rsidRDefault="008D353E" w:rsidP="008D353E">
      <w:pPr>
        <w:framePr w:w="2946" w:h="330" w:wrap="auto" w:vAnchor="text" w:hAnchor="text" w:x="2906" w:y="82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22655" cy="20701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1" cstate="print"/>
                    <a:srcRect/>
                    <a:stretch>
                      <a:fillRect/>
                    </a:stretch>
                  </pic:blipFill>
                  <pic:spPr bwMode="auto">
                    <a:xfrm>
                      <a:off x="0" y="0"/>
                      <a:ext cx="922655" cy="207010"/>
                    </a:xfrm>
                    <a:prstGeom prst="rect">
                      <a:avLst/>
                    </a:prstGeom>
                    <a:noFill/>
                    <a:ln w="9525">
                      <a:noFill/>
                      <a:miter lim="800000"/>
                      <a:headEnd/>
                      <a:tailEnd/>
                    </a:ln>
                  </pic:spPr>
                </pic:pic>
              </a:graphicData>
            </a:graphic>
          </wp:inline>
        </w:drawing>
      </w:r>
    </w:p>
    <w:p w:rsidR="008D353E" w:rsidRDefault="008D353E" w:rsidP="0038759D"/>
    <w:p w:rsidR="008D353E" w:rsidRDefault="008D353E" w:rsidP="0038759D"/>
    <w:p w:rsidR="008D353E" w:rsidRDefault="008D353E" w:rsidP="0038759D"/>
    <w:p w:rsidR="008D353E" w:rsidRDefault="008D353E" w:rsidP="0038759D"/>
    <w:p w:rsidR="008D353E" w:rsidRPr="008D353E" w:rsidRDefault="008D353E" w:rsidP="008D353E">
      <w:pPr>
        <w:framePr w:w="5106" w:h="240" w:wrap="auto" w:vAnchor="text" w:hAnchor="text" w:x="81" w:y="77"/>
        <w:autoSpaceDE w:val="0"/>
        <w:autoSpaceDN w:val="0"/>
        <w:adjustRightInd w:val="0"/>
        <w:spacing w:before="0"/>
        <w:ind w:left="0" w:firstLine="0"/>
        <w:jc w:val="left"/>
        <w:rPr>
          <w:rFonts w:ascii="Arial" w:hAnsi="Arial" w:cs="Arial"/>
          <w:sz w:val="20"/>
        </w:rPr>
      </w:pPr>
      <w:r w:rsidRPr="008D353E">
        <w:rPr>
          <w:rFonts w:ascii="Arial" w:hAnsi="Arial" w:cs="Arial"/>
          <w:b/>
          <w:bCs/>
          <w:sz w:val="20"/>
        </w:rPr>
        <w:t xml:space="preserve">BS ELLIPTICAL Baffle Scatter </w:t>
      </w:r>
    </w:p>
    <w:p w:rsidR="008D353E" w:rsidRPr="008D353E" w:rsidRDefault="008D353E" w:rsidP="008D353E">
      <w:pPr>
        <w:framePr w:w="4133" w:h="480" w:wrap="auto" w:vAnchor="text" w:hAnchor="text" w:x="81" w:y="567"/>
        <w:autoSpaceDE w:val="0"/>
        <w:autoSpaceDN w:val="0"/>
        <w:adjustRightInd w:val="0"/>
        <w:spacing w:before="0"/>
        <w:ind w:left="0" w:firstLine="0"/>
        <w:jc w:val="left"/>
        <w:rPr>
          <w:rFonts w:ascii="Arial" w:hAnsi="Arial" w:cs="Arial"/>
          <w:sz w:val="20"/>
        </w:rPr>
      </w:pPr>
      <w:r w:rsidRPr="008D353E">
        <w:rPr>
          <w:rFonts w:ascii="Arial" w:hAnsi="Arial" w:cs="Arial"/>
          <w:sz w:val="20"/>
        </w:rPr>
        <w:t>Power scattered into IFO mode</w:t>
      </w:r>
    </w:p>
    <w:p w:rsidR="008D353E" w:rsidRPr="008D353E" w:rsidRDefault="008D353E" w:rsidP="008D353E">
      <w:pPr>
        <w:framePr w:w="4133" w:h="480" w:wrap="auto" w:vAnchor="text" w:hAnchor="text" w:x="81" w:y="567"/>
        <w:autoSpaceDE w:val="0"/>
        <w:autoSpaceDN w:val="0"/>
        <w:adjustRightInd w:val="0"/>
        <w:spacing w:before="0"/>
        <w:ind w:left="0" w:firstLine="0"/>
        <w:jc w:val="left"/>
        <w:rPr>
          <w:rFonts w:ascii="Arial" w:hAnsi="Arial" w:cs="Arial"/>
          <w:sz w:val="20"/>
        </w:rPr>
      </w:pPr>
      <w:proofErr w:type="gramStart"/>
      <w:r w:rsidRPr="008D353E">
        <w:rPr>
          <w:rFonts w:ascii="Arial" w:hAnsi="Arial" w:cs="Arial"/>
          <w:sz w:val="20"/>
        </w:rPr>
        <w:t>from</w:t>
      </w:r>
      <w:proofErr w:type="gramEnd"/>
      <w:r w:rsidRPr="008D353E">
        <w:rPr>
          <w:rFonts w:ascii="Arial" w:hAnsi="Arial" w:cs="Arial"/>
          <w:sz w:val="20"/>
        </w:rPr>
        <w:t xml:space="preserve"> both arms, W</w:t>
      </w:r>
    </w:p>
    <w:p w:rsidR="008D353E" w:rsidRPr="008D353E" w:rsidRDefault="008D353E" w:rsidP="008D353E">
      <w:pPr>
        <w:framePr w:w="6010" w:h="360" w:wrap="auto" w:vAnchor="text" w:hAnchor="text" w:x="3162" w:y="1408"/>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2926080" cy="230505"/>
            <wp:effectExtent l="1905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2" cstate="print"/>
                    <a:srcRect/>
                    <a:stretch>
                      <a:fillRect/>
                    </a:stretch>
                  </pic:blipFill>
                  <pic:spPr bwMode="auto">
                    <a:xfrm>
                      <a:off x="0" y="0"/>
                      <a:ext cx="2926080" cy="230505"/>
                    </a:xfrm>
                    <a:prstGeom prst="rect">
                      <a:avLst/>
                    </a:prstGeom>
                    <a:noFill/>
                    <a:ln w="9525">
                      <a:noFill/>
                      <a:miter lim="800000"/>
                      <a:headEnd/>
                      <a:tailEnd/>
                    </a:ln>
                  </pic:spPr>
                </pic:pic>
              </a:graphicData>
            </a:graphic>
          </wp:inline>
        </w:drawing>
      </w:r>
    </w:p>
    <w:p w:rsidR="008D353E" w:rsidRPr="008D353E" w:rsidRDefault="008D353E" w:rsidP="008D353E">
      <w:pPr>
        <w:framePr w:w="3612" w:h="450" w:wrap="auto" w:vAnchor="text" w:hAnchor="text" w:x="3162" w:y="205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542415" cy="286385"/>
            <wp:effectExtent l="1905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3" cstate="print"/>
                    <a:srcRect/>
                    <a:stretch>
                      <a:fillRect/>
                    </a:stretch>
                  </pic:blipFill>
                  <pic:spPr bwMode="auto">
                    <a:xfrm>
                      <a:off x="0" y="0"/>
                      <a:ext cx="1542415" cy="286385"/>
                    </a:xfrm>
                    <a:prstGeom prst="rect">
                      <a:avLst/>
                    </a:prstGeom>
                    <a:noFill/>
                    <a:ln w="9525">
                      <a:noFill/>
                      <a:miter lim="800000"/>
                      <a:headEnd/>
                      <a:tailEnd/>
                    </a:ln>
                  </pic:spPr>
                </pic:pic>
              </a:graphicData>
            </a:graphic>
          </wp:inline>
        </w:drawing>
      </w:r>
    </w:p>
    <w:p w:rsidR="008D353E" w:rsidRDefault="008D353E" w:rsidP="0038759D"/>
    <w:p w:rsidR="008D353E" w:rsidRDefault="008D353E" w:rsidP="0038759D"/>
    <w:p w:rsidR="00C465E5" w:rsidRDefault="00C465E5" w:rsidP="0038759D"/>
    <w:p w:rsidR="00C465E5" w:rsidRDefault="00C465E5" w:rsidP="0038759D"/>
    <w:p w:rsidR="00C465E5" w:rsidRDefault="00C465E5" w:rsidP="0038759D"/>
    <w:p w:rsidR="008D353E" w:rsidRDefault="008D353E" w:rsidP="0038759D"/>
    <w:p w:rsidR="008D353E" w:rsidRPr="008D353E" w:rsidRDefault="008D353E" w:rsidP="008D353E">
      <w:pPr>
        <w:framePr w:w="4238" w:h="480" w:wrap="auto" w:vAnchor="text" w:hAnchor="text" w:x="81" w:y="77"/>
        <w:autoSpaceDE w:val="0"/>
        <w:autoSpaceDN w:val="0"/>
        <w:adjustRightInd w:val="0"/>
        <w:spacing w:before="0"/>
        <w:ind w:left="0" w:firstLine="0"/>
        <w:jc w:val="left"/>
        <w:rPr>
          <w:rFonts w:ascii="Arial" w:hAnsi="Arial" w:cs="Arial"/>
          <w:sz w:val="20"/>
        </w:rPr>
      </w:pPr>
      <w:proofErr w:type="gramStart"/>
      <w:r w:rsidRPr="008D353E">
        <w:rPr>
          <w:rFonts w:ascii="Arial" w:hAnsi="Arial" w:cs="Arial"/>
          <w:sz w:val="20"/>
        </w:rPr>
        <w:t>displacement</w:t>
      </w:r>
      <w:proofErr w:type="gramEnd"/>
      <w:r w:rsidRPr="008D353E">
        <w:rPr>
          <w:rFonts w:ascii="Arial" w:hAnsi="Arial" w:cs="Arial"/>
          <w:sz w:val="20"/>
        </w:rPr>
        <w:t xml:space="preserve"> noise @ 100 Hz, m/rtHz</w:t>
      </w:r>
    </w:p>
    <w:p w:rsidR="008D353E" w:rsidRPr="008D353E" w:rsidRDefault="008D353E" w:rsidP="008D353E">
      <w:pPr>
        <w:framePr w:w="4620" w:h="825" w:wrap="auto" w:vAnchor="text" w:hAnchor="text" w:x="3162" w:y="735"/>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2520315" cy="52451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4" cstate="print"/>
                    <a:srcRect/>
                    <a:stretch>
                      <a:fillRect/>
                    </a:stretch>
                  </pic:blipFill>
                  <pic:spPr bwMode="auto">
                    <a:xfrm>
                      <a:off x="0" y="0"/>
                      <a:ext cx="2520315" cy="524510"/>
                    </a:xfrm>
                    <a:prstGeom prst="rect">
                      <a:avLst/>
                    </a:prstGeom>
                    <a:noFill/>
                    <a:ln w="9525">
                      <a:noFill/>
                      <a:miter lim="800000"/>
                      <a:headEnd/>
                      <a:tailEnd/>
                    </a:ln>
                  </pic:spPr>
                </pic:pic>
              </a:graphicData>
            </a:graphic>
          </wp:inline>
        </w:drawing>
      </w:r>
    </w:p>
    <w:p w:rsidR="008D353E" w:rsidRPr="008D353E" w:rsidRDefault="008D353E" w:rsidP="008D353E">
      <w:pPr>
        <w:framePr w:w="3717" w:h="450" w:wrap="auto" w:vAnchor="text" w:hAnchor="text" w:x="3162" w:y="1806"/>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605915" cy="28638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5" cstate="print"/>
                    <a:srcRect/>
                    <a:stretch>
                      <a:fillRect/>
                    </a:stretch>
                  </pic:blipFill>
                  <pic:spPr bwMode="auto">
                    <a:xfrm>
                      <a:off x="0" y="0"/>
                      <a:ext cx="1605915" cy="286385"/>
                    </a:xfrm>
                    <a:prstGeom prst="rect">
                      <a:avLst/>
                    </a:prstGeom>
                    <a:noFill/>
                    <a:ln w="9525">
                      <a:noFill/>
                      <a:miter lim="800000"/>
                      <a:headEnd/>
                      <a:tailEnd/>
                    </a:ln>
                  </pic:spPr>
                </pic:pic>
              </a:graphicData>
            </a:graphic>
          </wp:inline>
        </w:drawing>
      </w:r>
    </w:p>
    <w:p w:rsidR="008D353E" w:rsidRDefault="008D353E" w:rsidP="0038759D"/>
    <w:p w:rsidR="008D353E" w:rsidRDefault="008D353E" w:rsidP="0038759D"/>
    <w:p w:rsidR="008D353E" w:rsidRDefault="008D353E" w:rsidP="0038759D"/>
    <w:p w:rsidR="008D353E" w:rsidRDefault="008D353E" w:rsidP="0038759D"/>
    <w:p w:rsidR="00EB7138" w:rsidRDefault="00EB7138" w:rsidP="0038759D"/>
    <w:p w:rsidR="009E0C73" w:rsidRDefault="009E0C73" w:rsidP="0038759D"/>
    <w:p w:rsidR="00EB7138" w:rsidRDefault="00EB7138" w:rsidP="0038759D"/>
    <w:p w:rsidR="009E0C73" w:rsidRDefault="009E0C73" w:rsidP="009E0C73">
      <w:pPr>
        <w:pStyle w:val="Heading1"/>
      </w:pPr>
      <w:bookmarkStart w:id="103" w:name="_Toc329099266"/>
      <w:r>
        <w:t>BAFFLE CLIPPING NOISE</w:t>
      </w:r>
      <w:bookmarkEnd w:id="103"/>
    </w:p>
    <w:p w:rsidR="009E0C73" w:rsidRDefault="009E0C73" w:rsidP="00C465E5">
      <w:pPr>
        <w:ind w:left="0" w:firstLine="0"/>
      </w:pPr>
      <w:r>
        <w:t>The BS Elliptical Baffle is attached to the BS SUS and as a result will vibrate laterally. The effect of the lateral motion on the modulation of the DARM signal</w:t>
      </w:r>
      <w:r w:rsidRPr="009E0C73">
        <w:t xml:space="preserve"> </w:t>
      </w:r>
      <w:r>
        <w:t xml:space="preserve">was investigated and the results are presented in </w:t>
      </w:r>
      <w:hyperlink r:id="rId86" w:history="1">
        <w:r w:rsidRPr="00C465E5">
          <w:rPr>
            <w:rStyle w:val="Hyperlink"/>
          </w:rPr>
          <w:t>G1200467</w:t>
        </w:r>
      </w:hyperlink>
      <w:r>
        <w:t xml:space="preserve"> ITM Elliptical Baffle: Clipping Noise. The results show that the lateral motion will cause a negligible </w:t>
      </w:r>
      <w:r w:rsidR="00C465E5">
        <w:t>DARM</w:t>
      </w:r>
      <w:r>
        <w:t xml:space="preserve"> noise</w:t>
      </w:r>
      <w:r w:rsidR="00C465E5">
        <w:t>.</w:t>
      </w:r>
    </w:p>
    <w:p w:rsidR="002D5C07" w:rsidRDefault="004C0EE4" w:rsidP="00E14B06">
      <w:pPr>
        <w:pStyle w:val="Heading1"/>
      </w:pPr>
      <w:bookmarkStart w:id="104" w:name="_Toc329099267"/>
      <w:r>
        <w:t>INTERFACE</w:t>
      </w:r>
      <w:r w:rsidR="00184CD1">
        <w:t xml:space="preserve"> CONTROL DOCUMENT</w:t>
      </w:r>
      <w:bookmarkEnd w:id="104"/>
    </w:p>
    <w:p w:rsidR="004C4CF0" w:rsidRDefault="00696C94" w:rsidP="00696C94">
      <w:pPr>
        <w:ind w:left="0" w:firstLine="0"/>
        <w:rPr>
          <w:color w:val="000000"/>
        </w:rPr>
      </w:pPr>
      <w:r>
        <w:rPr>
          <w:color w:val="000000"/>
        </w:rPr>
        <w:t xml:space="preserve">The mechanical and optical interfaces of the </w:t>
      </w:r>
      <w:r w:rsidR="00456129">
        <w:rPr>
          <w:color w:val="000000"/>
        </w:rPr>
        <w:t>BS</w:t>
      </w:r>
      <w:r w:rsidR="004C4CF0">
        <w:rPr>
          <w:color w:val="000000"/>
        </w:rPr>
        <w:t xml:space="preserve"> Ellipt</w:t>
      </w:r>
      <w:r w:rsidR="00B7793D">
        <w:rPr>
          <w:color w:val="000000"/>
        </w:rPr>
        <w:t>ical Baffle</w:t>
      </w:r>
      <w:r w:rsidR="004C4CF0">
        <w:rPr>
          <w:color w:val="000000"/>
        </w:rPr>
        <w:t xml:space="preserve"> </w:t>
      </w:r>
      <w:r>
        <w:rPr>
          <w:color w:val="000000"/>
        </w:rPr>
        <w:t xml:space="preserve">are </w:t>
      </w:r>
      <w:r w:rsidRPr="00411BCA">
        <w:t xml:space="preserve">described in </w:t>
      </w:r>
      <w:bookmarkStart w:id="105" w:name="_Toc69785573"/>
      <w:bookmarkStart w:id="106" w:name="_Toc69787454"/>
      <w:bookmarkStart w:id="107" w:name="_Toc69787863"/>
      <w:bookmarkStart w:id="108" w:name="_Toc69796482"/>
      <w:bookmarkStart w:id="109" w:name="_Toc69797555"/>
      <w:r w:rsidR="00411BCA" w:rsidRPr="00411BCA">
        <w:t>the following documents</w:t>
      </w:r>
      <w:r w:rsidR="004C4CF0">
        <w:rPr>
          <w:color w:val="000000"/>
        </w:rPr>
        <w:t>.</w:t>
      </w:r>
      <w:bookmarkEnd w:id="105"/>
      <w:bookmarkEnd w:id="106"/>
      <w:bookmarkEnd w:id="107"/>
      <w:bookmarkEnd w:id="108"/>
      <w:bookmarkEnd w:id="109"/>
    </w:p>
    <w:p w:rsidR="00C0301E" w:rsidRDefault="00C0301E" w:rsidP="00411BCA">
      <w:pPr>
        <w:ind w:left="0" w:firstLine="0"/>
        <w:jc w:val="left"/>
        <w:rPr>
          <w:color w:val="000000"/>
        </w:rPr>
      </w:pPr>
      <w:r>
        <w:br/>
      </w:r>
      <w:hyperlink r:id="rId87" w:history="1">
        <w:r>
          <w:rPr>
            <w:rStyle w:val="Hyperlink"/>
          </w:rPr>
          <w:t>D0900428-v5</w:t>
        </w:r>
      </w:hyperlink>
      <w:r>
        <w:t>    AdvLIGO Systems, BSC2-L1 Top Level Chamber Assembly</w:t>
      </w:r>
      <w:r>
        <w:br/>
      </w:r>
      <w:hyperlink r:id="rId88" w:history="1">
        <w:r>
          <w:rPr>
            <w:rStyle w:val="Hyperlink"/>
          </w:rPr>
          <w:t>D0900525-v2</w:t>
        </w:r>
      </w:hyperlink>
      <w:r>
        <w:t>    AdvLIGO SUS BSC2-L1, XYZ Local CS for Elliptical Baffle (ITMX,ITMY)</w:t>
      </w:r>
      <w:r>
        <w:br/>
      </w:r>
      <w:hyperlink r:id="rId89" w:history="1">
        <w:r>
          <w:rPr>
            <w:rStyle w:val="Hyperlink"/>
          </w:rPr>
          <w:t>D0901142-v4</w:t>
        </w:r>
      </w:hyperlink>
      <w:r>
        <w:t>    AdvLIGO Systems, BSC2-H1 Top Level Chamber Assembly</w:t>
      </w:r>
      <w:r>
        <w:br/>
      </w:r>
    </w:p>
    <w:sectPr w:rsidR="00C0301E" w:rsidSect="004E330C">
      <w:headerReference w:type="default" r:id="rId90"/>
      <w:footerReference w:type="even" r:id="rId91"/>
      <w:footerReference w:type="default" r:id="rId92"/>
      <w:headerReference w:type="first" r:id="rId93"/>
      <w:pgSz w:w="12240" w:h="15840" w:code="1"/>
      <w:pgMar w:top="1440" w:right="1325" w:bottom="1440" w:left="1325"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C73" w:rsidRDefault="009E0C73">
      <w:r>
        <w:separator/>
      </w:r>
    </w:p>
  </w:endnote>
  <w:endnote w:type="continuationSeparator" w:id="0">
    <w:p w:rsidR="009E0C73" w:rsidRDefault="009E0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73" w:rsidRDefault="009E0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E0C73" w:rsidRDefault="009E0C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73" w:rsidRDefault="009E0C7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465E5">
      <w:rPr>
        <w:rStyle w:val="PageNumber"/>
        <w:noProof/>
      </w:rPr>
      <w:t>2</w:t>
    </w:r>
    <w:r>
      <w:rPr>
        <w:rStyle w:val="PageNumber"/>
      </w:rPr>
      <w:fldChar w:fldCharType="end"/>
    </w:r>
  </w:p>
  <w:p w:rsidR="009E0C73" w:rsidRDefault="009E0C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C73" w:rsidRDefault="009E0C73">
      <w:r>
        <w:separator/>
      </w:r>
    </w:p>
  </w:footnote>
  <w:footnote w:type="continuationSeparator" w:id="0">
    <w:p w:rsidR="009E0C73" w:rsidRDefault="009E0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73" w:rsidRDefault="009E0C73">
    <w:pPr>
      <w:pStyle w:val="Header"/>
      <w:tabs>
        <w:tab w:val="clear" w:pos="4320"/>
        <w:tab w:val="center" w:pos="4680"/>
      </w:tabs>
      <w:jc w:val="left"/>
      <w:rPr>
        <w:sz w:val="20"/>
      </w:rPr>
    </w:pPr>
    <w:r>
      <w:rPr>
        <w:b/>
        <w:bCs/>
        <w:i/>
        <w:iCs/>
        <w:color w:val="0000FF"/>
        <w:sz w:val="20"/>
      </w:rPr>
      <w:t>LIGO</w:t>
    </w:r>
    <w:r>
      <w:rPr>
        <w:sz w:val="20"/>
      </w:rPr>
      <w:tab/>
      <w:t>LIGO-</w:t>
    </w:r>
    <w:r w:rsidRPr="00841ECE">
      <w:rPr>
        <w:b/>
        <w:bCs/>
      </w:rPr>
      <w:t xml:space="preserve"> </w:t>
    </w:r>
    <w:r>
      <w:rPr>
        <w:bCs/>
        <w:sz w:val="20"/>
      </w:rPr>
      <w:t>T1200313</w:t>
    </w:r>
    <w:r>
      <w:rPr>
        <w:szCs w:val="24"/>
      </w:rPr>
      <w:t xml:space="preserve"> –v1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73" w:rsidRDefault="009E0C73" w:rsidP="003944F7">
    <w:pPr>
      <w:pStyle w:val="Header"/>
      <w:tabs>
        <w:tab w:val="clear" w:pos="4320"/>
        <w:tab w:val="center" w:pos="4680"/>
      </w:tabs>
      <w:jc w:val="left"/>
      <w:rPr>
        <w:sz w:val="20"/>
      </w:rPr>
    </w:pPr>
    <w:r>
      <w:rPr>
        <w:b/>
        <w:bCs/>
        <w:i/>
        <w:iCs/>
        <w:color w:val="0000FF"/>
        <w:sz w:val="20"/>
      </w:rPr>
      <w:t>LIGO</w:t>
    </w:r>
    <w:r>
      <w:rPr>
        <w:sz w:val="20"/>
      </w:rPr>
      <w:tab/>
      <w:t>LIGO-</w:t>
    </w:r>
    <w:r w:rsidRPr="00841ECE">
      <w:rPr>
        <w:b/>
        <w:bCs/>
      </w:rPr>
      <w:t xml:space="preserve"> </w:t>
    </w:r>
    <w:r>
      <w:rPr>
        <w:bCs/>
        <w:sz w:val="20"/>
      </w:rPr>
      <w:t>T1200313</w:t>
    </w:r>
    <w:r>
      <w:rPr>
        <w:szCs w:val="24"/>
      </w:rPr>
      <w:t xml:space="preserve"> –v1</w:t>
    </w:r>
  </w:p>
  <w:p w:rsidR="009E0C73" w:rsidRPr="003944F7" w:rsidRDefault="009E0C73" w:rsidP="00394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pStyle w:val="Style1"/>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B7D455D"/>
    <w:multiLevelType w:val="hybridMultilevel"/>
    <w:tmpl w:val="7A58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52525C91"/>
    <w:multiLevelType w:val="hybridMultilevel"/>
    <w:tmpl w:val="007046A2"/>
    <w:lvl w:ilvl="0" w:tplc="04090011">
      <w:start w:val="1"/>
      <w:numFmt w:val="decimal"/>
      <w:lvlText w:val="%1)"/>
      <w:lvlJc w:val="left"/>
      <w:pPr>
        <w:tabs>
          <w:tab w:val="num" w:pos="720"/>
        </w:tabs>
        <w:ind w:left="720" w:hanging="360"/>
      </w:pPr>
      <w:rPr>
        <w:rFonts w:hint="default"/>
      </w:rPr>
    </w:lvl>
    <w:lvl w:ilvl="1" w:tplc="2F426C3E">
      <w:start w:val="1064"/>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433082"/>
    <w:multiLevelType w:val="multilevel"/>
    <w:tmpl w:val="963AB8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2"/>
  </w:num>
  <w:num w:numId="5">
    <w:abstractNumId w:val="7"/>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num>
  <w:num w:numId="10">
    <w:abstractNumId w:val="6"/>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rsids>
    <w:rsidRoot w:val="005F48B2"/>
    <w:rsid w:val="00003AC6"/>
    <w:rsid w:val="00007B55"/>
    <w:rsid w:val="00016544"/>
    <w:rsid w:val="0002094D"/>
    <w:rsid w:val="0002699C"/>
    <w:rsid w:val="000311FC"/>
    <w:rsid w:val="00031428"/>
    <w:rsid w:val="000351EC"/>
    <w:rsid w:val="0003712C"/>
    <w:rsid w:val="000408A1"/>
    <w:rsid w:val="0004185C"/>
    <w:rsid w:val="0004276B"/>
    <w:rsid w:val="000435FA"/>
    <w:rsid w:val="00046992"/>
    <w:rsid w:val="00052D64"/>
    <w:rsid w:val="0005343E"/>
    <w:rsid w:val="000973FF"/>
    <w:rsid w:val="000A0F7C"/>
    <w:rsid w:val="000B316B"/>
    <w:rsid w:val="000C0E33"/>
    <w:rsid w:val="000C1C94"/>
    <w:rsid w:val="000C2084"/>
    <w:rsid w:val="000C3734"/>
    <w:rsid w:val="000C68D9"/>
    <w:rsid w:val="000D5587"/>
    <w:rsid w:val="000D604C"/>
    <w:rsid w:val="000D6B5F"/>
    <w:rsid w:val="000E0F62"/>
    <w:rsid w:val="000E41C6"/>
    <w:rsid w:val="000E590E"/>
    <w:rsid w:val="000F3D34"/>
    <w:rsid w:val="000F4996"/>
    <w:rsid w:val="00102AD4"/>
    <w:rsid w:val="00102D2C"/>
    <w:rsid w:val="001045B8"/>
    <w:rsid w:val="00111AE3"/>
    <w:rsid w:val="0011214E"/>
    <w:rsid w:val="001170E7"/>
    <w:rsid w:val="00117FCA"/>
    <w:rsid w:val="00132966"/>
    <w:rsid w:val="00132A9F"/>
    <w:rsid w:val="001424E3"/>
    <w:rsid w:val="00150BAA"/>
    <w:rsid w:val="00153018"/>
    <w:rsid w:val="00154EE2"/>
    <w:rsid w:val="00165FE8"/>
    <w:rsid w:val="0017052B"/>
    <w:rsid w:val="00177B81"/>
    <w:rsid w:val="00180B56"/>
    <w:rsid w:val="00184CD1"/>
    <w:rsid w:val="00190B58"/>
    <w:rsid w:val="001949CF"/>
    <w:rsid w:val="00194CED"/>
    <w:rsid w:val="00195E0B"/>
    <w:rsid w:val="0019751A"/>
    <w:rsid w:val="001A636A"/>
    <w:rsid w:val="001B30F9"/>
    <w:rsid w:val="001B56FD"/>
    <w:rsid w:val="001C1954"/>
    <w:rsid w:val="001C31E8"/>
    <w:rsid w:val="001D00E1"/>
    <w:rsid w:val="001D77C6"/>
    <w:rsid w:val="001D790F"/>
    <w:rsid w:val="001E4511"/>
    <w:rsid w:val="001F4D91"/>
    <w:rsid w:val="00210535"/>
    <w:rsid w:val="002153E9"/>
    <w:rsid w:val="00215A17"/>
    <w:rsid w:val="00222F14"/>
    <w:rsid w:val="00223B84"/>
    <w:rsid w:val="0023057F"/>
    <w:rsid w:val="0023197E"/>
    <w:rsid w:val="002378C1"/>
    <w:rsid w:val="002435C2"/>
    <w:rsid w:val="0024628F"/>
    <w:rsid w:val="00247334"/>
    <w:rsid w:val="00252341"/>
    <w:rsid w:val="00257571"/>
    <w:rsid w:val="00257B01"/>
    <w:rsid w:val="002631E0"/>
    <w:rsid w:val="00265169"/>
    <w:rsid w:val="002843E3"/>
    <w:rsid w:val="00285D33"/>
    <w:rsid w:val="00287D89"/>
    <w:rsid w:val="00290CBC"/>
    <w:rsid w:val="00290F05"/>
    <w:rsid w:val="002931C5"/>
    <w:rsid w:val="002A0A26"/>
    <w:rsid w:val="002A5ABF"/>
    <w:rsid w:val="002B1A70"/>
    <w:rsid w:val="002B2548"/>
    <w:rsid w:val="002C169F"/>
    <w:rsid w:val="002C30F0"/>
    <w:rsid w:val="002C31D8"/>
    <w:rsid w:val="002D5C07"/>
    <w:rsid w:val="002E0DC1"/>
    <w:rsid w:val="002E269A"/>
    <w:rsid w:val="002E4B20"/>
    <w:rsid w:val="002E63D9"/>
    <w:rsid w:val="002F0276"/>
    <w:rsid w:val="002F3CAD"/>
    <w:rsid w:val="002F7D48"/>
    <w:rsid w:val="00303B17"/>
    <w:rsid w:val="00304A1D"/>
    <w:rsid w:val="003075B4"/>
    <w:rsid w:val="00310F12"/>
    <w:rsid w:val="0031730D"/>
    <w:rsid w:val="00327BC5"/>
    <w:rsid w:val="00333827"/>
    <w:rsid w:val="00343969"/>
    <w:rsid w:val="0035188F"/>
    <w:rsid w:val="00354C7D"/>
    <w:rsid w:val="003610F1"/>
    <w:rsid w:val="0036226E"/>
    <w:rsid w:val="00381421"/>
    <w:rsid w:val="00384CEE"/>
    <w:rsid w:val="00386E9F"/>
    <w:rsid w:val="0038759D"/>
    <w:rsid w:val="003944F7"/>
    <w:rsid w:val="003A3039"/>
    <w:rsid w:val="003B28E4"/>
    <w:rsid w:val="003B5D2B"/>
    <w:rsid w:val="003C5CA0"/>
    <w:rsid w:val="003D1B22"/>
    <w:rsid w:val="003D3B26"/>
    <w:rsid w:val="003E1CF2"/>
    <w:rsid w:val="003E597A"/>
    <w:rsid w:val="003E5DA7"/>
    <w:rsid w:val="003F3EC3"/>
    <w:rsid w:val="003F3EF6"/>
    <w:rsid w:val="003F460D"/>
    <w:rsid w:val="004006E9"/>
    <w:rsid w:val="0040462D"/>
    <w:rsid w:val="004109B5"/>
    <w:rsid w:val="00410D91"/>
    <w:rsid w:val="00411BCA"/>
    <w:rsid w:val="00433F40"/>
    <w:rsid w:val="00440628"/>
    <w:rsid w:val="00440F44"/>
    <w:rsid w:val="00441983"/>
    <w:rsid w:val="00443625"/>
    <w:rsid w:val="004461D2"/>
    <w:rsid w:val="00450D37"/>
    <w:rsid w:val="004560B3"/>
    <w:rsid w:val="00456129"/>
    <w:rsid w:val="00463FD7"/>
    <w:rsid w:val="00471FD0"/>
    <w:rsid w:val="00481FDB"/>
    <w:rsid w:val="004839DD"/>
    <w:rsid w:val="00485308"/>
    <w:rsid w:val="00486048"/>
    <w:rsid w:val="004B413D"/>
    <w:rsid w:val="004C0EE4"/>
    <w:rsid w:val="004C331F"/>
    <w:rsid w:val="004C4CF0"/>
    <w:rsid w:val="004C57D3"/>
    <w:rsid w:val="004D090E"/>
    <w:rsid w:val="004D15F4"/>
    <w:rsid w:val="004E330C"/>
    <w:rsid w:val="004F1FF5"/>
    <w:rsid w:val="00503350"/>
    <w:rsid w:val="00517BC2"/>
    <w:rsid w:val="0052031C"/>
    <w:rsid w:val="0053442B"/>
    <w:rsid w:val="00536386"/>
    <w:rsid w:val="00536BC3"/>
    <w:rsid w:val="0054334E"/>
    <w:rsid w:val="00544198"/>
    <w:rsid w:val="00544DD5"/>
    <w:rsid w:val="005470C2"/>
    <w:rsid w:val="00547A97"/>
    <w:rsid w:val="00562E69"/>
    <w:rsid w:val="00567B79"/>
    <w:rsid w:val="00570602"/>
    <w:rsid w:val="005707BA"/>
    <w:rsid w:val="00570C81"/>
    <w:rsid w:val="00591082"/>
    <w:rsid w:val="0059162F"/>
    <w:rsid w:val="00596ABD"/>
    <w:rsid w:val="005B380C"/>
    <w:rsid w:val="005B52DE"/>
    <w:rsid w:val="005C43A6"/>
    <w:rsid w:val="005C4C1E"/>
    <w:rsid w:val="005C5156"/>
    <w:rsid w:val="005C6CA5"/>
    <w:rsid w:val="005D2D97"/>
    <w:rsid w:val="005D32A0"/>
    <w:rsid w:val="005D7E20"/>
    <w:rsid w:val="005E13FE"/>
    <w:rsid w:val="005E143B"/>
    <w:rsid w:val="005E4168"/>
    <w:rsid w:val="005E4880"/>
    <w:rsid w:val="005F09B9"/>
    <w:rsid w:val="005F48B2"/>
    <w:rsid w:val="00603232"/>
    <w:rsid w:val="006037F4"/>
    <w:rsid w:val="006041FB"/>
    <w:rsid w:val="00607F95"/>
    <w:rsid w:val="0062309D"/>
    <w:rsid w:val="00627213"/>
    <w:rsid w:val="00632656"/>
    <w:rsid w:val="006359AF"/>
    <w:rsid w:val="00635A0E"/>
    <w:rsid w:val="00635E21"/>
    <w:rsid w:val="006462BC"/>
    <w:rsid w:val="00647707"/>
    <w:rsid w:val="00652ADD"/>
    <w:rsid w:val="00654B3F"/>
    <w:rsid w:val="006626AD"/>
    <w:rsid w:val="0066271C"/>
    <w:rsid w:val="0067049A"/>
    <w:rsid w:val="0067096D"/>
    <w:rsid w:val="00673173"/>
    <w:rsid w:val="00685410"/>
    <w:rsid w:val="00686CB3"/>
    <w:rsid w:val="00692A7F"/>
    <w:rsid w:val="00692D4F"/>
    <w:rsid w:val="00695EB1"/>
    <w:rsid w:val="00696C94"/>
    <w:rsid w:val="00697D12"/>
    <w:rsid w:val="006A0C95"/>
    <w:rsid w:val="006A3D0B"/>
    <w:rsid w:val="006A5C5C"/>
    <w:rsid w:val="006A67DD"/>
    <w:rsid w:val="006B2A8B"/>
    <w:rsid w:val="006B54F1"/>
    <w:rsid w:val="006B5887"/>
    <w:rsid w:val="006B7D12"/>
    <w:rsid w:val="006C391D"/>
    <w:rsid w:val="006C4EAE"/>
    <w:rsid w:val="006D0B2B"/>
    <w:rsid w:val="006D15D9"/>
    <w:rsid w:val="006D456C"/>
    <w:rsid w:val="006E1124"/>
    <w:rsid w:val="006E368A"/>
    <w:rsid w:val="006E452A"/>
    <w:rsid w:val="006E5238"/>
    <w:rsid w:val="006E54A3"/>
    <w:rsid w:val="006F04E3"/>
    <w:rsid w:val="007043FE"/>
    <w:rsid w:val="0071610A"/>
    <w:rsid w:val="00722C44"/>
    <w:rsid w:val="00730113"/>
    <w:rsid w:val="00730F6B"/>
    <w:rsid w:val="0074307D"/>
    <w:rsid w:val="007532A9"/>
    <w:rsid w:val="0075580C"/>
    <w:rsid w:val="0076008C"/>
    <w:rsid w:val="00760587"/>
    <w:rsid w:val="00762C25"/>
    <w:rsid w:val="007713BC"/>
    <w:rsid w:val="007758FD"/>
    <w:rsid w:val="00776291"/>
    <w:rsid w:val="00776C63"/>
    <w:rsid w:val="0078145B"/>
    <w:rsid w:val="00787720"/>
    <w:rsid w:val="00787E4F"/>
    <w:rsid w:val="0079504E"/>
    <w:rsid w:val="00797236"/>
    <w:rsid w:val="007A7BF7"/>
    <w:rsid w:val="007B344E"/>
    <w:rsid w:val="007B46D6"/>
    <w:rsid w:val="007B5052"/>
    <w:rsid w:val="007C6307"/>
    <w:rsid w:val="007D3F30"/>
    <w:rsid w:val="007D7DA8"/>
    <w:rsid w:val="007E0621"/>
    <w:rsid w:val="007E39AD"/>
    <w:rsid w:val="007F29EC"/>
    <w:rsid w:val="007F32FD"/>
    <w:rsid w:val="007F462E"/>
    <w:rsid w:val="007F6C46"/>
    <w:rsid w:val="008012B2"/>
    <w:rsid w:val="00805835"/>
    <w:rsid w:val="00810DDB"/>
    <w:rsid w:val="00832753"/>
    <w:rsid w:val="00841ECE"/>
    <w:rsid w:val="00843331"/>
    <w:rsid w:val="00843A86"/>
    <w:rsid w:val="00854976"/>
    <w:rsid w:val="00860610"/>
    <w:rsid w:val="008658AE"/>
    <w:rsid w:val="008757A9"/>
    <w:rsid w:val="00875D4D"/>
    <w:rsid w:val="00880463"/>
    <w:rsid w:val="008843AE"/>
    <w:rsid w:val="008850AC"/>
    <w:rsid w:val="00894307"/>
    <w:rsid w:val="0089574F"/>
    <w:rsid w:val="00895789"/>
    <w:rsid w:val="00895F5E"/>
    <w:rsid w:val="00896218"/>
    <w:rsid w:val="008A1BC9"/>
    <w:rsid w:val="008A1DDE"/>
    <w:rsid w:val="008A23AE"/>
    <w:rsid w:val="008B4802"/>
    <w:rsid w:val="008B7BCC"/>
    <w:rsid w:val="008D0A77"/>
    <w:rsid w:val="008D135F"/>
    <w:rsid w:val="008D353E"/>
    <w:rsid w:val="008D6EE0"/>
    <w:rsid w:val="008E76D9"/>
    <w:rsid w:val="008F5513"/>
    <w:rsid w:val="008F5A97"/>
    <w:rsid w:val="008F5D09"/>
    <w:rsid w:val="008F6157"/>
    <w:rsid w:val="008F6B2C"/>
    <w:rsid w:val="008F7900"/>
    <w:rsid w:val="008F7C4A"/>
    <w:rsid w:val="009022BF"/>
    <w:rsid w:val="009027FF"/>
    <w:rsid w:val="009132F1"/>
    <w:rsid w:val="00914471"/>
    <w:rsid w:val="0092138D"/>
    <w:rsid w:val="0092285A"/>
    <w:rsid w:val="009232AE"/>
    <w:rsid w:val="009274DF"/>
    <w:rsid w:val="0093303C"/>
    <w:rsid w:val="0093526C"/>
    <w:rsid w:val="00940CD0"/>
    <w:rsid w:val="00960FA4"/>
    <w:rsid w:val="0096259B"/>
    <w:rsid w:val="0096799E"/>
    <w:rsid w:val="00971F05"/>
    <w:rsid w:val="009724EC"/>
    <w:rsid w:val="00983C3B"/>
    <w:rsid w:val="00992643"/>
    <w:rsid w:val="00992F4A"/>
    <w:rsid w:val="00994F59"/>
    <w:rsid w:val="00997060"/>
    <w:rsid w:val="009A0D53"/>
    <w:rsid w:val="009A1DD6"/>
    <w:rsid w:val="009A3C2A"/>
    <w:rsid w:val="009A5122"/>
    <w:rsid w:val="009A6BB5"/>
    <w:rsid w:val="009B24B6"/>
    <w:rsid w:val="009C11E4"/>
    <w:rsid w:val="009C2874"/>
    <w:rsid w:val="009C2CFB"/>
    <w:rsid w:val="009D518F"/>
    <w:rsid w:val="009E0C73"/>
    <w:rsid w:val="009F0BE8"/>
    <w:rsid w:val="009F25D4"/>
    <w:rsid w:val="009F3590"/>
    <w:rsid w:val="00A0219F"/>
    <w:rsid w:val="00A031BE"/>
    <w:rsid w:val="00A1433C"/>
    <w:rsid w:val="00A1503E"/>
    <w:rsid w:val="00A16F31"/>
    <w:rsid w:val="00A34ABE"/>
    <w:rsid w:val="00A37337"/>
    <w:rsid w:val="00A52FEA"/>
    <w:rsid w:val="00A57C07"/>
    <w:rsid w:val="00A6527A"/>
    <w:rsid w:val="00A6646B"/>
    <w:rsid w:val="00A7170A"/>
    <w:rsid w:val="00A77D11"/>
    <w:rsid w:val="00A95005"/>
    <w:rsid w:val="00AA53B5"/>
    <w:rsid w:val="00AA60A1"/>
    <w:rsid w:val="00AA6969"/>
    <w:rsid w:val="00AB62DB"/>
    <w:rsid w:val="00AD7BB7"/>
    <w:rsid w:val="00AE6904"/>
    <w:rsid w:val="00AF2FB3"/>
    <w:rsid w:val="00B026A7"/>
    <w:rsid w:val="00B051A9"/>
    <w:rsid w:val="00B10694"/>
    <w:rsid w:val="00B10B9A"/>
    <w:rsid w:val="00B124BD"/>
    <w:rsid w:val="00B1648B"/>
    <w:rsid w:val="00B1796F"/>
    <w:rsid w:val="00B23211"/>
    <w:rsid w:val="00B353EA"/>
    <w:rsid w:val="00B37820"/>
    <w:rsid w:val="00B37DB4"/>
    <w:rsid w:val="00B44793"/>
    <w:rsid w:val="00B52EDE"/>
    <w:rsid w:val="00B60873"/>
    <w:rsid w:val="00B6122B"/>
    <w:rsid w:val="00B6196A"/>
    <w:rsid w:val="00B71546"/>
    <w:rsid w:val="00B71D20"/>
    <w:rsid w:val="00B72689"/>
    <w:rsid w:val="00B74654"/>
    <w:rsid w:val="00B74EDC"/>
    <w:rsid w:val="00B7793D"/>
    <w:rsid w:val="00B84841"/>
    <w:rsid w:val="00B91304"/>
    <w:rsid w:val="00B91B29"/>
    <w:rsid w:val="00B929BE"/>
    <w:rsid w:val="00BA788D"/>
    <w:rsid w:val="00BB5484"/>
    <w:rsid w:val="00BC30F8"/>
    <w:rsid w:val="00BD2D1A"/>
    <w:rsid w:val="00BD4261"/>
    <w:rsid w:val="00BE676A"/>
    <w:rsid w:val="00BF09F5"/>
    <w:rsid w:val="00BF3B18"/>
    <w:rsid w:val="00BF42CC"/>
    <w:rsid w:val="00C004D5"/>
    <w:rsid w:val="00C02B1E"/>
    <w:rsid w:val="00C0301E"/>
    <w:rsid w:val="00C057BF"/>
    <w:rsid w:val="00C20DBB"/>
    <w:rsid w:val="00C24C4E"/>
    <w:rsid w:val="00C303A5"/>
    <w:rsid w:val="00C32D02"/>
    <w:rsid w:val="00C465E5"/>
    <w:rsid w:val="00C5011A"/>
    <w:rsid w:val="00C55BDC"/>
    <w:rsid w:val="00C560E2"/>
    <w:rsid w:val="00C57968"/>
    <w:rsid w:val="00C57FC4"/>
    <w:rsid w:val="00C61464"/>
    <w:rsid w:val="00C61C84"/>
    <w:rsid w:val="00C62A2C"/>
    <w:rsid w:val="00C67A67"/>
    <w:rsid w:val="00C83B79"/>
    <w:rsid w:val="00C87EF8"/>
    <w:rsid w:val="00C952E4"/>
    <w:rsid w:val="00CA1479"/>
    <w:rsid w:val="00CA3D73"/>
    <w:rsid w:val="00CB3D85"/>
    <w:rsid w:val="00CC2EF9"/>
    <w:rsid w:val="00CC3B9F"/>
    <w:rsid w:val="00CC6DAA"/>
    <w:rsid w:val="00CE3D1C"/>
    <w:rsid w:val="00CF175F"/>
    <w:rsid w:val="00CF1E60"/>
    <w:rsid w:val="00D0648B"/>
    <w:rsid w:val="00D06777"/>
    <w:rsid w:val="00D101A0"/>
    <w:rsid w:val="00D1029B"/>
    <w:rsid w:val="00D13154"/>
    <w:rsid w:val="00D14F50"/>
    <w:rsid w:val="00D1533F"/>
    <w:rsid w:val="00D15A88"/>
    <w:rsid w:val="00D20059"/>
    <w:rsid w:val="00D21BD8"/>
    <w:rsid w:val="00D222EC"/>
    <w:rsid w:val="00D22C49"/>
    <w:rsid w:val="00D23D50"/>
    <w:rsid w:val="00D2435F"/>
    <w:rsid w:val="00D32D41"/>
    <w:rsid w:val="00D44F11"/>
    <w:rsid w:val="00D4501D"/>
    <w:rsid w:val="00D553DD"/>
    <w:rsid w:val="00D564F5"/>
    <w:rsid w:val="00D5686A"/>
    <w:rsid w:val="00D60F0E"/>
    <w:rsid w:val="00D61F36"/>
    <w:rsid w:val="00D63145"/>
    <w:rsid w:val="00D67CA0"/>
    <w:rsid w:val="00D72FEB"/>
    <w:rsid w:val="00D77ADF"/>
    <w:rsid w:val="00D83338"/>
    <w:rsid w:val="00D86ED1"/>
    <w:rsid w:val="00DA56C3"/>
    <w:rsid w:val="00DA62DF"/>
    <w:rsid w:val="00DB5FEC"/>
    <w:rsid w:val="00DC2F5B"/>
    <w:rsid w:val="00DC7ED6"/>
    <w:rsid w:val="00DD3CB9"/>
    <w:rsid w:val="00DE41CF"/>
    <w:rsid w:val="00DE4508"/>
    <w:rsid w:val="00DE4B5B"/>
    <w:rsid w:val="00DE72F8"/>
    <w:rsid w:val="00DF39DF"/>
    <w:rsid w:val="00DF4767"/>
    <w:rsid w:val="00E03840"/>
    <w:rsid w:val="00E14B06"/>
    <w:rsid w:val="00E20475"/>
    <w:rsid w:val="00E21B97"/>
    <w:rsid w:val="00E271E7"/>
    <w:rsid w:val="00E27951"/>
    <w:rsid w:val="00E36760"/>
    <w:rsid w:val="00E46160"/>
    <w:rsid w:val="00E63FD6"/>
    <w:rsid w:val="00E66298"/>
    <w:rsid w:val="00E77191"/>
    <w:rsid w:val="00E84F5D"/>
    <w:rsid w:val="00E85E53"/>
    <w:rsid w:val="00E87393"/>
    <w:rsid w:val="00E91528"/>
    <w:rsid w:val="00E95125"/>
    <w:rsid w:val="00E972ED"/>
    <w:rsid w:val="00EA2649"/>
    <w:rsid w:val="00EA34FF"/>
    <w:rsid w:val="00EA46D0"/>
    <w:rsid w:val="00EB1BC7"/>
    <w:rsid w:val="00EB2ED8"/>
    <w:rsid w:val="00EB3F46"/>
    <w:rsid w:val="00EB7138"/>
    <w:rsid w:val="00EE006B"/>
    <w:rsid w:val="00EE3118"/>
    <w:rsid w:val="00EE632F"/>
    <w:rsid w:val="00EE7A14"/>
    <w:rsid w:val="00EF079C"/>
    <w:rsid w:val="00F021C2"/>
    <w:rsid w:val="00F04315"/>
    <w:rsid w:val="00F072E8"/>
    <w:rsid w:val="00F0796E"/>
    <w:rsid w:val="00F1206F"/>
    <w:rsid w:val="00F17C9E"/>
    <w:rsid w:val="00F3595C"/>
    <w:rsid w:val="00F37EAA"/>
    <w:rsid w:val="00F40193"/>
    <w:rsid w:val="00F40D38"/>
    <w:rsid w:val="00F5292B"/>
    <w:rsid w:val="00F61770"/>
    <w:rsid w:val="00F650AB"/>
    <w:rsid w:val="00F65452"/>
    <w:rsid w:val="00F6715C"/>
    <w:rsid w:val="00F72309"/>
    <w:rsid w:val="00F72A40"/>
    <w:rsid w:val="00F72A71"/>
    <w:rsid w:val="00F83909"/>
    <w:rsid w:val="00F87742"/>
    <w:rsid w:val="00F90056"/>
    <w:rsid w:val="00FA1C67"/>
    <w:rsid w:val="00FB031F"/>
    <w:rsid w:val="00FB05D8"/>
    <w:rsid w:val="00FB072B"/>
    <w:rsid w:val="00FB20CF"/>
    <w:rsid w:val="00FB3DAE"/>
    <w:rsid w:val="00FB6325"/>
    <w:rsid w:val="00FC2816"/>
    <w:rsid w:val="00FD096B"/>
    <w:rsid w:val="00FD2711"/>
    <w:rsid w:val="00FE03C3"/>
    <w:rsid w:val="00FE4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7169">
      <o:colormenu v:ext="edit" fillcolor="none" strokecolor="none"/>
    </o:shapedefaults>
    <o:shapelayout v:ext="edit">
      <o:idmap v:ext="edit" data="1"/>
      <o:rules v:ext="edit">
        <o:r id="V:Rule3" type="connector" idref="#_x0000_s1183"/>
        <o:r id="V:Rule4" type="connector" idref="#_x0000_s118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BC2"/>
    <w:pPr>
      <w:spacing w:before="120"/>
      <w:ind w:left="432" w:hanging="432"/>
      <w:jc w:val="both"/>
    </w:pPr>
    <w:rPr>
      <w:sz w:val="24"/>
    </w:rPr>
  </w:style>
  <w:style w:type="paragraph" w:styleId="Heading1">
    <w:name w:val="heading 1"/>
    <w:basedOn w:val="Normal"/>
    <w:next w:val="Normal"/>
    <w:autoRedefine/>
    <w:qFormat/>
    <w:rsid w:val="00E14B06"/>
    <w:pPr>
      <w:keepNext/>
      <w:numPr>
        <w:numId w:val="7"/>
      </w:numPr>
      <w:jc w:val="left"/>
      <w:outlineLvl w:val="0"/>
    </w:pPr>
    <w:rPr>
      <w:rFonts w:ascii="Arial" w:hAnsi="Arial" w:cs="Arial"/>
      <w:b/>
      <w:kern w:val="28"/>
      <w:sz w:val="28"/>
    </w:rPr>
  </w:style>
  <w:style w:type="paragraph" w:styleId="Heading2">
    <w:name w:val="heading 2"/>
    <w:basedOn w:val="Normal"/>
    <w:next w:val="Normal"/>
    <w:qFormat/>
    <w:rsid w:val="00327BC5"/>
    <w:pPr>
      <w:keepNext/>
      <w:numPr>
        <w:ilvl w:val="1"/>
        <w:numId w:val="8"/>
      </w:numPr>
      <w:spacing w:before="240" w:after="60"/>
      <w:outlineLvl w:val="1"/>
    </w:pPr>
    <w:rPr>
      <w:rFonts w:ascii="Arial" w:hAnsi="Arial"/>
      <w:b/>
      <w:sz w:val="26"/>
    </w:rPr>
  </w:style>
  <w:style w:type="paragraph" w:styleId="Heading3">
    <w:name w:val="heading 3"/>
    <w:basedOn w:val="Normal"/>
    <w:next w:val="Normal"/>
    <w:autoRedefine/>
    <w:qFormat/>
    <w:rsid w:val="00D77ADF"/>
    <w:pPr>
      <w:keepNext/>
      <w:numPr>
        <w:ilvl w:val="2"/>
        <w:numId w:val="7"/>
      </w:numPr>
      <w:spacing w:before="240" w:after="60"/>
      <w:outlineLvl w:val="2"/>
    </w:pPr>
    <w:rPr>
      <w:rFonts w:ascii="Arial" w:hAnsi="Arial"/>
      <w:b/>
      <w:color w:val="000000"/>
    </w:rPr>
  </w:style>
  <w:style w:type="paragraph" w:styleId="Heading4">
    <w:name w:val="heading 4"/>
    <w:basedOn w:val="Heading5"/>
    <w:next w:val="Normal"/>
    <w:link w:val="Heading4Char"/>
    <w:autoRedefine/>
    <w:qFormat/>
    <w:rsid w:val="00C20DBB"/>
    <w:pPr>
      <w:numPr>
        <w:ilvl w:val="0"/>
        <w:numId w:val="0"/>
      </w:numPr>
      <w:ind w:left="720"/>
      <w:outlineLvl w:val="3"/>
    </w:pPr>
  </w:style>
  <w:style w:type="paragraph" w:styleId="Heading5">
    <w:name w:val="heading 5"/>
    <w:basedOn w:val="Normal"/>
    <w:next w:val="Normal"/>
    <w:qFormat/>
    <w:rsid w:val="00C20DBB"/>
    <w:pPr>
      <w:keepNext/>
      <w:numPr>
        <w:ilvl w:val="4"/>
        <w:numId w:val="7"/>
      </w:numPr>
      <w:outlineLvl w:val="4"/>
    </w:pPr>
    <w:rPr>
      <w:b/>
    </w:rPr>
  </w:style>
  <w:style w:type="paragraph" w:styleId="Heading6">
    <w:name w:val="heading 6"/>
    <w:basedOn w:val="Normal"/>
    <w:next w:val="Normal"/>
    <w:qFormat/>
    <w:rsid w:val="00517BC2"/>
    <w:pPr>
      <w:numPr>
        <w:ilvl w:val="5"/>
        <w:numId w:val="7"/>
      </w:numPr>
      <w:spacing w:before="240" w:after="60"/>
      <w:outlineLvl w:val="5"/>
    </w:pPr>
    <w:rPr>
      <w:i/>
      <w:sz w:val="22"/>
    </w:rPr>
  </w:style>
  <w:style w:type="paragraph" w:styleId="Heading7">
    <w:name w:val="heading 7"/>
    <w:basedOn w:val="Normal"/>
    <w:next w:val="Normal"/>
    <w:qFormat/>
    <w:rsid w:val="00517BC2"/>
    <w:pPr>
      <w:numPr>
        <w:ilvl w:val="6"/>
        <w:numId w:val="7"/>
      </w:numPr>
      <w:spacing w:before="240" w:after="60"/>
      <w:outlineLvl w:val="6"/>
    </w:pPr>
    <w:rPr>
      <w:rFonts w:ascii="Arial" w:hAnsi="Arial"/>
      <w:sz w:val="20"/>
    </w:rPr>
  </w:style>
  <w:style w:type="paragraph" w:styleId="Heading8">
    <w:name w:val="heading 8"/>
    <w:basedOn w:val="Normal"/>
    <w:next w:val="Normal"/>
    <w:qFormat/>
    <w:rsid w:val="00517BC2"/>
    <w:pPr>
      <w:numPr>
        <w:ilvl w:val="7"/>
        <w:numId w:val="7"/>
      </w:numPr>
      <w:spacing w:before="240" w:after="60"/>
      <w:outlineLvl w:val="7"/>
    </w:pPr>
    <w:rPr>
      <w:rFonts w:ascii="Arial" w:hAnsi="Arial"/>
      <w:i/>
      <w:sz w:val="20"/>
    </w:rPr>
  </w:style>
  <w:style w:type="paragraph" w:styleId="Heading9">
    <w:name w:val="heading 9"/>
    <w:basedOn w:val="Normal"/>
    <w:next w:val="Normal"/>
    <w:qFormat/>
    <w:rsid w:val="00517BC2"/>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7BC2"/>
  </w:style>
  <w:style w:type="paragraph" w:styleId="DocumentMap">
    <w:name w:val="Document Map"/>
    <w:basedOn w:val="Normal"/>
    <w:semiHidden/>
    <w:rsid w:val="00517BC2"/>
    <w:pPr>
      <w:shd w:val="clear" w:color="auto" w:fill="000080"/>
    </w:pPr>
    <w:rPr>
      <w:rFonts w:ascii="Tahoma" w:hAnsi="Tahoma"/>
    </w:rPr>
  </w:style>
  <w:style w:type="paragraph" w:customStyle="1" w:styleId="HTMLBody">
    <w:name w:val="HTML Body"/>
    <w:rsid w:val="00517BC2"/>
    <w:pPr>
      <w:spacing w:before="120"/>
      <w:ind w:left="432" w:hanging="432"/>
      <w:jc w:val="both"/>
    </w:pPr>
    <w:rPr>
      <w:rFonts w:ascii="Courier New" w:hAnsi="Courier New"/>
      <w:snapToGrid w:val="0"/>
    </w:rPr>
  </w:style>
  <w:style w:type="paragraph" w:styleId="ListNumber">
    <w:name w:val="List Number"/>
    <w:basedOn w:val="Normal"/>
    <w:rsid w:val="00517BC2"/>
    <w:pPr>
      <w:numPr>
        <w:numId w:val="1"/>
      </w:numPr>
    </w:pPr>
  </w:style>
  <w:style w:type="paragraph" w:styleId="ListNumber2">
    <w:name w:val="List Number 2"/>
    <w:basedOn w:val="Normal"/>
    <w:rsid w:val="00517BC2"/>
    <w:pPr>
      <w:numPr>
        <w:numId w:val="2"/>
      </w:numPr>
    </w:pPr>
  </w:style>
  <w:style w:type="paragraph" w:styleId="ListBullet">
    <w:name w:val="List Bullet"/>
    <w:basedOn w:val="Normal"/>
    <w:autoRedefine/>
    <w:rsid w:val="00517BC2"/>
    <w:pPr>
      <w:numPr>
        <w:numId w:val="4"/>
      </w:numPr>
    </w:pPr>
  </w:style>
  <w:style w:type="paragraph" w:styleId="Caption">
    <w:name w:val="caption"/>
    <w:basedOn w:val="Normal"/>
    <w:next w:val="Normal"/>
    <w:qFormat/>
    <w:rsid w:val="00517BC2"/>
    <w:pPr>
      <w:spacing w:after="120"/>
    </w:pPr>
    <w:rPr>
      <w:b/>
    </w:rPr>
  </w:style>
  <w:style w:type="paragraph" w:styleId="Footer">
    <w:name w:val="footer"/>
    <w:basedOn w:val="Normal"/>
    <w:rsid w:val="00517BC2"/>
    <w:pPr>
      <w:tabs>
        <w:tab w:val="center" w:pos="4320"/>
        <w:tab w:val="right" w:pos="8640"/>
      </w:tabs>
    </w:pPr>
  </w:style>
  <w:style w:type="character" w:styleId="PageNumber">
    <w:name w:val="page number"/>
    <w:basedOn w:val="DefaultParagraphFont"/>
    <w:rsid w:val="00517BC2"/>
  </w:style>
  <w:style w:type="paragraph" w:styleId="Header">
    <w:name w:val="header"/>
    <w:basedOn w:val="Normal"/>
    <w:rsid w:val="00517BC2"/>
    <w:pPr>
      <w:tabs>
        <w:tab w:val="center" w:pos="4320"/>
        <w:tab w:val="right" w:pos="8640"/>
      </w:tabs>
    </w:pPr>
  </w:style>
  <w:style w:type="paragraph" w:styleId="BodyText">
    <w:name w:val="Body Text"/>
    <w:basedOn w:val="Normal"/>
    <w:rsid w:val="00517BC2"/>
    <w:pPr>
      <w:jc w:val="center"/>
    </w:pPr>
    <w:rPr>
      <w:rFonts w:ascii="Times" w:hAnsi="Times"/>
      <w:sz w:val="40"/>
    </w:rPr>
  </w:style>
  <w:style w:type="paragraph" w:styleId="TableofFigures">
    <w:name w:val="table of figures"/>
    <w:basedOn w:val="Normal"/>
    <w:next w:val="Normal"/>
    <w:uiPriority w:val="99"/>
    <w:rsid w:val="00517BC2"/>
    <w:pPr>
      <w:spacing w:before="0"/>
      <w:jc w:val="left"/>
    </w:pPr>
    <w:rPr>
      <w:i/>
      <w:iCs/>
      <w:szCs w:val="24"/>
    </w:rPr>
  </w:style>
  <w:style w:type="character" w:styleId="Hyperlink">
    <w:name w:val="Hyperlink"/>
    <w:basedOn w:val="DefaultParagraphFont"/>
    <w:uiPriority w:val="99"/>
    <w:rsid w:val="00517BC2"/>
    <w:rPr>
      <w:color w:val="0000FF"/>
      <w:u w:val="single"/>
    </w:rPr>
  </w:style>
  <w:style w:type="paragraph" w:styleId="TOC1">
    <w:name w:val="toc 1"/>
    <w:basedOn w:val="Normal"/>
    <w:next w:val="Normal"/>
    <w:autoRedefine/>
    <w:uiPriority w:val="39"/>
    <w:rsid w:val="00517BC2"/>
    <w:pPr>
      <w:jc w:val="left"/>
    </w:pPr>
    <w:rPr>
      <w:b/>
      <w:bCs/>
      <w:i/>
      <w:iCs/>
      <w:szCs w:val="28"/>
    </w:rPr>
  </w:style>
  <w:style w:type="paragraph" w:styleId="TOC2">
    <w:name w:val="toc 2"/>
    <w:basedOn w:val="Normal"/>
    <w:next w:val="Normal"/>
    <w:autoRedefine/>
    <w:uiPriority w:val="39"/>
    <w:rsid w:val="00517BC2"/>
    <w:pPr>
      <w:ind w:left="240"/>
      <w:jc w:val="left"/>
    </w:pPr>
    <w:rPr>
      <w:b/>
      <w:bCs/>
      <w:szCs w:val="26"/>
    </w:rPr>
  </w:style>
  <w:style w:type="paragraph" w:styleId="TOC3">
    <w:name w:val="toc 3"/>
    <w:basedOn w:val="Normal"/>
    <w:next w:val="Normal"/>
    <w:autoRedefine/>
    <w:uiPriority w:val="39"/>
    <w:rsid w:val="00517BC2"/>
    <w:pPr>
      <w:spacing w:before="0"/>
      <w:ind w:left="480"/>
      <w:jc w:val="left"/>
    </w:pPr>
    <w:rPr>
      <w:szCs w:val="24"/>
    </w:rPr>
  </w:style>
  <w:style w:type="paragraph" w:styleId="TOC4">
    <w:name w:val="toc 4"/>
    <w:basedOn w:val="Normal"/>
    <w:next w:val="Normal"/>
    <w:autoRedefine/>
    <w:uiPriority w:val="39"/>
    <w:rsid w:val="00517BC2"/>
    <w:pPr>
      <w:spacing w:before="0"/>
      <w:ind w:left="720"/>
      <w:jc w:val="left"/>
    </w:pPr>
    <w:rPr>
      <w:szCs w:val="24"/>
    </w:rPr>
  </w:style>
  <w:style w:type="paragraph" w:styleId="TOC5">
    <w:name w:val="toc 5"/>
    <w:basedOn w:val="Normal"/>
    <w:next w:val="Normal"/>
    <w:autoRedefine/>
    <w:uiPriority w:val="39"/>
    <w:rsid w:val="00517BC2"/>
    <w:pPr>
      <w:spacing w:before="0"/>
      <w:ind w:left="960"/>
      <w:jc w:val="left"/>
    </w:pPr>
    <w:rPr>
      <w:szCs w:val="24"/>
    </w:rPr>
  </w:style>
  <w:style w:type="paragraph" w:styleId="TOC6">
    <w:name w:val="toc 6"/>
    <w:basedOn w:val="Normal"/>
    <w:next w:val="Normal"/>
    <w:autoRedefine/>
    <w:semiHidden/>
    <w:rsid w:val="00517BC2"/>
    <w:pPr>
      <w:spacing w:before="0"/>
      <w:ind w:left="1200"/>
      <w:jc w:val="left"/>
    </w:pPr>
    <w:rPr>
      <w:szCs w:val="24"/>
    </w:rPr>
  </w:style>
  <w:style w:type="paragraph" w:styleId="TOC7">
    <w:name w:val="toc 7"/>
    <w:basedOn w:val="Normal"/>
    <w:next w:val="Normal"/>
    <w:autoRedefine/>
    <w:semiHidden/>
    <w:rsid w:val="00517BC2"/>
    <w:pPr>
      <w:spacing w:before="0"/>
      <w:ind w:left="1440"/>
      <w:jc w:val="left"/>
    </w:pPr>
    <w:rPr>
      <w:szCs w:val="24"/>
    </w:rPr>
  </w:style>
  <w:style w:type="paragraph" w:styleId="TOC8">
    <w:name w:val="toc 8"/>
    <w:basedOn w:val="Normal"/>
    <w:next w:val="Normal"/>
    <w:autoRedefine/>
    <w:semiHidden/>
    <w:rsid w:val="00517BC2"/>
    <w:pPr>
      <w:spacing w:before="0"/>
      <w:ind w:left="1680"/>
      <w:jc w:val="left"/>
    </w:pPr>
    <w:rPr>
      <w:szCs w:val="24"/>
    </w:rPr>
  </w:style>
  <w:style w:type="paragraph" w:styleId="TOC9">
    <w:name w:val="toc 9"/>
    <w:basedOn w:val="Normal"/>
    <w:next w:val="Normal"/>
    <w:autoRedefine/>
    <w:semiHidden/>
    <w:rsid w:val="00517BC2"/>
    <w:pPr>
      <w:spacing w:before="0"/>
      <w:ind w:left="1920"/>
      <w:jc w:val="left"/>
    </w:pPr>
    <w:rPr>
      <w:szCs w:val="24"/>
    </w:rPr>
  </w:style>
  <w:style w:type="paragraph" w:styleId="FootnoteText">
    <w:name w:val="footnote text"/>
    <w:basedOn w:val="Normal"/>
    <w:semiHidden/>
    <w:rsid w:val="00517BC2"/>
    <w:rPr>
      <w:sz w:val="20"/>
    </w:rPr>
  </w:style>
  <w:style w:type="character" w:styleId="FootnoteReference">
    <w:name w:val="footnote reference"/>
    <w:basedOn w:val="DefaultParagraphFont"/>
    <w:semiHidden/>
    <w:rsid w:val="00517BC2"/>
    <w:rPr>
      <w:vertAlign w:val="superscript"/>
    </w:rPr>
  </w:style>
  <w:style w:type="paragraph" w:styleId="BodyTextIndent">
    <w:name w:val="Body Text Indent"/>
    <w:basedOn w:val="Normal"/>
    <w:link w:val="BodyTextIndentChar"/>
    <w:rsid w:val="00C02B1E"/>
    <w:pPr>
      <w:spacing w:after="140"/>
      <w:ind w:left="720"/>
    </w:pPr>
    <w:rPr>
      <w:rFonts w:ascii="Times" w:hAnsi="Times"/>
      <w:snapToGrid w:val="0"/>
    </w:rPr>
  </w:style>
  <w:style w:type="character" w:customStyle="1" w:styleId="BodyTextIndentChar">
    <w:name w:val="Body Text Indent Char"/>
    <w:basedOn w:val="DefaultParagraphFont"/>
    <w:link w:val="BodyTextIndent"/>
    <w:rsid w:val="00C02B1E"/>
    <w:rPr>
      <w:rFonts w:ascii="Times" w:hAnsi="Times"/>
      <w:snapToGrid w:val="0"/>
      <w:sz w:val="24"/>
    </w:rPr>
  </w:style>
  <w:style w:type="paragraph" w:styleId="BodyText2">
    <w:name w:val="Body Text 2"/>
    <w:basedOn w:val="Normal"/>
    <w:link w:val="BodyText2Char"/>
    <w:rsid w:val="00C02B1E"/>
    <w:rPr>
      <w:color w:val="FF0000"/>
    </w:rPr>
  </w:style>
  <w:style w:type="character" w:customStyle="1" w:styleId="BodyText2Char">
    <w:name w:val="Body Text 2 Char"/>
    <w:basedOn w:val="DefaultParagraphFont"/>
    <w:link w:val="BodyText2"/>
    <w:rsid w:val="00C02B1E"/>
    <w:rPr>
      <w:color w:val="FF0000"/>
      <w:sz w:val="24"/>
    </w:rPr>
  </w:style>
  <w:style w:type="paragraph" w:styleId="BodyText3">
    <w:name w:val="Body Text 3"/>
    <w:basedOn w:val="Normal"/>
    <w:link w:val="BodyText3Char"/>
    <w:rsid w:val="00C02B1E"/>
    <w:rPr>
      <w:color w:val="000000"/>
    </w:rPr>
  </w:style>
  <w:style w:type="character" w:customStyle="1" w:styleId="BodyText3Char">
    <w:name w:val="Body Text 3 Char"/>
    <w:basedOn w:val="DefaultParagraphFont"/>
    <w:link w:val="BodyText3"/>
    <w:rsid w:val="00C02B1E"/>
    <w:rPr>
      <w:color w:val="000000"/>
      <w:sz w:val="24"/>
    </w:rPr>
  </w:style>
  <w:style w:type="character" w:styleId="FollowedHyperlink">
    <w:name w:val="FollowedHyperlink"/>
    <w:basedOn w:val="DefaultParagraphFont"/>
    <w:rsid w:val="00C02B1E"/>
    <w:rPr>
      <w:color w:val="800080"/>
      <w:u w:val="single"/>
    </w:rPr>
  </w:style>
  <w:style w:type="character" w:customStyle="1" w:styleId="subheader1">
    <w:name w:val="subheader1"/>
    <w:basedOn w:val="DefaultParagraphFont"/>
    <w:rsid w:val="00C02B1E"/>
    <w:rPr>
      <w:rFonts w:ascii="Verdana" w:hAnsi="Verdana" w:hint="default"/>
      <w:b/>
      <w:bCs/>
      <w:i w:val="0"/>
      <w:iCs w:val="0"/>
      <w:caps w:val="0"/>
      <w:smallCaps w:val="0"/>
      <w:strike w:val="0"/>
      <w:dstrike w:val="0"/>
      <w:color w:val="666666"/>
      <w:sz w:val="19"/>
      <w:szCs w:val="19"/>
      <w:u w:val="none"/>
      <w:effect w:val="none"/>
    </w:rPr>
  </w:style>
  <w:style w:type="paragraph" w:styleId="BalloonText">
    <w:name w:val="Balloon Text"/>
    <w:basedOn w:val="Normal"/>
    <w:link w:val="BalloonTextChar"/>
    <w:rsid w:val="00C02B1E"/>
    <w:rPr>
      <w:rFonts w:ascii="Tahoma" w:hAnsi="Tahoma" w:cs="Tahoma"/>
      <w:sz w:val="16"/>
      <w:szCs w:val="16"/>
    </w:rPr>
  </w:style>
  <w:style w:type="character" w:customStyle="1" w:styleId="BalloonTextChar">
    <w:name w:val="Balloon Text Char"/>
    <w:basedOn w:val="DefaultParagraphFont"/>
    <w:link w:val="BalloonText"/>
    <w:rsid w:val="00C02B1E"/>
    <w:rPr>
      <w:rFonts w:ascii="Tahoma" w:hAnsi="Tahoma" w:cs="Tahoma"/>
      <w:sz w:val="16"/>
      <w:szCs w:val="16"/>
    </w:rPr>
  </w:style>
  <w:style w:type="table" w:styleId="TableGrid">
    <w:name w:val="Table Grid"/>
    <w:basedOn w:val="TableNormal"/>
    <w:rsid w:val="00C02B1E"/>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6"/>
    <w:autoRedefine/>
    <w:rsid w:val="00C02B1E"/>
    <w:pPr>
      <w:numPr>
        <w:numId w:val="3"/>
      </w:numPr>
    </w:pPr>
    <w:rPr>
      <w:color w:val="000000"/>
    </w:rPr>
  </w:style>
  <w:style w:type="paragraph" w:customStyle="1" w:styleId="Style2">
    <w:name w:val="Style2"/>
    <w:basedOn w:val="Heading6"/>
    <w:rsid w:val="00C02B1E"/>
    <w:pPr>
      <w:numPr>
        <w:ilvl w:val="0"/>
        <w:numId w:val="0"/>
      </w:numPr>
      <w:tabs>
        <w:tab w:val="num" w:pos="1080"/>
      </w:tabs>
      <w:ind w:left="1080" w:hanging="1080"/>
    </w:pPr>
  </w:style>
  <w:style w:type="character" w:customStyle="1" w:styleId="Heading4Char">
    <w:name w:val="Heading 4 Char"/>
    <w:basedOn w:val="DefaultParagraphFont"/>
    <w:link w:val="Heading4"/>
    <w:rsid w:val="00C20DBB"/>
    <w:rPr>
      <w:b/>
      <w:sz w:val="24"/>
    </w:rPr>
  </w:style>
  <w:style w:type="paragraph" w:customStyle="1" w:styleId="Default">
    <w:name w:val="Default"/>
    <w:rsid w:val="00CC2EF9"/>
    <w:pPr>
      <w:autoSpaceDE w:val="0"/>
      <w:autoSpaceDN w:val="0"/>
      <w:adjustRightInd w:val="0"/>
      <w:spacing w:before="120"/>
      <w:ind w:left="432" w:hanging="432"/>
      <w:jc w:val="both"/>
    </w:pPr>
    <w:rPr>
      <w:color w:val="000000"/>
      <w:sz w:val="24"/>
      <w:szCs w:val="24"/>
    </w:rPr>
  </w:style>
  <w:style w:type="character" w:styleId="Strong">
    <w:name w:val="Strong"/>
    <w:basedOn w:val="DefaultParagraphFont"/>
    <w:qFormat/>
    <w:rsid w:val="00111AE3"/>
    <w:rPr>
      <w:b/>
      <w:bCs/>
    </w:rPr>
  </w:style>
  <w:style w:type="paragraph" w:styleId="HTMLPreformatted">
    <w:name w:val="HTML Preformatted"/>
    <w:basedOn w:val="Normal"/>
    <w:link w:val="HTMLPreformattedChar"/>
    <w:uiPriority w:val="99"/>
    <w:unhideWhenUsed/>
    <w:rsid w:val="00FD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D2711"/>
    <w:rPr>
      <w:rFonts w:ascii="Courier New" w:hAnsi="Courier New" w:cs="Courier New"/>
    </w:rPr>
  </w:style>
  <w:style w:type="paragraph" w:customStyle="1" w:styleId="WW-Default">
    <w:name w:val="WW-Default"/>
    <w:rsid w:val="00FD2711"/>
    <w:pPr>
      <w:suppressAutoHyphens/>
      <w:autoSpaceDE w:val="0"/>
      <w:spacing w:before="120"/>
      <w:jc w:val="both"/>
    </w:pPr>
    <w:rPr>
      <w:rFonts w:ascii="Arial" w:eastAsia="Arial"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24005801">
      <w:bodyDiv w:val="1"/>
      <w:marLeft w:val="0"/>
      <w:marRight w:val="0"/>
      <w:marTop w:val="0"/>
      <w:marBottom w:val="0"/>
      <w:divBdr>
        <w:top w:val="none" w:sz="0" w:space="0" w:color="auto"/>
        <w:left w:val="none" w:sz="0" w:space="0" w:color="auto"/>
        <w:bottom w:val="none" w:sz="0" w:space="0" w:color="auto"/>
        <w:right w:val="none" w:sz="0" w:space="0" w:color="auto"/>
      </w:divBdr>
    </w:div>
    <w:div w:id="543178163">
      <w:bodyDiv w:val="1"/>
      <w:marLeft w:val="0"/>
      <w:marRight w:val="0"/>
      <w:marTop w:val="0"/>
      <w:marBottom w:val="0"/>
      <w:divBdr>
        <w:top w:val="none" w:sz="0" w:space="0" w:color="auto"/>
        <w:left w:val="none" w:sz="0" w:space="0" w:color="auto"/>
        <w:bottom w:val="none" w:sz="0" w:space="0" w:color="auto"/>
        <w:right w:val="none" w:sz="0" w:space="0" w:color="auto"/>
      </w:divBdr>
    </w:div>
    <w:div w:id="623387504">
      <w:bodyDiv w:val="1"/>
      <w:marLeft w:val="0"/>
      <w:marRight w:val="0"/>
      <w:marTop w:val="0"/>
      <w:marBottom w:val="0"/>
      <w:divBdr>
        <w:top w:val="none" w:sz="0" w:space="0" w:color="auto"/>
        <w:left w:val="none" w:sz="0" w:space="0" w:color="auto"/>
        <w:bottom w:val="none" w:sz="0" w:space="0" w:color="auto"/>
        <w:right w:val="none" w:sz="0" w:space="0" w:color="auto"/>
      </w:divBdr>
    </w:div>
    <w:div w:id="696151922">
      <w:bodyDiv w:val="1"/>
      <w:marLeft w:val="0"/>
      <w:marRight w:val="0"/>
      <w:marTop w:val="0"/>
      <w:marBottom w:val="0"/>
      <w:divBdr>
        <w:top w:val="none" w:sz="0" w:space="0" w:color="auto"/>
        <w:left w:val="none" w:sz="0" w:space="0" w:color="auto"/>
        <w:bottom w:val="none" w:sz="0" w:space="0" w:color="auto"/>
        <w:right w:val="none" w:sz="0" w:space="0" w:color="auto"/>
      </w:divBdr>
    </w:div>
    <w:div w:id="904989314">
      <w:bodyDiv w:val="1"/>
      <w:marLeft w:val="0"/>
      <w:marRight w:val="0"/>
      <w:marTop w:val="0"/>
      <w:marBottom w:val="0"/>
      <w:divBdr>
        <w:top w:val="none" w:sz="0" w:space="0" w:color="auto"/>
        <w:left w:val="none" w:sz="0" w:space="0" w:color="auto"/>
        <w:bottom w:val="none" w:sz="0" w:space="0" w:color="auto"/>
        <w:right w:val="none" w:sz="0" w:space="0" w:color="auto"/>
      </w:divBdr>
    </w:div>
    <w:div w:id="999163896">
      <w:bodyDiv w:val="1"/>
      <w:marLeft w:val="0"/>
      <w:marRight w:val="0"/>
      <w:marTop w:val="0"/>
      <w:marBottom w:val="0"/>
      <w:divBdr>
        <w:top w:val="none" w:sz="0" w:space="0" w:color="auto"/>
        <w:left w:val="none" w:sz="0" w:space="0" w:color="auto"/>
        <w:bottom w:val="none" w:sz="0" w:space="0" w:color="auto"/>
        <w:right w:val="none" w:sz="0" w:space="0" w:color="auto"/>
      </w:divBdr>
    </w:div>
    <w:div w:id="1100369826">
      <w:bodyDiv w:val="1"/>
      <w:marLeft w:val="0"/>
      <w:marRight w:val="0"/>
      <w:marTop w:val="0"/>
      <w:marBottom w:val="0"/>
      <w:divBdr>
        <w:top w:val="none" w:sz="0" w:space="0" w:color="auto"/>
        <w:left w:val="none" w:sz="0" w:space="0" w:color="auto"/>
        <w:bottom w:val="none" w:sz="0" w:space="0" w:color="auto"/>
        <w:right w:val="none" w:sz="0" w:space="0" w:color="auto"/>
      </w:divBdr>
    </w:div>
    <w:div w:id="1124730540">
      <w:bodyDiv w:val="1"/>
      <w:marLeft w:val="0"/>
      <w:marRight w:val="0"/>
      <w:marTop w:val="0"/>
      <w:marBottom w:val="0"/>
      <w:divBdr>
        <w:top w:val="none" w:sz="0" w:space="0" w:color="auto"/>
        <w:left w:val="none" w:sz="0" w:space="0" w:color="auto"/>
        <w:bottom w:val="none" w:sz="0" w:space="0" w:color="auto"/>
        <w:right w:val="none" w:sz="0" w:space="0" w:color="auto"/>
      </w:divBdr>
    </w:div>
    <w:div w:id="1229223594">
      <w:bodyDiv w:val="1"/>
      <w:marLeft w:val="0"/>
      <w:marRight w:val="0"/>
      <w:marTop w:val="0"/>
      <w:marBottom w:val="0"/>
      <w:divBdr>
        <w:top w:val="none" w:sz="0" w:space="0" w:color="auto"/>
        <w:left w:val="none" w:sz="0" w:space="0" w:color="auto"/>
        <w:bottom w:val="none" w:sz="0" w:space="0" w:color="auto"/>
        <w:right w:val="none" w:sz="0" w:space="0" w:color="auto"/>
      </w:divBdr>
    </w:div>
    <w:div w:id="1339498335">
      <w:bodyDiv w:val="1"/>
      <w:marLeft w:val="0"/>
      <w:marRight w:val="0"/>
      <w:marTop w:val="0"/>
      <w:marBottom w:val="0"/>
      <w:divBdr>
        <w:top w:val="none" w:sz="0" w:space="0" w:color="auto"/>
        <w:left w:val="none" w:sz="0" w:space="0" w:color="auto"/>
        <w:bottom w:val="none" w:sz="0" w:space="0" w:color="auto"/>
        <w:right w:val="none" w:sz="0" w:space="0" w:color="auto"/>
      </w:divBdr>
    </w:div>
    <w:div w:id="1385912309">
      <w:bodyDiv w:val="1"/>
      <w:marLeft w:val="0"/>
      <w:marRight w:val="0"/>
      <w:marTop w:val="0"/>
      <w:marBottom w:val="0"/>
      <w:divBdr>
        <w:top w:val="none" w:sz="0" w:space="0" w:color="auto"/>
        <w:left w:val="none" w:sz="0" w:space="0" w:color="auto"/>
        <w:bottom w:val="none" w:sz="0" w:space="0" w:color="auto"/>
        <w:right w:val="none" w:sz="0" w:space="0" w:color="auto"/>
      </w:divBdr>
    </w:div>
    <w:div w:id="1542328135">
      <w:bodyDiv w:val="1"/>
      <w:marLeft w:val="0"/>
      <w:marRight w:val="0"/>
      <w:marTop w:val="0"/>
      <w:marBottom w:val="0"/>
      <w:divBdr>
        <w:top w:val="none" w:sz="0" w:space="0" w:color="auto"/>
        <w:left w:val="none" w:sz="0" w:space="0" w:color="auto"/>
        <w:bottom w:val="none" w:sz="0" w:space="0" w:color="auto"/>
        <w:right w:val="none" w:sz="0" w:space="0" w:color="auto"/>
      </w:divBdr>
    </w:div>
    <w:div w:id="1548836347">
      <w:bodyDiv w:val="1"/>
      <w:marLeft w:val="0"/>
      <w:marRight w:val="0"/>
      <w:marTop w:val="0"/>
      <w:marBottom w:val="0"/>
      <w:divBdr>
        <w:top w:val="none" w:sz="0" w:space="0" w:color="auto"/>
        <w:left w:val="none" w:sz="0" w:space="0" w:color="auto"/>
        <w:bottom w:val="none" w:sz="0" w:space="0" w:color="auto"/>
        <w:right w:val="none" w:sz="0" w:space="0" w:color="auto"/>
      </w:divBdr>
    </w:div>
    <w:div w:id="1670717253">
      <w:bodyDiv w:val="1"/>
      <w:marLeft w:val="0"/>
      <w:marRight w:val="0"/>
      <w:marTop w:val="0"/>
      <w:marBottom w:val="0"/>
      <w:divBdr>
        <w:top w:val="none" w:sz="0" w:space="0" w:color="auto"/>
        <w:left w:val="none" w:sz="0" w:space="0" w:color="auto"/>
        <w:bottom w:val="none" w:sz="0" w:space="0" w:color="auto"/>
        <w:right w:val="none" w:sz="0" w:space="0" w:color="auto"/>
      </w:divBdr>
    </w:div>
    <w:div w:id="1721589132">
      <w:bodyDiv w:val="1"/>
      <w:marLeft w:val="0"/>
      <w:marRight w:val="0"/>
      <w:marTop w:val="0"/>
      <w:marBottom w:val="0"/>
      <w:divBdr>
        <w:top w:val="none" w:sz="0" w:space="0" w:color="auto"/>
        <w:left w:val="none" w:sz="0" w:space="0" w:color="auto"/>
        <w:bottom w:val="none" w:sz="0" w:space="0" w:color="auto"/>
        <w:right w:val="none" w:sz="0" w:space="0" w:color="auto"/>
      </w:divBdr>
    </w:div>
    <w:div w:id="1758406408">
      <w:bodyDiv w:val="1"/>
      <w:marLeft w:val="0"/>
      <w:marRight w:val="0"/>
      <w:marTop w:val="0"/>
      <w:marBottom w:val="0"/>
      <w:divBdr>
        <w:top w:val="none" w:sz="0" w:space="0" w:color="auto"/>
        <w:left w:val="none" w:sz="0" w:space="0" w:color="auto"/>
        <w:bottom w:val="none" w:sz="0" w:space="0" w:color="auto"/>
        <w:right w:val="none" w:sz="0" w:space="0" w:color="auto"/>
      </w:divBdr>
    </w:div>
    <w:div w:id="1848445719">
      <w:bodyDiv w:val="1"/>
      <w:marLeft w:val="0"/>
      <w:marRight w:val="0"/>
      <w:marTop w:val="0"/>
      <w:marBottom w:val="0"/>
      <w:divBdr>
        <w:top w:val="none" w:sz="0" w:space="0" w:color="auto"/>
        <w:left w:val="none" w:sz="0" w:space="0" w:color="auto"/>
        <w:bottom w:val="none" w:sz="0" w:space="0" w:color="auto"/>
        <w:right w:val="none" w:sz="0" w:space="0" w:color="auto"/>
      </w:divBdr>
    </w:div>
    <w:div w:id="1869250407">
      <w:bodyDiv w:val="1"/>
      <w:marLeft w:val="0"/>
      <w:marRight w:val="0"/>
      <w:marTop w:val="0"/>
      <w:marBottom w:val="0"/>
      <w:divBdr>
        <w:top w:val="none" w:sz="0" w:space="0" w:color="auto"/>
        <w:left w:val="none" w:sz="0" w:space="0" w:color="auto"/>
        <w:bottom w:val="none" w:sz="0" w:space="0" w:color="auto"/>
        <w:right w:val="none" w:sz="0" w:space="0" w:color="auto"/>
      </w:divBdr>
    </w:div>
    <w:div w:id="1888493272">
      <w:bodyDiv w:val="1"/>
      <w:marLeft w:val="0"/>
      <w:marRight w:val="0"/>
      <w:marTop w:val="0"/>
      <w:marBottom w:val="0"/>
      <w:divBdr>
        <w:top w:val="none" w:sz="0" w:space="0" w:color="auto"/>
        <w:left w:val="none" w:sz="0" w:space="0" w:color="auto"/>
        <w:bottom w:val="none" w:sz="0" w:space="0" w:color="auto"/>
        <w:right w:val="none" w:sz="0" w:space="0" w:color="auto"/>
      </w:divBdr>
    </w:div>
    <w:div w:id="1932854753">
      <w:bodyDiv w:val="1"/>
      <w:marLeft w:val="0"/>
      <w:marRight w:val="0"/>
      <w:marTop w:val="0"/>
      <w:marBottom w:val="0"/>
      <w:divBdr>
        <w:top w:val="none" w:sz="0" w:space="0" w:color="auto"/>
        <w:left w:val="none" w:sz="0" w:space="0" w:color="auto"/>
        <w:bottom w:val="none" w:sz="0" w:space="0" w:color="auto"/>
        <w:right w:val="none" w:sz="0" w:space="0" w:color="auto"/>
      </w:divBdr>
    </w:div>
    <w:div w:id="1980458199">
      <w:bodyDiv w:val="1"/>
      <w:marLeft w:val="0"/>
      <w:marRight w:val="0"/>
      <w:marTop w:val="0"/>
      <w:marBottom w:val="0"/>
      <w:divBdr>
        <w:top w:val="none" w:sz="0" w:space="0" w:color="auto"/>
        <w:left w:val="none" w:sz="0" w:space="0" w:color="auto"/>
        <w:bottom w:val="none" w:sz="0" w:space="0" w:color="auto"/>
        <w:right w:val="none" w:sz="0" w:space="0" w:color="auto"/>
      </w:divBdr>
    </w:div>
    <w:div w:id="20398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cc.ligo.org/cgi-bin/private/DocDB/ShowDocument?docid=70485" TargetMode="External"/><Relationship Id="rId18" Type="http://schemas.openxmlformats.org/officeDocument/2006/relationships/hyperlink" Target="https://dcc.ligo.org/cgi-bin/private/DocDB/ShowDocument?docid=93137" TargetMode="External"/><Relationship Id="rId26" Type="http://schemas.openxmlformats.org/officeDocument/2006/relationships/hyperlink" Target="https://dcc.ligo.org/DocDB/0027/T060073/000/T060073-00.pdf" TargetMode="External"/><Relationship Id="rId39" Type="http://schemas.openxmlformats.org/officeDocument/2006/relationships/hyperlink" Target="https://dcc.ligo.org/cgi-bin/private/DocDB/ShowDocument?docid=9376" TargetMode="External"/><Relationship Id="rId21" Type="http://schemas.openxmlformats.org/officeDocument/2006/relationships/hyperlink" Target="https://dcc.ligo.org/cgi-bin/private/DocDB/ShowDocument?docid=93143" TargetMode="External"/><Relationship Id="rId34" Type="http://schemas.openxmlformats.org/officeDocument/2006/relationships/hyperlink" Target="https://dcc.ligo.org/cgi-bin/private/DocDB/ShowDocument?docid=1267" TargetMode="External"/><Relationship Id="rId42" Type="http://schemas.openxmlformats.org/officeDocument/2006/relationships/oleObject" Target="embeddings/oleObject1.bin"/><Relationship Id="rId47" Type="http://schemas.openxmlformats.org/officeDocument/2006/relationships/image" Target="media/image7.emf"/><Relationship Id="rId50" Type="http://schemas.openxmlformats.org/officeDocument/2006/relationships/image" Target="media/image10.wmf"/><Relationship Id="rId55"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image" Target="media/image28.wmf"/><Relationship Id="rId76"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hyperlink" Target="https://dcc.ligo.org/cgi-bin/private/DocDB/ShowDocument?docid=2759" TargetMode="Externa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cc.ligo.org/cgi-bin/private/DocDB/ShowDocument?docid=1496" TargetMode="External"/><Relationship Id="rId29" Type="http://schemas.openxmlformats.org/officeDocument/2006/relationships/hyperlink" Target="https://dcc.ligo.org/cgi-bin/private/DocDB/ShowDocument?docid=93143" TargetMode="External"/><Relationship Id="rId11" Type="http://schemas.openxmlformats.org/officeDocument/2006/relationships/hyperlink" Target="https://dcc.ligo.org/cgi-bin/private/DocDB/ShowDocument?docid=91525" TargetMode="External"/><Relationship Id="rId24" Type="http://schemas.openxmlformats.org/officeDocument/2006/relationships/hyperlink" Target="https://dcc.ligo.org/cgi-bin/DocDB/ShowDocument?docid=5306" TargetMode="External"/><Relationship Id="rId32" Type="http://schemas.openxmlformats.org/officeDocument/2006/relationships/hyperlink" Target="https://dcc.ligo.org/cgi-bin/private/DocDB/ShowDocument?docid=93144" TargetMode="External"/><Relationship Id="rId37" Type="http://schemas.openxmlformats.org/officeDocument/2006/relationships/image" Target="media/image1.jpeg"/><Relationship Id="rId40" Type="http://schemas.openxmlformats.org/officeDocument/2006/relationships/hyperlink" Target="https://dcc.ligo.org/cgi-bin/private/DocDB/ShowDocument?docid=9376" TargetMode="External"/><Relationship Id="rId45" Type="http://schemas.openxmlformats.org/officeDocument/2006/relationships/image" Target="media/image5.wmf"/><Relationship Id="rId53" Type="http://schemas.openxmlformats.org/officeDocument/2006/relationships/image" Target="media/image13.wmf"/><Relationship Id="rId58" Type="http://schemas.openxmlformats.org/officeDocument/2006/relationships/image" Target="media/image18.wmf"/><Relationship Id="rId66"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image" Target="media/image39.wmf"/><Relationship Id="rId87" Type="http://schemas.openxmlformats.org/officeDocument/2006/relationships/hyperlink" Target="https://dcc.ligo.org/cgi-bin/private/DocDB/ShowDocument?docid=1267" TargetMode="External"/><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image" Target="media/image42.wmf"/><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hyperlink" Target="https://dcc.ligo.org/cgi-bin/private/DocDB/ShowDocument?docid=93144" TargetMode="External"/><Relationship Id="rId14" Type="http://schemas.openxmlformats.org/officeDocument/2006/relationships/hyperlink" Target="https://dcc.ligo.org/cgi-bin/private/DocDB/ShowDocument?docid=2759" TargetMode="External"/><Relationship Id="rId22" Type="http://schemas.openxmlformats.org/officeDocument/2006/relationships/hyperlink" Target="https://dcc.ligo.org/cgi-bin/private/DocDB/ShowDocument?docid=93144" TargetMode="External"/><Relationship Id="rId27" Type="http://schemas.openxmlformats.org/officeDocument/2006/relationships/hyperlink" Target="https://dcc.ligo.org/DocDB/0027/T070061/002/T070061-v2_AOS_SLC_DRD.pdf" TargetMode="External"/><Relationship Id="rId30" Type="http://schemas.openxmlformats.org/officeDocument/2006/relationships/hyperlink" Target="https://dcc.ligo.org/cgi-bin/private/DocDB/ShowDocument?docid=93144" TargetMode="External"/><Relationship Id="rId35" Type="http://schemas.openxmlformats.org/officeDocument/2006/relationships/hyperlink" Target="https://dcc.ligo.org/cgi-bin/private/DocDB/ShowDocument?docid=2759" TargetMode="External"/><Relationship Id="rId43" Type="http://schemas.openxmlformats.org/officeDocument/2006/relationships/image" Target="media/image4.wmf"/><Relationship Id="rId48" Type="http://schemas.openxmlformats.org/officeDocument/2006/relationships/image" Target="media/image8.wmf"/><Relationship Id="rId56"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image" Target="media/image29.wmf"/><Relationship Id="rId77" Type="http://schemas.openxmlformats.org/officeDocument/2006/relationships/image" Target="media/image37.wmf"/><Relationship Id="rId8" Type="http://schemas.openxmlformats.org/officeDocument/2006/relationships/hyperlink" Target="https://dcc.ligo.org/cgi-bin/private/DocDB/ShowDocument?docid=27791" TargetMode="External"/><Relationship Id="rId51" Type="http://schemas.openxmlformats.org/officeDocument/2006/relationships/image" Target="media/image11.wmf"/><Relationship Id="rId72" Type="http://schemas.openxmlformats.org/officeDocument/2006/relationships/image" Target="media/image32.wmf"/><Relationship Id="rId80" Type="http://schemas.openxmlformats.org/officeDocument/2006/relationships/image" Target="media/image40.wmf"/><Relationship Id="rId85" Type="http://schemas.openxmlformats.org/officeDocument/2006/relationships/image" Target="media/image45.wmf"/><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dcc.ligo.org/DocDB/0006/E0900364/008/E0900364-v8%20LIGO%20Metal%20in%20Vacuum.pdf" TargetMode="External"/><Relationship Id="rId17" Type="http://schemas.openxmlformats.org/officeDocument/2006/relationships/hyperlink" Target="https://dcc.ligo.org/cgi-bin/private/DocDB/ShowDocument?docid=93137" TargetMode="External"/><Relationship Id="rId25" Type="http://schemas.openxmlformats.org/officeDocument/2006/relationships/hyperlink" Target="https://dcc.ligo.org/DocDB/0006/E0900364/008/E0900364-v8%20LIGO%20Metal%20in%20Vacuum.pdf" TargetMode="External"/><Relationship Id="rId33" Type="http://schemas.openxmlformats.org/officeDocument/2006/relationships/hyperlink" Target="https://dcc.ligo.org/cgi-bin/private/DocDB/ShowDocument?docid=27791" TargetMode="External"/><Relationship Id="rId38" Type="http://schemas.openxmlformats.org/officeDocument/2006/relationships/image" Target="media/image2.emf"/><Relationship Id="rId46" Type="http://schemas.openxmlformats.org/officeDocument/2006/relationships/image" Target="media/image6.wmf"/><Relationship Id="rId59" Type="http://schemas.openxmlformats.org/officeDocument/2006/relationships/image" Target="media/image19.wmf"/><Relationship Id="rId67" Type="http://schemas.openxmlformats.org/officeDocument/2006/relationships/image" Target="media/image27.wmf"/><Relationship Id="rId20" Type="http://schemas.openxmlformats.org/officeDocument/2006/relationships/hyperlink" Target="https://dcc.ligo.org/cgi-bin/private/DocDB/ShowDocument?docid=93144" TargetMode="External"/><Relationship Id="rId41" Type="http://schemas.openxmlformats.org/officeDocument/2006/relationships/image" Target="media/image3.wmf"/><Relationship Id="rId54" Type="http://schemas.openxmlformats.org/officeDocument/2006/relationships/image" Target="media/image14.wmf"/><Relationship Id="rId62"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image" Target="media/image35.wmf"/><Relationship Id="rId83" Type="http://schemas.openxmlformats.org/officeDocument/2006/relationships/image" Target="media/image43.wmf"/><Relationship Id="rId88" Type="http://schemas.openxmlformats.org/officeDocument/2006/relationships/hyperlink" Target="https://dcc.ligo.org/cgi-bin/private/DocDB/ShowDocument?docid=1496"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cc.ligo.org/cgi-bin/private/DocDB/ShowDocument?docid=1267" TargetMode="External"/><Relationship Id="rId23" Type="http://schemas.openxmlformats.org/officeDocument/2006/relationships/hyperlink" Target="https://dcc.ligo.org/cgi-bin/DocDB/ShowDocument?docid=27919" TargetMode="External"/><Relationship Id="rId28" Type="http://schemas.openxmlformats.org/officeDocument/2006/relationships/hyperlink" Target="https://dcc.ligo.org/cgi-bin/private/DocDB/ShowDocument?docid=2822" TargetMode="External"/><Relationship Id="rId36" Type="http://schemas.openxmlformats.org/officeDocument/2006/relationships/hyperlink" Target="https://dcc.ligo.org/cgi-bin/private/DocDB/ShowDocument?docid=9376" TargetMode="External"/><Relationship Id="rId49" Type="http://schemas.openxmlformats.org/officeDocument/2006/relationships/image" Target="media/image9.wmf"/><Relationship Id="rId57" Type="http://schemas.openxmlformats.org/officeDocument/2006/relationships/image" Target="media/image17.wmf"/><Relationship Id="rId10" Type="http://schemas.openxmlformats.org/officeDocument/2006/relationships/hyperlink" Target="https://dcc.ligo.org/cgi-bin/private/DocDB/ShowDocument?docid=91522" TargetMode="External"/><Relationship Id="rId31" Type="http://schemas.openxmlformats.org/officeDocument/2006/relationships/hyperlink" Target="https://dcc.ligo.org/cgi-bin/private/DocDB/ShowDocument?docid=93137" TargetMode="External"/><Relationship Id="rId44" Type="http://schemas.openxmlformats.org/officeDocument/2006/relationships/oleObject" Target="embeddings/oleObject2.bin"/><Relationship Id="rId52" Type="http://schemas.openxmlformats.org/officeDocument/2006/relationships/image" Target="media/image12.wmf"/><Relationship Id="rId60" Type="http://schemas.openxmlformats.org/officeDocument/2006/relationships/image" Target="media/image20.wmf"/><Relationship Id="rId65" Type="http://schemas.openxmlformats.org/officeDocument/2006/relationships/image" Target="media/image25.wmf"/><Relationship Id="rId73" Type="http://schemas.openxmlformats.org/officeDocument/2006/relationships/image" Target="media/image33.emf"/><Relationship Id="rId78" Type="http://schemas.openxmlformats.org/officeDocument/2006/relationships/image" Target="media/image38.wmf"/><Relationship Id="rId81" Type="http://schemas.openxmlformats.org/officeDocument/2006/relationships/image" Target="media/image41.wmf"/><Relationship Id="rId86" Type="http://schemas.openxmlformats.org/officeDocument/2006/relationships/hyperlink" Target="https://dcc.ligo.org/cgi-bin/private/DocDB/ShowDocument?docid=90585"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c.ligo.org/DocDB/0001/M060056/002/AdL-reference-design-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B6E82-9828-4582-9805-4D6DBE7F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5387</TotalTime>
  <Pages>15</Pages>
  <Words>2227</Words>
  <Characters>17058</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19247</CharactersWithSpaces>
  <SharedDoc>false</SharedDoc>
  <HLinks>
    <vt:vector size="336" baseType="variant">
      <vt:variant>
        <vt:i4>3735610</vt:i4>
      </vt:variant>
      <vt:variant>
        <vt:i4>459</vt:i4>
      </vt:variant>
      <vt:variant>
        <vt:i4>0</vt:i4>
      </vt:variant>
      <vt:variant>
        <vt:i4>5</vt:i4>
      </vt:variant>
      <vt:variant>
        <vt:lpwstr>https://dcc.ligo.org/cgi-bin/private/DocDB/ShowDocument?docid=20793</vt:lpwstr>
      </vt:variant>
      <vt:variant>
        <vt:lpwstr/>
      </vt:variant>
      <vt:variant>
        <vt:i4>3539002</vt:i4>
      </vt:variant>
      <vt:variant>
        <vt:i4>456</vt:i4>
      </vt:variant>
      <vt:variant>
        <vt:i4>0</vt:i4>
      </vt:variant>
      <vt:variant>
        <vt:i4>5</vt:i4>
      </vt:variant>
      <vt:variant>
        <vt:lpwstr>https://dcc.ligo.org/cgi-bin/private/DocDB/ShowDocument?docid=1442</vt:lpwstr>
      </vt:variant>
      <vt:variant>
        <vt:lpwstr/>
      </vt:variant>
      <vt:variant>
        <vt:i4>4063288</vt:i4>
      </vt:variant>
      <vt:variant>
        <vt:i4>453</vt:i4>
      </vt:variant>
      <vt:variant>
        <vt:i4>0</vt:i4>
      </vt:variant>
      <vt:variant>
        <vt:i4>5</vt:i4>
      </vt:variant>
      <vt:variant>
        <vt:lpwstr>https://dcc.ligo.org/cgi-bin/private/DocDB/ShowDocument?docid=2759</vt:lpwstr>
      </vt:variant>
      <vt:variant>
        <vt:lpwstr/>
      </vt:variant>
      <vt:variant>
        <vt:i4>3276855</vt:i4>
      </vt:variant>
      <vt:variant>
        <vt:i4>450</vt:i4>
      </vt:variant>
      <vt:variant>
        <vt:i4>0</vt:i4>
      </vt:variant>
      <vt:variant>
        <vt:i4>5</vt:i4>
      </vt:variant>
      <vt:variant>
        <vt:lpwstr>https://dcc.ligo.org/cgi-bin/private/DocDB/ShowDocument?docid=1496</vt:lpwstr>
      </vt:variant>
      <vt:variant>
        <vt:lpwstr/>
      </vt:variant>
      <vt:variant>
        <vt:i4>3473464</vt:i4>
      </vt:variant>
      <vt:variant>
        <vt:i4>447</vt:i4>
      </vt:variant>
      <vt:variant>
        <vt:i4>0</vt:i4>
      </vt:variant>
      <vt:variant>
        <vt:i4>5</vt:i4>
      </vt:variant>
      <vt:variant>
        <vt:lpwstr>https://dcc.ligo.org/cgi-bin/private/DocDB/ShowDocument?docid=1267</vt:lpwstr>
      </vt:variant>
      <vt:variant>
        <vt:lpwstr/>
      </vt:variant>
      <vt:variant>
        <vt:i4>3211327</vt:i4>
      </vt:variant>
      <vt:variant>
        <vt:i4>378</vt:i4>
      </vt:variant>
      <vt:variant>
        <vt:i4>0</vt:i4>
      </vt:variant>
      <vt:variant>
        <vt:i4>5</vt:i4>
      </vt:variant>
      <vt:variant>
        <vt:lpwstr>https://dcc.ligo.org/cgi-bin/private/DocDB/ShowDocument?docid=29289</vt:lpwstr>
      </vt:variant>
      <vt:variant>
        <vt:lpwstr/>
      </vt:variant>
      <vt:variant>
        <vt:i4>3735610</vt:i4>
      </vt:variant>
      <vt:variant>
        <vt:i4>363</vt:i4>
      </vt:variant>
      <vt:variant>
        <vt:i4>0</vt:i4>
      </vt:variant>
      <vt:variant>
        <vt:i4>5</vt:i4>
      </vt:variant>
      <vt:variant>
        <vt:lpwstr>https://dcc.ligo.org/cgi-bin/private/DocDB/ShowDocument?docid=20793</vt:lpwstr>
      </vt:variant>
      <vt:variant>
        <vt:lpwstr/>
      </vt:variant>
      <vt:variant>
        <vt:i4>3539002</vt:i4>
      </vt:variant>
      <vt:variant>
        <vt:i4>360</vt:i4>
      </vt:variant>
      <vt:variant>
        <vt:i4>0</vt:i4>
      </vt:variant>
      <vt:variant>
        <vt:i4>5</vt:i4>
      </vt:variant>
      <vt:variant>
        <vt:lpwstr>https://dcc.ligo.org/cgi-bin/private/DocDB/ShowDocument?docid=1442</vt:lpwstr>
      </vt:variant>
      <vt:variant>
        <vt:lpwstr/>
      </vt:variant>
      <vt:variant>
        <vt:i4>4063288</vt:i4>
      </vt:variant>
      <vt:variant>
        <vt:i4>357</vt:i4>
      </vt:variant>
      <vt:variant>
        <vt:i4>0</vt:i4>
      </vt:variant>
      <vt:variant>
        <vt:i4>5</vt:i4>
      </vt:variant>
      <vt:variant>
        <vt:lpwstr>https://dcc.ligo.org/cgi-bin/private/DocDB/ShowDocument?docid=2759</vt:lpwstr>
      </vt:variant>
      <vt:variant>
        <vt:lpwstr/>
      </vt:variant>
      <vt:variant>
        <vt:i4>3276855</vt:i4>
      </vt:variant>
      <vt:variant>
        <vt:i4>354</vt:i4>
      </vt:variant>
      <vt:variant>
        <vt:i4>0</vt:i4>
      </vt:variant>
      <vt:variant>
        <vt:i4>5</vt:i4>
      </vt:variant>
      <vt:variant>
        <vt:lpwstr>https://dcc.ligo.org/cgi-bin/private/DocDB/ShowDocument?docid=1496</vt:lpwstr>
      </vt:variant>
      <vt:variant>
        <vt:lpwstr/>
      </vt:variant>
      <vt:variant>
        <vt:i4>3473464</vt:i4>
      </vt:variant>
      <vt:variant>
        <vt:i4>351</vt:i4>
      </vt:variant>
      <vt:variant>
        <vt:i4>0</vt:i4>
      </vt:variant>
      <vt:variant>
        <vt:i4>5</vt:i4>
      </vt:variant>
      <vt:variant>
        <vt:lpwstr>https://dcc.ligo.org/cgi-bin/private/DocDB/ShowDocument?docid=1267</vt:lpwstr>
      </vt:variant>
      <vt:variant>
        <vt:lpwstr/>
      </vt:variant>
      <vt:variant>
        <vt:i4>4063290</vt:i4>
      </vt:variant>
      <vt:variant>
        <vt:i4>348</vt:i4>
      </vt:variant>
      <vt:variant>
        <vt:i4>0</vt:i4>
      </vt:variant>
      <vt:variant>
        <vt:i4>5</vt:i4>
      </vt:variant>
      <vt:variant>
        <vt:lpwstr>https://dcc.ligo.org/cgi-bin/private/DocDB/ShowDocument?docid=27791</vt:lpwstr>
      </vt:variant>
      <vt:variant>
        <vt:lpwstr/>
      </vt:variant>
      <vt:variant>
        <vt:i4>3539006</vt:i4>
      </vt:variant>
      <vt:variant>
        <vt:i4>345</vt:i4>
      </vt:variant>
      <vt:variant>
        <vt:i4>0</vt:i4>
      </vt:variant>
      <vt:variant>
        <vt:i4>5</vt:i4>
      </vt:variant>
      <vt:variant>
        <vt:lpwstr>https://dcc.ligo.org/cgi-bin/private/DocDB/ShowDocument?docid=71678</vt:lpwstr>
      </vt:variant>
      <vt:variant>
        <vt:lpwstr/>
      </vt:variant>
      <vt:variant>
        <vt:i4>3145788</vt:i4>
      </vt:variant>
      <vt:variant>
        <vt:i4>342</vt:i4>
      </vt:variant>
      <vt:variant>
        <vt:i4>0</vt:i4>
      </vt:variant>
      <vt:variant>
        <vt:i4>5</vt:i4>
      </vt:variant>
      <vt:variant>
        <vt:lpwstr>https://dcc.ligo.org/cgi-bin/private/DocDB/ShowDocument?docid=73432</vt:lpwstr>
      </vt:variant>
      <vt:variant>
        <vt:lpwstr/>
      </vt:variant>
      <vt:variant>
        <vt:i4>3866684</vt:i4>
      </vt:variant>
      <vt:variant>
        <vt:i4>339</vt:i4>
      </vt:variant>
      <vt:variant>
        <vt:i4>0</vt:i4>
      </vt:variant>
      <vt:variant>
        <vt:i4>5</vt:i4>
      </vt:variant>
      <vt:variant>
        <vt:lpwstr>https://dcc.ligo.org/cgi-bin/private/DocDB/ShowDocument?docid=73486</vt:lpwstr>
      </vt:variant>
      <vt:variant>
        <vt:lpwstr/>
      </vt:variant>
      <vt:variant>
        <vt:i4>3866684</vt:i4>
      </vt:variant>
      <vt:variant>
        <vt:i4>336</vt:i4>
      </vt:variant>
      <vt:variant>
        <vt:i4>0</vt:i4>
      </vt:variant>
      <vt:variant>
        <vt:i4>5</vt:i4>
      </vt:variant>
      <vt:variant>
        <vt:lpwstr>https://dcc.ligo.org/cgi-bin/private/DocDB/ShowDocument?docid=73488</vt:lpwstr>
      </vt:variant>
      <vt:variant>
        <vt:lpwstr/>
      </vt:variant>
      <vt:variant>
        <vt:i4>3145785</vt:i4>
      </vt:variant>
      <vt:variant>
        <vt:i4>333</vt:i4>
      </vt:variant>
      <vt:variant>
        <vt:i4>0</vt:i4>
      </vt:variant>
      <vt:variant>
        <vt:i4>5</vt:i4>
      </vt:variant>
      <vt:variant>
        <vt:lpwstr>https://dcc.ligo.org/cgi-bin/private/DocDB/ShowDocument?docid=26468</vt:lpwstr>
      </vt:variant>
      <vt:variant>
        <vt:lpwstr/>
      </vt:variant>
      <vt:variant>
        <vt:i4>3866683</vt:i4>
      </vt:variant>
      <vt:variant>
        <vt:i4>330</vt:i4>
      </vt:variant>
      <vt:variant>
        <vt:i4>0</vt:i4>
      </vt:variant>
      <vt:variant>
        <vt:i4>5</vt:i4>
      </vt:variant>
      <vt:variant>
        <vt:lpwstr>https://dcc.ligo.org/cgi-bin/private/DocDB/ShowDocument?docid=69221</vt:lpwstr>
      </vt:variant>
      <vt:variant>
        <vt:lpwstr/>
      </vt:variant>
      <vt:variant>
        <vt:i4>5767265</vt:i4>
      </vt:variant>
      <vt:variant>
        <vt:i4>327</vt:i4>
      </vt:variant>
      <vt:variant>
        <vt:i4>0</vt:i4>
      </vt:variant>
      <vt:variant>
        <vt:i4>5</vt:i4>
      </vt:variant>
      <vt:variant>
        <vt:lpwstr>https://dcc.ligo.org/DocDB/0032/T1100056/002/T1100056-v2_ACB edge scatter.pdf</vt:lpwstr>
      </vt:variant>
      <vt:variant>
        <vt:lpwstr/>
      </vt:variant>
      <vt:variant>
        <vt:i4>3801151</vt:i4>
      </vt:variant>
      <vt:variant>
        <vt:i4>324</vt:i4>
      </vt:variant>
      <vt:variant>
        <vt:i4>0</vt:i4>
      </vt:variant>
      <vt:variant>
        <vt:i4>5</vt:i4>
      </vt:variant>
      <vt:variant>
        <vt:lpwstr>https://dcc.ligo.org/cgi-bin/private/DocDB/ShowDocument?docid=2822</vt:lpwstr>
      </vt:variant>
      <vt:variant>
        <vt:lpwstr/>
      </vt:variant>
      <vt:variant>
        <vt:i4>2162700</vt:i4>
      </vt:variant>
      <vt:variant>
        <vt:i4>321</vt:i4>
      </vt:variant>
      <vt:variant>
        <vt:i4>0</vt:i4>
      </vt:variant>
      <vt:variant>
        <vt:i4>5</vt:i4>
      </vt:variant>
      <vt:variant>
        <vt:lpwstr>https://dcc.ligo.org/DocDB/0027/T070061/002/T070061-v2_AOS_SLC_DRD.pdf</vt:lpwstr>
      </vt:variant>
      <vt:variant>
        <vt:lpwstr/>
      </vt:variant>
      <vt:variant>
        <vt:i4>2162790</vt:i4>
      </vt:variant>
      <vt:variant>
        <vt:i4>318</vt:i4>
      </vt:variant>
      <vt:variant>
        <vt:i4>0</vt:i4>
      </vt:variant>
      <vt:variant>
        <vt:i4>5</vt:i4>
      </vt:variant>
      <vt:variant>
        <vt:lpwstr>https://dcc.ligo.org/DocDB/0027/T060073/000/T060073-00.pdf</vt:lpwstr>
      </vt:variant>
      <vt:variant>
        <vt:lpwstr/>
      </vt:variant>
      <vt:variant>
        <vt:i4>1245205</vt:i4>
      </vt:variant>
      <vt:variant>
        <vt:i4>315</vt:i4>
      </vt:variant>
      <vt:variant>
        <vt:i4>0</vt:i4>
      </vt:variant>
      <vt:variant>
        <vt:i4>5</vt:i4>
      </vt:variant>
      <vt:variant>
        <vt:lpwstr>https://dcc.ligo.org/DocDB/0006/E0900364/008/E0900364-v8 LIGO Metal in Vacuum.pdf</vt:lpwstr>
      </vt:variant>
      <vt:variant>
        <vt:lpwstr/>
      </vt:variant>
      <vt:variant>
        <vt:i4>2621541</vt:i4>
      </vt:variant>
      <vt:variant>
        <vt:i4>312</vt:i4>
      </vt:variant>
      <vt:variant>
        <vt:i4>0</vt:i4>
      </vt:variant>
      <vt:variant>
        <vt:i4>5</vt:i4>
      </vt:variant>
      <vt:variant>
        <vt:lpwstr>https://dcc.ligo.org/cgi-bin/DocDB/ShowDocument?docid=5306</vt:lpwstr>
      </vt:variant>
      <vt:variant>
        <vt:lpwstr/>
      </vt:variant>
      <vt:variant>
        <vt:i4>2818155</vt:i4>
      </vt:variant>
      <vt:variant>
        <vt:i4>309</vt:i4>
      </vt:variant>
      <vt:variant>
        <vt:i4>0</vt:i4>
      </vt:variant>
      <vt:variant>
        <vt:i4>5</vt:i4>
      </vt:variant>
      <vt:variant>
        <vt:lpwstr>https://dcc.ligo.org/cgi-bin/DocDB/ShowDocument?docid=27919</vt:lpwstr>
      </vt:variant>
      <vt:variant>
        <vt:lpwstr/>
      </vt:variant>
      <vt:variant>
        <vt:i4>3866684</vt:i4>
      </vt:variant>
      <vt:variant>
        <vt:i4>306</vt:i4>
      </vt:variant>
      <vt:variant>
        <vt:i4>0</vt:i4>
      </vt:variant>
      <vt:variant>
        <vt:i4>5</vt:i4>
      </vt:variant>
      <vt:variant>
        <vt:lpwstr>https://dcc.ligo.org/cgi-bin/private/DocDB/ShowDocument?docid=73488</vt:lpwstr>
      </vt:variant>
      <vt:variant>
        <vt:lpwstr/>
      </vt:variant>
      <vt:variant>
        <vt:i4>3539006</vt:i4>
      </vt:variant>
      <vt:variant>
        <vt:i4>303</vt:i4>
      </vt:variant>
      <vt:variant>
        <vt:i4>0</vt:i4>
      </vt:variant>
      <vt:variant>
        <vt:i4>5</vt:i4>
      </vt:variant>
      <vt:variant>
        <vt:lpwstr>https://dcc.ligo.org/cgi-bin/private/DocDB/ShowDocument?docid=71678</vt:lpwstr>
      </vt:variant>
      <vt:variant>
        <vt:lpwstr/>
      </vt:variant>
      <vt:variant>
        <vt:i4>3866684</vt:i4>
      </vt:variant>
      <vt:variant>
        <vt:i4>300</vt:i4>
      </vt:variant>
      <vt:variant>
        <vt:i4>0</vt:i4>
      </vt:variant>
      <vt:variant>
        <vt:i4>5</vt:i4>
      </vt:variant>
      <vt:variant>
        <vt:lpwstr>https://dcc.ligo.org/cgi-bin/private/DocDB/ShowDocument?docid=73486</vt:lpwstr>
      </vt:variant>
      <vt:variant>
        <vt:lpwstr/>
      </vt:variant>
      <vt:variant>
        <vt:i4>3145787</vt:i4>
      </vt:variant>
      <vt:variant>
        <vt:i4>297</vt:i4>
      </vt:variant>
      <vt:variant>
        <vt:i4>0</vt:i4>
      </vt:variant>
      <vt:variant>
        <vt:i4>5</vt:i4>
      </vt:variant>
      <vt:variant>
        <vt:lpwstr>https://dcc.ligo.org/cgi-bin/private/DocDB/ShowDocument?docid=29693</vt:lpwstr>
      </vt:variant>
      <vt:variant>
        <vt:lpwstr/>
      </vt:variant>
      <vt:variant>
        <vt:i4>3866684</vt:i4>
      </vt:variant>
      <vt:variant>
        <vt:i4>294</vt:i4>
      </vt:variant>
      <vt:variant>
        <vt:i4>0</vt:i4>
      </vt:variant>
      <vt:variant>
        <vt:i4>5</vt:i4>
      </vt:variant>
      <vt:variant>
        <vt:lpwstr>https://dcc.ligo.org/cgi-bin/private/DocDB/ShowDocument?docid=73486</vt:lpwstr>
      </vt:variant>
      <vt:variant>
        <vt:lpwstr/>
      </vt:variant>
      <vt:variant>
        <vt:i4>3539006</vt:i4>
      </vt:variant>
      <vt:variant>
        <vt:i4>291</vt:i4>
      </vt:variant>
      <vt:variant>
        <vt:i4>0</vt:i4>
      </vt:variant>
      <vt:variant>
        <vt:i4>5</vt:i4>
      </vt:variant>
      <vt:variant>
        <vt:lpwstr>https://dcc.ligo.org/cgi-bin/private/DocDB/ShowDocument?docid=71678</vt:lpwstr>
      </vt:variant>
      <vt:variant>
        <vt:lpwstr/>
      </vt:variant>
      <vt:variant>
        <vt:i4>3145788</vt:i4>
      </vt:variant>
      <vt:variant>
        <vt:i4>288</vt:i4>
      </vt:variant>
      <vt:variant>
        <vt:i4>0</vt:i4>
      </vt:variant>
      <vt:variant>
        <vt:i4>5</vt:i4>
      </vt:variant>
      <vt:variant>
        <vt:lpwstr>https://dcc.ligo.org/cgi-bin/private/DocDB/ShowDocument?docid=73432</vt:lpwstr>
      </vt:variant>
      <vt:variant>
        <vt:lpwstr/>
      </vt:variant>
      <vt:variant>
        <vt:i4>3145788</vt:i4>
      </vt:variant>
      <vt:variant>
        <vt:i4>279</vt:i4>
      </vt:variant>
      <vt:variant>
        <vt:i4>0</vt:i4>
      </vt:variant>
      <vt:variant>
        <vt:i4>5</vt:i4>
      </vt:variant>
      <vt:variant>
        <vt:lpwstr>https://dcc.ligo.org/cgi-bin/private/DocDB/ShowDocument?docid=73432</vt:lpwstr>
      </vt:variant>
      <vt:variant>
        <vt:lpwstr/>
      </vt:variant>
      <vt:variant>
        <vt:i4>3276855</vt:i4>
      </vt:variant>
      <vt:variant>
        <vt:i4>276</vt:i4>
      </vt:variant>
      <vt:variant>
        <vt:i4>0</vt:i4>
      </vt:variant>
      <vt:variant>
        <vt:i4>5</vt:i4>
      </vt:variant>
      <vt:variant>
        <vt:lpwstr>https://dcc.ligo.org/cgi-bin/private/DocDB/ShowDocument?docid=1496</vt:lpwstr>
      </vt:variant>
      <vt:variant>
        <vt:lpwstr/>
      </vt:variant>
      <vt:variant>
        <vt:i4>3473464</vt:i4>
      </vt:variant>
      <vt:variant>
        <vt:i4>273</vt:i4>
      </vt:variant>
      <vt:variant>
        <vt:i4>0</vt:i4>
      </vt:variant>
      <vt:variant>
        <vt:i4>5</vt:i4>
      </vt:variant>
      <vt:variant>
        <vt:lpwstr>https://dcc.ligo.org/cgi-bin/private/DocDB/ShowDocument?docid=1267</vt:lpwstr>
      </vt:variant>
      <vt:variant>
        <vt:lpwstr/>
      </vt:variant>
      <vt:variant>
        <vt:i4>4063288</vt:i4>
      </vt:variant>
      <vt:variant>
        <vt:i4>270</vt:i4>
      </vt:variant>
      <vt:variant>
        <vt:i4>0</vt:i4>
      </vt:variant>
      <vt:variant>
        <vt:i4>5</vt:i4>
      </vt:variant>
      <vt:variant>
        <vt:lpwstr>https://dcc.ligo.org/cgi-bin/private/DocDB/ShowDocument?docid=2759</vt:lpwstr>
      </vt:variant>
      <vt:variant>
        <vt:lpwstr/>
      </vt:variant>
      <vt:variant>
        <vt:i4>3670076</vt:i4>
      </vt:variant>
      <vt:variant>
        <vt:i4>267</vt:i4>
      </vt:variant>
      <vt:variant>
        <vt:i4>0</vt:i4>
      </vt:variant>
      <vt:variant>
        <vt:i4>5</vt:i4>
      </vt:variant>
      <vt:variant>
        <vt:lpwstr>https://dcc.ligo.org/cgi-bin/private/DocDB/ShowDocument?docid=70485</vt:lpwstr>
      </vt:variant>
      <vt:variant>
        <vt:lpwstr/>
      </vt:variant>
      <vt:variant>
        <vt:i4>1245205</vt:i4>
      </vt:variant>
      <vt:variant>
        <vt:i4>264</vt:i4>
      </vt:variant>
      <vt:variant>
        <vt:i4>0</vt:i4>
      </vt:variant>
      <vt:variant>
        <vt:i4>5</vt:i4>
      </vt:variant>
      <vt:variant>
        <vt:lpwstr>https://dcc.ligo.org/DocDB/0006/E0900364/008/E0900364-v8 LIGO Metal in Vacuum.pdf</vt:lpwstr>
      </vt:variant>
      <vt:variant>
        <vt:lpwstr/>
      </vt:variant>
      <vt:variant>
        <vt:i4>6881284</vt:i4>
      </vt:variant>
      <vt:variant>
        <vt:i4>261</vt:i4>
      </vt:variant>
      <vt:variant>
        <vt:i4>0</vt:i4>
      </vt:variant>
      <vt:variant>
        <vt:i4>5</vt:i4>
      </vt:variant>
      <vt:variant>
        <vt:lpwstr>https://dcc.ligo.org/DocDB/0000/E0900023/011/E0900023-v11_Manufacturing Process Spec for Cantilever Spring Blades.pdf</vt:lpwstr>
      </vt:variant>
      <vt:variant>
        <vt:lpwstr/>
      </vt:variant>
      <vt:variant>
        <vt:i4>3866687</vt:i4>
      </vt:variant>
      <vt:variant>
        <vt:i4>258</vt:i4>
      </vt:variant>
      <vt:variant>
        <vt:i4>0</vt:i4>
      </vt:variant>
      <vt:variant>
        <vt:i4>5</vt:i4>
      </vt:variant>
      <vt:variant>
        <vt:lpwstr>https://dcc.ligo.org/cgi-bin/private/DocDB/ShowDocument?docid=73783</vt:lpwstr>
      </vt:variant>
      <vt:variant>
        <vt:lpwstr/>
      </vt:variant>
      <vt:variant>
        <vt:i4>3145785</vt:i4>
      </vt:variant>
      <vt:variant>
        <vt:i4>255</vt:i4>
      </vt:variant>
      <vt:variant>
        <vt:i4>0</vt:i4>
      </vt:variant>
      <vt:variant>
        <vt:i4>5</vt:i4>
      </vt:variant>
      <vt:variant>
        <vt:lpwstr>https://dcc.ligo.org/cgi-bin/private/DocDB/ShowDocument?docid=26468</vt:lpwstr>
      </vt:variant>
      <vt:variant>
        <vt:lpwstr/>
      </vt:variant>
      <vt:variant>
        <vt:i4>6881328</vt:i4>
      </vt:variant>
      <vt:variant>
        <vt:i4>252</vt:i4>
      </vt:variant>
      <vt:variant>
        <vt:i4>0</vt:i4>
      </vt:variant>
      <vt:variant>
        <vt:i4>5</vt:i4>
      </vt:variant>
      <vt:variant>
        <vt:lpwstr>https://dcc.ligo.org/DocDB/0003/L0900119/001/SLC_PDR_DocReview.pdf</vt:lpwstr>
      </vt:variant>
      <vt:variant>
        <vt:lpwstr/>
      </vt:variant>
      <vt:variant>
        <vt:i4>2162746</vt:i4>
      </vt:variant>
      <vt:variant>
        <vt:i4>249</vt:i4>
      </vt:variant>
      <vt:variant>
        <vt:i4>0</vt:i4>
      </vt:variant>
      <vt:variant>
        <vt:i4>5</vt:i4>
      </vt:variant>
      <vt:variant>
        <vt:lpwstr>https://dcc.ligo.org/DocDB/0001/M060056/002/AdL-reference-design-v2.pdf</vt:lpwstr>
      </vt:variant>
      <vt:variant>
        <vt:lpwstr/>
      </vt:variant>
      <vt:variant>
        <vt:i4>4063290</vt:i4>
      </vt:variant>
      <vt:variant>
        <vt:i4>246</vt:i4>
      </vt:variant>
      <vt:variant>
        <vt:i4>0</vt:i4>
      </vt:variant>
      <vt:variant>
        <vt:i4>5</vt:i4>
      </vt:variant>
      <vt:variant>
        <vt:lpwstr>https://dcc.ligo.org/cgi-bin/private/DocDB/ShowDocument?docid=27791</vt:lpwstr>
      </vt:variant>
      <vt:variant>
        <vt:lpwstr/>
      </vt:variant>
      <vt:variant>
        <vt:i4>1179703</vt:i4>
      </vt:variant>
      <vt:variant>
        <vt:i4>239</vt:i4>
      </vt:variant>
      <vt:variant>
        <vt:i4>0</vt:i4>
      </vt:variant>
      <vt:variant>
        <vt:i4>5</vt:i4>
      </vt:variant>
      <vt:variant>
        <vt:lpwstr/>
      </vt:variant>
      <vt:variant>
        <vt:lpwstr>_Toc320537752</vt:lpwstr>
      </vt:variant>
      <vt:variant>
        <vt:i4>1179703</vt:i4>
      </vt:variant>
      <vt:variant>
        <vt:i4>233</vt:i4>
      </vt:variant>
      <vt:variant>
        <vt:i4>0</vt:i4>
      </vt:variant>
      <vt:variant>
        <vt:i4>5</vt:i4>
      </vt:variant>
      <vt:variant>
        <vt:lpwstr/>
      </vt:variant>
      <vt:variant>
        <vt:lpwstr>_Toc320537751</vt:lpwstr>
      </vt:variant>
      <vt:variant>
        <vt:i4>1179703</vt:i4>
      </vt:variant>
      <vt:variant>
        <vt:i4>224</vt:i4>
      </vt:variant>
      <vt:variant>
        <vt:i4>0</vt:i4>
      </vt:variant>
      <vt:variant>
        <vt:i4>5</vt:i4>
      </vt:variant>
      <vt:variant>
        <vt:lpwstr/>
      </vt:variant>
      <vt:variant>
        <vt:lpwstr>_Toc320537750</vt:lpwstr>
      </vt:variant>
      <vt:variant>
        <vt:i4>1245239</vt:i4>
      </vt:variant>
      <vt:variant>
        <vt:i4>218</vt:i4>
      </vt:variant>
      <vt:variant>
        <vt:i4>0</vt:i4>
      </vt:variant>
      <vt:variant>
        <vt:i4>5</vt:i4>
      </vt:variant>
      <vt:variant>
        <vt:lpwstr/>
      </vt:variant>
      <vt:variant>
        <vt:lpwstr>_Toc320537749</vt:lpwstr>
      </vt:variant>
      <vt:variant>
        <vt:i4>1245239</vt:i4>
      </vt:variant>
      <vt:variant>
        <vt:i4>212</vt:i4>
      </vt:variant>
      <vt:variant>
        <vt:i4>0</vt:i4>
      </vt:variant>
      <vt:variant>
        <vt:i4>5</vt:i4>
      </vt:variant>
      <vt:variant>
        <vt:lpwstr/>
      </vt:variant>
      <vt:variant>
        <vt:lpwstr>_Toc320537748</vt:lpwstr>
      </vt:variant>
      <vt:variant>
        <vt:i4>1245239</vt:i4>
      </vt:variant>
      <vt:variant>
        <vt:i4>206</vt:i4>
      </vt:variant>
      <vt:variant>
        <vt:i4>0</vt:i4>
      </vt:variant>
      <vt:variant>
        <vt:i4>5</vt:i4>
      </vt:variant>
      <vt:variant>
        <vt:lpwstr/>
      </vt:variant>
      <vt:variant>
        <vt:lpwstr>_Toc320537747</vt:lpwstr>
      </vt:variant>
      <vt:variant>
        <vt:i4>1245239</vt:i4>
      </vt:variant>
      <vt:variant>
        <vt:i4>200</vt:i4>
      </vt:variant>
      <vt:variant>
        <vt:i4>0</vt:i4>
      </vt:variant>
      <vt:variant>
        <vt:i4>5</vt:i4>
      </vt:variant>
      <vt:variant>
        <vt:lpwstr/>
      </vt:variant>
      <vt:variant>
        <vt:lpwstr>_Toc320537746</vt:lpwstr>
      </vt:variant>
      <vt:variant>
        <vt:i4>1245239</vt:i4>
      </vt:variant>
      <vt:variant>
        <vt:i4>194</vt:i4>
      </vt:variant>
      <vt:variant>
        <vt:i4>0</vt:i4>
      </vt:variant>
      <vt:variant>
        <vt:i4>5</vt:i4>
      </vt:variant>
      <vt:variant>
        <vt:lpwstr/>
      </vt:variant>
      <vt:variant>
        <vt:lpwstr>_Toc320537745</vt:lpwstr>
      </vt:variant>
      <vt:variant>
        <vt:i4>1245239</vt:i4>
      </vt:variant>
      <vt:variant>
        <vt:i4>188</vt:i4>
      </vt:variant>
      <vt:variant>
        <vt:i4>0</vt:i4>
      </vt:variant>
      <vt:variant>
        <vt:i4>5</vt:i4>
      </vt:variant>
      <vt:variant>
        <vt:lpwstr/>
      </vt:variant>
      <vt:variant>
        <vt:lpwstr>_Toc320537744</vt:lpwstr>
      </vt:variant>
      <vt:variant>
        <vt:i4>1245239</vt:i4>
      </vt:variant>
      <vt:variant>
        <vt:i4>182</vt:i4>
      </vt:variant>
      <vt:variant>
        <vt:i4>0</vt:i4>
      </vt:variant>
      <vt:variant>
        <vt:i4>5</vt:i4>
      </vt:variant>
      <vt:variant>
        <vt:lpwstr/>
      </vt:variant>
      <vt:variant>
        <vt:lpwstr>_Toc320537743</vt:lpwstr>
      </vt:variant>
      <vt:variant>
        <vt:i4>1245239</vt:i4>
      </vt:variant>
      <vt:variant>
        <vt:i4>176</vt:i4>
      </vt:variant>
      <vt:variant>
        <vt:i4>0</vt:i4>
      </vt:variant>
      <vt:variant>
        <vt:i4>5</vt:i4>
      </vt:variant>
      <vt:variant>
        <vt:lpwstr/>
      </vt:variant>
      <vt:variant>
        <vt:lpwstr>_Toc320537742</vt:lpwstr>
      </vt:variant>
      <vt:variant>
        <vt:i4>1245239</vt:i4>
      </vt:variant>
      <vt:variant>
        <vt:i4>170</vt:i4>
      </vt:variant>
      <vt:variant>
        <vt:i4>0</vt:i4>
      </vt:variant>
      <vt:variant>
        <vt:i4>5</vt:i4>
      </vt:variant>
      <vt:variant>
        <vt:lpwstr/>
      </vt:variant>
      <vt:variant>
        <vt:lpwstr>_Toc320537741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smith</cp:lastModifiedBy>
  <cp:revision>11</cp:revision>
  <cp:lastPrinted>2012-03-30T01:54:00Z</cp:lastPrinted>
  <dcterms:created xsi:type="dcterms:W3CDTF">2012-06-25T19:46:00Z</dcterms:created>
  <dcterms:modified xsi:type="dcterms:W3CDTF">2012-07-04T00:20:00Z</dcterms:modified>
</cp:coreProperties>
</file>