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DA5605" w:rsidRPr="00DA5605">
        <w:t xml:space="preserve"> </w:t>
      </w:r>
      <w:r w:rsidR="00AA33B7" w:rsidRPr="00AA33B7">
        <w:t>E1200424</w:t>
      </w:r>
      <w:r w:rsidR="00F5292B">
        <w:t>-v</w:t>
      </w:r>
      <w:r w:rsidR="00AA7B22">
        <w:t>3</w:t>
      </w:r>
      <w:r>
        <w:tab/>
      </w:r>
      <w:r w:rsidR="007C1DF5">
        <w:rPr>
          <w:rFonts w:ascii="Times" w:hAnsi="Times"/>
          <w:iCs/>
          <w:sz w:val="40"/>
        </w:rPr>
        <w:t>A</w:t>
      </w:r>
      <w:r w:rsidR="002E0EA4" w:rsidRPr="00F06AE8">
        <w:rPr>
          <w:rFonts w:ascii="Times" w:hAnsi="Times"/>
          <w:iCs/>
          <w:sz w:val="40"/>
        </w:rPr>
        <w:t>dvanced L</w:t>
      </w:r>
      <w:r w:rsidRPr="00F06AE8">
        <w:rPr>
          <w:rFonts w:ascii="Times" w:hAnsi="Times"/>
          <w:iCs/>
          <w:sz w:val="40"/>
        </w:rPr>
        <w:t>IGO</w:t>
      </w:r>
      <w:r>
        <w:tab/>
      </w:r>
      <w:r w:rsidR="004640E5">
        <w:t>6/29</w:t>
      </w:r>
      <w:r w:rsidR="00E8245E">
        <w:t>/2012</w:t>
      </w:r>
    </w:p>
    <w:p w:rsidR="005F48B2" w:rsidRDefault="00125CF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6E405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="00486271" w:rsidRPr="00486271">
        <w:t xml:space="preserve">ibrary for </w:t>
      </w:r>
      <w:r w:rsidR="00BB2EAB">
        <w:t>ISC Whitening Chassis</w:t>
      </w:r>
    </w:p>
    <w:bookmarkEnd w:id="0"/>
    <w:bookmarkEnd w:id="1"/>
    <w:bookmarkEnd w:id="2"/>
    <w:p w:rsidR="005F48B2" w:rsidRDefault="00125CF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C329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 xml:space="preserve">E-mail: </w:t>
            </w:r>
            <w:hyperlink r:id="rId8" w:history="1">
              <w:r w:rsidR="001439BE" w:rsidRPr="00336311">
                <w:rPr>
                  <w:rStyle w:val="Hyperlink"/>
                  <w:lang w:val="it-IT"/>
                </w:rPr>
                <w:t>info@ligo.caltech.edu</w:t>
              </w:r>
            </w:hyperlink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E-mail: </w:t>
            </w:r>
            <w:hyperlink r:id="rId9" w:history="1">
              <w:r w:rsidR="001439BE" w:rsidRPr="00336311">
                <w:rPr>
                  <w:rStyle w:val="Hyperlink"/>
                </w:rPr>
                <w:t>info@ligo.mit.edu</w:t>
              </w:r>
            </w:hyperlink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125CF4">
      <w:pPr>
        <w:pStyle w:val="PlainText"/>
        <w:jc w:val="center"/>
      </w:pPr>
      <w:hyperlink r:id="rId10" w:history="1">
        <w:r w:rsidR="001439BE" w:rsidRPr="00336311">
          <w:rPr>
            <w:rStyle w:val="Hyperlink"/>
          </w:rPr>
          <w:t>http://www.ligo.caltech.edu/</w:t>
        </w:r>
      </w:hyperlink>
    </w:p>
    <w:p w:rsidR="00631FED" w:rsidRDefault="00631FED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37CCE" w:rsidRPr="0030260D">
        <w:tc>
          <w:tcPr>
            <w:tcW w:w="9360" w:type="dxa"/>
            <w:gridSpan w:val="2"/>
          </w:tcPr>
          <w:p w:rsidR="00B37CCE" w:rsidRPr="00EF14FE" w:rsidRDefault="00B37CCE" w:rsidP="00B41DA6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B41DA6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37CCE" w:rsidRPr="000E43D8" w:rsidRDefault="00BB2EAB" w:rsidP="00B41DA6">
            <w:pPr>
              <w:pStyle w:val="TableText"/>
            </w:pPr>
            <w:r>
              <w:t>IscWhitening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B41DA6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37CCE" w:rsidRPr="000E43D8" w:rsidRDefault="00AA7B22" w:rsidP="00B41DA6">
            <w:pPr>
              <w:pStyle w:val="TableText"/>
            </w:pPr>
            <w:r>
              <w:t>3</w:t>
            </w:r>
          </w:p>
        </w:tc>
      </w:tr>
      <w:tr w:rsidR="00B37CCE">
        <w:tc>
          <w:tcPr>
            <w:tcW w:w="2700" w:type="dxa"/>
          </w:tcPr>
          <w:p w:rsidR="00B37CCE" w:rsidRDefault="00B37CCE" w:rsidP="00B41DA6">
            <w:pPr>
              <w:pStyle w:val="TableText"/>
            </w:pPr>
            <w:r>
              <w:t>TwinCAT</w:t>
            </w:r>
            <w:r w:rsidR="00F13A31">
              <w:t xml:space="preserve"> version</w:t>
            </w:r>
          </w:p>
        </w:tc>
        <w:tc>
          <w:tcPr>
            <w:tcW w:w="6660" w:type="dxa"/>
          </w:tcPr>
          <w:p w:rsidR="00B37CCE" w:rsidRDefault="00811A9D" w:rsidP="00B41DA6">
            <w:pPr>
              <w:pStyle w:val="TableText"/>
            </w:pPr>
            <w:r>
              <w:t>2.11</w:t>
            </w:r>
          </w:p>
        </w:tc>
      </w:tr>
      <w:tr w:rsidR="00B37CCE">
        <w:tc>
          <w:tcPr>
            <w:tcW w:w="2700" w:type="dxa"/>
          </w:tcPr>
          <w:p w:rsidR="00B37CCE" w:rsidRDefault="00B37CCE" w:rsidP="00B41DA6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37CCE" w:rsidRDefault="00BB2EAB" w:rsidP="00B41DA6">
            <w:pPr>
              <w:pStyle w:val="TableText"/>
            </w:pPr>
            <w:r>
              <w:t>IscWhitening</w:t>
            </w:r>
          </w:p>
        </w:tc>
      </w:tr>
      <w:tr w:rsidR="00B37CCE">
        <w:tc>
          <w:tcPr>
            <w:tcW w:w="2700" w:type="dxa"/>
          </w:tcPr>
          <w:p w:rsidR="00B37CCE" w:rsidRDefault="00B37CCE" w:rsidP="00B41DA6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37CCE" w:rsidRDefault="00811A9D" w:rsidP="0033640D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B37CCE">
        <w:tc>
          <w:tcPr>
            <w:tcW w:w="2700" w:type="dxa"/>
          </w:tcPr>
          <w:p w:rsidR="00B37CCE" w:rsidRDefault="00B37CCE" w:rsidP="00B41DA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150877" w:rsidRDefault="00BB2EAB" w:rsidP="00B41DA6">
            <w:pPr>
              <w:pStyle w:val="TableText"/>
            </w:pPr>
            <w:r>
              <w:t>Controls an ISC whitening chassis,</w:t>
            </w:r>
            <w:r w:rsidR="009B5D80">
              <w:t xml:space="preserve"> </w:t>
            </w:r>
            <w:hyperlink r:id="rId11" w:history="1">
              <w:r w:rsidR="007161D5" w:rsidRPr="007161D5">
                <w:rPr>
                  <w:rStyle w:val="Hyperlink"/>
                </w:rPr>
                <w:t>D1002559</w:t>
              </w:r>
            </w:hyperlink>
            <w:r>
              <w:t xml:space="preserve">, through the 384-channel binary IO chassis, </w:t>
            </w:r>
            <w:hyperlink r:id="rId12" w:history="1">
              <w:r w:rsidR="00150877" w:rsidRPr="009B5D80">
                <w:rPr>
                  <w:rStyle w:val="Hyperlink"/>
                </w:rPr>
                <w:t>D1100251</w:t>
              </w:r>
            </w:hyperlink>
            <w:r>
              <w:t xml:space="preserve">. </w:t>
            </w:r>
            <w:r w:rsidR="00150877">
              <w:t xml:space="preserve">The binary IO chassis is controlled through a Modbus interface using four Acromag ES2113 that are connected to </w:t>
            </w:r>
            <w:r w:rsidR="007161D5">
              <w:t xml:space="preserve">an </w:t>
            </w:r>
            <w:r w:rsidR="00150877">
              <w:t xml:space="preserve">EtherCAT-to-Modbus gateway, </w:t>
            </w:r>
            <w:r w:rsidR="009B5D80" w:rsidRPr="009B5D80">
              <w:t>HMS AB9000</w:t>
            </w:r>
            <w:r w:rsidR="00150877">
              <w:t xml:space="preserve">. The setup instructions can be found in </w:t>
            </w:r>
            <w:hyperlink r:id="rId13" w:history="1">
              <w:r w:rsidR="00150877" w:rsidRPr="0096492E">
                <w:rPr>
                  <w:rStyle w:val="Hyperlink"/>
                </w:rPr>
                <w:t>T1100607</w:t>
              </w:r>
            </w:hyperlink>
            <w:r w:rsidR="00460840">
              <w:t xml:space="preserve"> and </w:t>
            </w:r>
            <w:hyperlink r:id="rId14" w:history="1">
              <w:r w:rsidR="00460840" w:rsidRPr="00460840">
                <w:rPr>
                  <w:rStyle w:val="Hyperlink"/>
                </w:rPr>
                <w:t>C1107420</w:t>
              </w:r>
            </w:hyperlink>
            <w:r w:rsidR="00150877">
              <w:t>.</w:t>
            </w:r>
          </w:p>
          <w:p w:rsidR="00150877" w:rsidRDefault="00BA69D3" w:rsidP="00B41DA6">
            <w:pPr>
              <w:pStyle w:val="TableText"/>
            </w:pPr>
            <w:r>
              <w:t>The ISC whitening chassis contain 8 channels of whitening</w:t>
            </w:r>
            <w:r w:rsidR="00563CEA">
              <w:t xml:space="preserve">, </w:t>
            </w:r>
            <w:hyperlink r:id="rId15" w:history="1">
              <w:r w:rsidR="00563CEA" w:rsidRPr="00563CEA">
                <w:rPr>
                  <w:rStyle w:val="Hyperlink"/>
                </w:rPr>
                <w:t>D1001530</w:t>
              </w:r>
            </w:hyperlink>
            <w:r>
              <w:t>. Each whitening channel employs a gain slider and 3 separately switchable filter stages. The ISC whitening chassis are used to interface the I and Q readouts of an LSC demodulator to the DAQ system, they are used to interface the I and Q readouts of a ASC wavefront sensor, and they are used to interface the 4 segments of a QPD (quad photodiode).</w:t>
            </w:r>
            <w:r w:rsidR="0075178A">
              <w:t xml:space="preserve"> Four LSC demodulators can be controlled from a single ISC whitening chassis, or one wavefront sensor</w:t>
            </w:r>
            <w:r w:rsidR="001F689C">
              <w:t>,</w:t>
            </w:r>
            <w:r w:rsidR="0075178A">
              <w:t xml:space="preserve"> or </w:t>
            </w:r>
            <w:r w:rsidR="00764827">
              <w:t>two</w:t>
            </w:r>
            <w:r w:rsidR="0075178A">
              <w:t xml:space="preserve"> QPDs.</w:t>
            </w:r>
            <w:r w:rsidR="00764827">
              <w:t xml:space="preserve"> Up to 6 ISC whitening chassis are controlled from a 384-channel binary IO chassis.</w:t>
            </w:r>
          </w:p>
          <w:p w:rsidR="008F6F68" w:rsidRDefault="008F6F68" w:rsidP="00B41DA6">
            <w:pPr>
              <w:pStyle w:val="TableText"/>
            </w:pPr>
            <w:r>
              <w:t>This library is organized in two parts:</w:t>
            </w:r>
          </w:p>
          <w:p w:rsidR="007E4CE9" w:rsidRDefault="008F6F68" w:rsidP="00B97ECF">
            <w:pPr>
              <w:pStyle w:val="TableText"/>
            </w:pPr>
            <w:r>
              <w:t>- An interface to the binary IO chassis that controls individual IO lines and organize</w:t>
            </w:r>
            <w:r w:rsidR="006B3F7F">
              <w:t>s them by ISC whitening chassis,</w:t>
            </w:r>
            <w:r w:rsidR="008E1C31">
              <w:t xml:space="preserve"> and</w:t>
            </w:r>
            <w:r w:rsidR="00B97ECF">
              <w:br/>
            </w:r>
            <w:r>
              <w:t xml:space="preserve">- </w:t>
            </w:r>
            <w:r w:rsidR="003B044F">
              <w:t>Individual interfaces for the LSC PDs, ASC WFSs and QPDs which interface with the above binary IO chassis data structures.</w:t>
            </w:r>
          </w:p>
        </w:tc>
      </w:tr>
      <w:tr w:rsidR="00BB6A62">
        <w:tc>
          <w:tcPr>
            <w:tcW w:w="2700" w:type="dxa"/>
          </w:tcPr>
          <w:p w:rsidR="00BB6A62" w:rsidRDefault="00BB6A62" w:rsidP="00B41DA6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832025" w:rsidRDefault="00D1786A" w:rsidP="00B41DA6">
            <w:pPr>
              <w:pStyle w:val="TableText"/>
            </w:pPr>
            <w:r>
              <w:t>0x</w:t>
            </w:r>
            <w:r w:rsidR="00DD0842">
              <w:t>00</w:t>
            </w:r>
            <w:r>
              <w:t>0</w:t>
            </w:r>
            <w:r w:rsidR="00832025" w:rsidRPr="00832025">
              <w:t xml:space="preserve">1 – </w:t>
            </w:r>
            <w:r w:rsidR="007A17DA" w:rsidRPr="007A17DA">
              <w:t>Illegal chassis numbe</w:t>
            </w:r>
            <w:r w:rsidR="007A17DA">
              <w:t>r</w:t>
            </w:r>
          </w:p>
          <w:p w:rsidR="00BB6A62" w:rsidRDefault="00D1786A" w:rsidP="00EB0A90">
            <w:pPr>
              <w:pStyle w:val="TableText"/>
            </w:pPr>
            <w:r>
              <w:t>0x</w:t>
            </w:r>
            <w:r w:rsidR="00DD0842">
              <w:t>00</w:t>
            </w:r>
            <w:r>
              <w:t>0</w:t>
            </w:r>
            <w:r w:rsidR="00832025">
              <w:t>2</w:t>
            </w:r>
            <w:r w:rsidR="00BB6A62">
              <w:t xml:space="preserve"> </w:t>
            </w:r>
            <w:r w:rsidR="00BB6A62" w:rsidRPr="00811A9D">
              <w:t>–</w:t>
            </w:r>
            <w:r w:rsidR="00BB6A62">
              <w:t xml:space="preserve"> </w:t>
            </w:r>
            <w:r w:rsidR="007A17DA" w:rsidRPr="007A17DA">
              <w:t>Illegal channel index number</w:t>
            </w:r>
          </w:p>
          <w:p w:rsidR="007B6BA1" w:rsidRDefault="00D1786A" w:rsidP="00D1786A">
            <w:pPr>
              <w:pStyle w:val="TableText"/>
            </w:pPr>
            <w:r>
              <w:t>0x</w:t>
            </w:r>
            <w:r w:rsidR="00DD0842">
              <w:t>00</w:t>
            </w:r>
            <w:r>
              <w:t>04</w:t>
            </w:r>
            <w:r w:rsidR="007B6BA1">
              <w:t xml:space="preserve"> </w:t>
            </w:r>
            <w:r w:rsidR="007B6BA1" w:rsidRPr="00811A9D">
              <w:t>–</w:t>
            </w:r>
            <w:r w:rsidR="007B6BA1">
              <w:t xml:space="preserve"> </w:t>
            </w:r>
            <w:r w:rsidR="008967B9" w:rsidRPr="008967B9">
              <w:t>Invalid data</w:t>
            </w:r>
            <w:r w:rsidR="0039687F">
              <w:t xml:space="preserve"> (</w:t>
            </w:r>
            <w:r w:rsidR="00EA2F7E">
              <w:t>first channel</w:t>
            </w:r>
            <w:r w:rsidR="0039687F">
              <w:t>)</w:t>
            </w:r>
          </w:p>
          <w:p w:rsidR="00DD0842" w:rsidRDefault="00DD0842" w:rsidP="00D1786A">
            <w:pPr>
              <w:pStyle w:val="TableText"/>
            </w:pPr>
            <w:r>
              <w:t xml:space="preserve">0x0008 </w:t>
            </w:r>
            <w:r w:rsidRPr="00811A9D">
              <w:t>–</w:t>
            </w:r>
            <w:r>
              <w:t xml:space="preserve"> </w:t>
            </w:r>
            <w:r w:rsidRPr="008967B9">
              <w:t>Invalid data</w:t>
            </w:r>
            <w:r w:rsidR="0039687F">
              <w:t xml:space="preserve"> (</w:t>
            </w:r>
            <w:r>
              <w:t>second channel</w:t>
            </w:r>
            <w:r w:rsidR="0039687F">
              <w:t>)</w:t>
            </w:r>
          </w:p>
          <w:p w:rsidR="00EA2F7E" w:rsidRDefault="001439BE" w:rsidP="00D1786A">
            <w:pPr>
              <w:pStyle w:val="TableText"/>
            </w:pPr>
            <w:r>
              <w:t>…</w:t>
            </w:r>
          </w:p>
          <w:p w:rsidR="00EA2F7E" w:rsidRDefault="00EA2F7E" w:rsidP="0039687F">
            <w:pPr>
              <w:pStyle w:val="TableText"/>
            </w:pPr>
            <w:r>
              <w:t>0x</w:t>
            </w:r>
            <w:r w:rsidR="00DD0842">
              <w:t xml:space="preserve">0102 </w:t>
            </w:r>
            <w:r w:rsidR="00DD0842" w:rsidRPr="00811A9D">
              <w:t>–</w:t>
            </w:r>
            <w:r w:rsidR="00DD0842">
              <w:t xml:space="preserve"> </w:t>
            </w:r>
            <w:r w:rsidR="00DD0842" w:rsidRPr="008967B9">
              <w:t>Invalid data</w:t>
            </w:r>
            <w:r w:rsidR="0039687F">
              <w:t xml:space="preserve"> (</w:t>
            </w:r>
            <w:r w:rsidR="00DD0842">
              <w:t>eighth channel</w:t>
            </w:r>
            <w:r w:rsidR="0039687F">
              <w:t>)</w:t>
            </w:r>
          </w:p>
        </w:tc>
      </w:tr>
      <w:tr w:rsidR="002E25FD">
        <w:tc>
          <w:tcPr>
            <w:tcW w:w="2700" w:type="dxa"/>
          </w:tcPr>
          <w:p w:rsidR="002E25FD" w:rsidRDefault="002E25FD" w:rsidP="00B41DA6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2E25FD" w:rsidRDefault="002E25FD" w:rsidP="00B41DA6">
            <w:pPr>
              <w:pStyle w:val="TableText"/>
            </w:pPr>
            <w:r>
              <w:t>None</w:t>
            </w:r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A948FD" w:rsidRPr="0030260D">
        <w:tc>
          <w:tcPr>
            <w:tcW w:w="9360" w:type="dxa"/>
            <w:gridSpan w:val="2"/>
          </w:tcPr>
          <w:p w:rsidR="00A948FD" w:rsidRDefault="008E61EC" w:rsidP="00B41DA6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Hardware Input </w:t>
            </w:r>
            <w:r w:rsidR="00A948FD">
              <w:rPr>
                <w:b/>
              </w:rPr>
              <w:t>Type</w:t>
            </w:r>
          </w:p>
          <w:p w:rsidR="008042ED" w:rsidRDefault="008042ED" w:rsidP="008042ED">
            <w:pPr>
              <w:pStyle w:val="TableText"/>
            </w:pPr>
            <w:r>
              <w:t>TYPE IscWhiteningInStruct :</w:t>
            </w:r>
          </w:p>
          <w:p w:rsidR="008042ED" w:rsidRDefault="008042ED" w:rsidP="008042ED">
            <w:pPr>
              <w:pStyle w:val="TableText"/>
            </w:pPr>
            <w:r>
              <w:t>STRUCT</w:t>
            </w:r>
          </w:p>
          <w:p w:rsidR="008042ED" w:rsidRDefault="008042ED" w:rsidP="008042ED">
            <w:pPr>
              <w:pStyle w:val="TableText"/>
            </w:pPr>
            <w:r>
              <w:tab/>
              <w:t>LiveList:</w:t>
            </w:r>
            <w:r>
              <w:tab/>
            </w:r>
            <w:r>
              <w:tab/>
            </w:r>
            <w:r>
              <w:tab/>
              <w:t>ARRAY[1..8] OF BYTE;</w:t>
            </w:r>
          </w:p>
          <w:p w:rsidR="008042ED" w:rsidRDefault="008042ED" w:rsidP="008042ED">
            <w:pPr>
              <w:pStyle w:val="TableText"/>
            </w:pPr>
            <w:r>
              <w:tab/>
              <w:t>PCB:</w:t>
            </w:r>
            <w:r>
              <w:tab/>
            </w:r>
            <w:r>
              <w:tab/>
            </w:r>
            <w:r>
              <w:tab/>
            </w:r>
            <w:r>
              <w:tab/>
              <w:t>ARRAY[1..4,1..13] OF WORD;</w:t>
            </w:r>
          </w:p>
          <w:p w:rsidR="008042ED" w:rsidRDefault="008042ED" w:rsidP="008042ED">
            <w:pPr>
              <w:pStyle w:val="TableText"/>
            </w:pPr>
            <w:r>
              <w:tab/>
              <w:t>InfoDataState:</w:t>
            </w:r>
            <w:r>
              <w:tab/>
            </w:r>
            <w:r>
              <w:tab/>
            </w:r>
            <w:r>
              <w:tab/>
              <w:t>WORD;</w:t>
            </w:r>
          </w:p>
          <w:p w:rsidR="008042ED" w:rsidRDefault="008042ED" w:rsidP="008042ED">
            <w:pPr>
              <w:pStyle w:val="TableText"/>
            </w:pPr>
            <w:r>
              <w:t>END_STRUCT</w:t>
            </w:r>
          </w:p>
          <w:p w:rsidR="00331E76" w:rsidRPr="00331E76" w:rsidRDefault="008042ED" w:rsidP="00331E76">
            <w:pPr>
              <w:pStyle w:val="TableText"/>
            </w:pPr>
            <w:r>
              <w:t>END_TYPE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B41DA6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505B9C" w:rsidRPr="000E43D8" w:rsidRDefault="008042ED" w:rsidP="00B41DA6">
            <w:pPr>
              <w:pStyle w:val="TableText"/>
            </w:pPr>
            <w:r>
              <w:t>IscWhiteningInStruct</w:t>
            </w:r>
          </w:p>
        </w:tc>
      </w:tr>
      <w:tr w:rsidR="00FD0003">
        <w:tc>
          <w:tcPr>
            <w:tcW w:w="2700" w:type="dxa"/>
          </w:tcPr>
          <w:p w:rsidR="00FD0003" w:rsidRDefault="00FD0003" w:rsidP="00B41DA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E4185F" w:rsidP="00804FE4">
            <w:pPr>
              <w:pStyle w:val="TableText"/>
            </w:pPr>
            <w:r>
              <w:t xml:space="preserve">Structure of the hardware inputs that </w:t>
            </w:r>
            <w:r w:rsidR="008042ED">
              <w:t xml:space="preserve">mapped into the EtherCAT memory space by the EtherCAT-to-Modbus gateway. </w:t>
            </w:r>
            <w:r w:rsidR="00CE49FE">
              <w:t xml:space="preserve">For mapping see </w:t>
            </w:r>
            <w:r w:rsidR="00804FE4">
              <w:t>next page</w:t>
            </w:r>
            <w:r w:rsidR="008042ED">
              <w:t>.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B41DA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A671F5" w:rsidRPr="000E43D8" w:rsidRDefault="00E60CB8" w:rsidP="0091061A">
            <w:pPr>
              <w:pStyle w:val="TableText"/>
            </w:pPr>
            <w:r>
              <w:t>STRUCT</w:t>
            </w:r>
          </w:p>
        </w:tc>
      </w:tr>
      <w:tr w:rsidR="002C2907">
        <w:tc>
          <w:tcPr>
            <w:tcW w:w="2700" w:type="dxa"/>
          </w:tcPr>
          <w:p w:rsidR="002C2907" w:rsidRDefault="002C2907" w:rsidP="00B41DA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2C2907" w:rsidRDefault="002C2907" w:rsidP="00B41DA6">
            <w:pPr>
              <w:pStyle w:val="TableText"/>
            </w:pPr>
            <w:r>
              <w:t xml:space="preserve">Name: </w:t>
            </w:r>
            <w:r w:rsidR="001012F8">
              <w:t>LiveList</w:t>
            </w:r>
          </w:p>
          <w:p w:rsidR="002C2907" w:rsidRDefault="002C2907" w:rsidP="00B41DA6">
            <w:pPr>
              <w:pStyle w:val="TableText"/>
            </w:pPr>
            <w:r>
              <w:t xml:space="preserve">Type: </w:t>
            </w:r>
            <w:r w:rsidR="001012F8">
              <w:t>ARRAY[1..8] OF BYTE</w:t>
            </w:r>
          </w:p>
          <w:p w:rsidR="002C2907" w:rsidRDefault="002C2907" w:rsidP="001012F8">
            <w:pPr>
              <w:pStyle w:val="TableText"/>
            </w:pPr>
            <w:r>
              <w:t xml:space="preserve">Description: </w:t>
            </w:r>
            <w:r w:rsidR="001012F8">
              <w:t>Information about the active connections</w:t>
            </w:r>
            <w:r w:rsidR="00CE49FE">
              <w:t xml:space="preserve">, see HMS </w:t>
            </w:r>
            <w:r w:rsidR="00CE49FE" w:rsidRPr="009B5D80">
              <w:t>AB9000</w:t>
            </w:r>
            <w:r w:rsidR="00CE49FE">
              <w:t xml:space="preserve"> manual</w:t>
            </w:r>
          </w:p>
        </w:tc>
      </w:tr>
      <w:tr w:rsidR="002C2907">
        <w:tc>
          <w:tcPr>
            <w:tcW w:w="2700" w:type="dxa"/>
          </w:tcPr>
          <w:p w:rsidR="002C2907" w:rsidRDefault="002C2907" w:rsidP="00B41DA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2C2907" w:rsidRDefault="002C2907" w:rsidP="00B41DA6">
            <w:pPr>
              <w:pStyle w:val="TableText"/>
            </w:pPr>
            <w:r>
              <w:t xml:space="preserve">Name: </w:t>
            </w:r>
            <w:r w:rsidR="00494DBC">
              <w:t>PCB</w:t>
            </w:r>
          </w:p>
          <w:p w:rsidR="002C2907" w:rsidRDefault="002C2907" w:rsidP="00B41DA6">
            <w:pPr>
              <w:pStyle w:val="TableText"/>
            </w:pPr>
            <w:r>
              <w:t xml:space="preserve">Type: </w:t>
            </w:r>
            <w:r w:rsidR="00494DBC">
              <w:t>ARRAY[1..4,1..13] OF WORD</w:t>
            </w:r>
          </w:p>
          <w:p w:rsidR="002C2907" w:rsidRDefault="002C2907" w:rsidP="00494DBC">
            <w:pPr>
              <w:pStyle w:val="TableText"/>
            </w:pPr>
            <w:r>
              <w:t xml:space="preserve">Description: </w:t>
            </w:r>
            <w:r w:rsidR="00494DBC">
              <w:t>Readbacks form the binary IO chassis</w:t>
            </w:r>
            <w:r w:rsidR="00A31539">
              <w:t>, see HMS AB9000 and ES2113 manual</w:t>
            </w:r>
          </w:p>
        </w:tc>
      </w:tr>
      <w:tr w:rsidR="00505B9C">
        <w:tc>
          <w:tcPr>
            <w:tcW w:w="2700" w:type="dxa"/>
          </w:tcPr>
          <w:p w:rsidR="00505B9C" w:rsidRDefault="00505B9C" w:rsidP="00EF6C2C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505B9C" w:rsidRDefault="00EF6C2C" w:rsidP="00B41DA6">
            <w:pPr>
              <w:pStyle w:val="TableText"/>
            </w:pPr>
            <w:r>
              <w:t xml:space="preserve">Name: </w:t>
            </w:r>
            <w:r w:rsidR="00FB6E96">
              <w:t>InfoDataState</w:t>
            </w:r>
          </w:p>
          <w:p w:rsidR="00EF6C2C" w:rsidRDefault="00EF6C2C" w:rsidP="00B41DA6">
            <w:pPr>
              <w:pStyle w:val="TableText"/>
            </w:pPr>
            <w:r>
              <w:t>Type:</w:t>
            </w:r>
            <w:r w:rsidR="00FB6E96">
              <w:t xml:space="preserve"> WORD</w:t>
            </w:r>
          </w:p>
          <w:p w:rsidR="00EF6C2C" w:rsidRDefault="00EF6C2C" w:rsidP="00FB6E96">
            <w:pPr>
              <w:pStyle w:val="TableText"/>
            </w:pPr>
            <w:r>
              <w:t>D</w:t>
            </w:r>
            <w:r w:rsidR="0022631D">
              <w:t>e</w:t>
            </w:r>
            <w:r>
              <w:t>scription:</w:t>
            </w:r>
            <w:r w:rsidR="00A671F5">
              <w:t xml:space="preserve"> </w:t>
            </w:r>
            <w:r w:rsidR="00FB6E96">
              <w:t>State information of the gateway</w:t>
            </w:r>
            <w:r w:rsidR="005F7D98">
              <w:t>.</w:t>
            </w:r>
          </w:p>
        </w:tc>
      </w:tr>
    </w:tbl>
    <w:p w:rsidR="004D4471" w:rsidRDefault="004D4471">
      <w:pPr>
        <w:spacing w:before="0"/>
        <w:jc w:val="left"/>
      </w:pPr>
    </w:p>
    <w:p w:rsidR="005C32EF" w:rsidRDefault="005C32EF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E900B9" w:rsidRPr="0030260D">
        <w:tc>
          <w:tcPr>
            <w:tcW w:w="9360" w:type="dxa"/>
            <w:gridSpan w:val="2"/>
          </w:tcPr>
          <w:p w:rsidR="00E900B9" w:rsidRDefault="00CD5DC5" w:rsidP="00B41DA6">
            <w:pPr>
              <w:pStyle w:val="TableText"/>
              <w:rPr>
                <w:b/>
              </w:rPr>
            </w:pPr>
            <w:r>
              <w:rPr>
                <w:b/>
              </w:rPr>
              <w:t>Hardware Out</w:t>
            </w:r>
            <w:r w:rsidR="00E900B9">
              <w:rPr>
                <w:b/>
              </w:rPr>
              <w:t>put Type</w:t>
            </w:r>
          </w:p>
          <w:p w:rsidR="00804FE4" w:rsidRDefault="00804FE4" w:rsidP="00804FE4">
            <w:pPr>
              <w:pStyle w:val="TableText"/>
            </w:pPr>
            <w:r>
              <w:t>TYPE IscWhiteningOutStruct :</w:t>
            </w:r>
          </w:p>
          <w:p w:rsidR="00804FE4" w:rsidRDefault="00804FE4" w:rsidP="00804FE4">
            <w:pPr>
              <w:pStyle w:val="TableText"/>
            </w:pPr>
            <w:r>
              <w:t>STRUCT</w:t>
            </w:r>
          </w:p>
          <w:p w:rsidR="00804FE4" w:rsidRDefault="00804FE4" w:rsidP="00804FE4">
            <w:pPr>
              <w:pStyle w:val="TableText"/>
            </w:pPr>
            <w:r>
              <w:tab/>
              <w:t>PCB:</w:t>
            </w:r>
            <w:r>
              <w:tab/>
            </w:r>
            <w:r>
              <w:tab/>
              <w:t>ARRAY[1..4,1..6] OF WORD;</w:t>
            </w:r>
          </w:p>
          <w:p w:rsidR="00804FE4" w:rsidRDefault="00804FE4" w:rsidP="00804FE4">
            <w:pPr>
              <w:pStyle w:val="TableText"/>
            </w:pPr>
            <w:r>
              <w:t>END_STRUCT</w:t>
            </w:r>
          </w:p>
          <w:p w:rsidR="00E900B9" w:rsidRPr="006A4549" w:rsidRDefault="00804FE4" w:rsidP="00804FE4">
            <w:pPr>
              <w:pStyle w:val="TableText"/>
            </w:pPr>
            <w:r>
              <w:t>END_TYPE</w:t>
            </w:r>
          </w:p>
        </w:tc>
      </w:tr>
      <w:tr w:rsidR="00E900B9">
        <w:tc>
          <w:tcPr>
            <w:tcW w:w="2700" w:type="dxa"/>
          </w:tcPr>
          <w:p w:rsidR="00E900B9" w:rsidRPr="000E43D8" w:rsidRDefault="00E900B9" w:rsidP="00B41DA6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E900B9" w:rsidRPr="000E43D8" w:rsidRDefault="00804FE4" w:rsidP="00B41DA6">
            <w:pPr>
              <w:pStyle w:val="TableText"/>
            </w:pPr>
            <w:r>
              <w:t>IscWhiteningOutStruct</w:t>
            </w:r>
          </w:p>
        </w:tc>
      </w:tr>
      <w:tr w:rsidR="00E900B9">
        <w:tc>
          <w:tcPr>
            <w:tcW w:w="2700" w:type="dxa"/>
          </w:tcPr>
          <w:p w:rsidR="00E900B9" w:rsidRDefault="00E900B9" w:rsidP="00B41DA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E900B9" w:rsidRDefault="00804FE4" w:rsidP="00804FE4">
            <w:pPr>
              <w:pStyle w:val="TableText"/>
              <w:jc w:val="left"/>
            </w:pPr>
            <w:r>
              <w:t>Structure of the hardware outputs that mapped into the EtherCAT memory space by the EtherCAT-to-Modbus gateway. For mapping see next page.</w:t>
            </w:r>
          </w:p>
        </w:tc>
      </w:tr>
      <w:tr w:rsidR="00E900B9">
        <w:tc>
          <w:tcPr>
            <w:tcW w:w="2700" w:type="dxa"/>
          </w:tcPr>
          <w:p w:rsidR="00E900B9" w:rsidRPr="000E43D8" w:rsidRDefault="00E900B9" w:rsidP="00B41DA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E900B9" w:rsidRPr="000E43D8" w:rsidRDefault="00C133F9" w:rsidP="00B41DA6">
            <w:pPr>
              <w:pStyle w:val="TableText"/>
            </w:pPr>
            <w:r>
              <w:t>STRUCT</w:t>
            </w:r>
          </w:p>
        </w:tc>
      </w:tr>
      <w:tr w:rsidR="00E900B9">
        <w:tc>
          <w:tcPr>
            <w:tcW w:w="2700" w:type="dxa"/>
          </w:tcPr>
          <w:p w:rsidR="00E900B9" w:rsidRDefault="00E900B9" w:rsidP="00B41DA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E900B9" w:rsidRDefault="00E900B9" w:rsidP="00B41DA6">
            <w:pPr>
              <w:pStyle w:val="TableText"/>
            </w:pPr>
            <w:r>
              <w:t xml:space="preserve">Name: </w:t>
            </w:r>
            <w:r w:rsidR="005E2702">
              <w:t>PCB</w:t>
            </w:r>
          </w:p>
          <w:p w:rsidR="00C133F9" w:rsidRDefault="00C133F9" w:rsidP="00B41DA6">
            <w:pPr>
              <w:pStyle w:val="TableText"/>
            </w:pPr>
            <w:r>
              <w:t xml:space="preserve">Type: </w:t>
            </w:r>
            <w:r w:rsidR="005E2702">
              <w:t>ARRAY[1..4,1..6] OF WORD</w:t>
            </w:r>
          </w:p>
          <w:p w:rsidR="00E900B9" w:rsidRDefault="00E900B9" w:rsidP="005E2702">
            <w:pPr>
              <w:pStyle w:val="TableText"/>
            </w:pPr>
            <w:r>
              <w:t xml:space="preserve">Description: </w:t>
            </w:r>
            <w:r w:rsidR="005E2702">
              <w:t>Controls to the binary IO chassis, see HMS AB9000 and ES2113 manual</w:t>
            </w:r>
          </w:p>
        </w:tc>
      </w:tr>
    </w:tbl>
    <w:p w:rsidR="00E900B9" w:rsidRDefault="00E900B9">
      <w:pPr>
        <w:spacing w:before="0"/>
        <w:jc w:val="left"/>
      </w:pPr>
    </w:p>
    <w:p w:rsidR="00C61FBD" w:rsidRDefault="00F25A19" w:rsidP="00F25A19">
      <w:pPr>
        <w:spacing w:before="0"/>
        <w:jc w:val="left"/>
      </w:pPr>
      <w:r>
        <w:rPr>
          <w:noProof/>
        </w:rPr>
        <w:drawing>
          <wp:inline distT="0" distB="0" distL="0" distR="0">
            <wp:extent cx="5943600" cy="6565265"/>
            <wp:effectExtent l="19050" t="0" r="0" b="0"/>
            <wp:docPr id="2" name="Picture 1" descr="Mapping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pingIO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8D" w:rsidRDefault="0056458D">
      <w:pPr>
        <w:spacing w:before="0"/>
        <w:jc w:val="left"/>
        <w:rPr>
          <w:rFonts w:ascii="Arial" w:hAnsi="Arial" w:cs="Arial"/>
        </w:rPr>
      </w:pPr>
    </w:p>
    <w:p w:rsidR="006A4549" w:rsidRPr="0056458D" w:rsidRDefault="00254058" w:rsidP="00C53DC9">
      <w:pPr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Fig</w:t>
      </w:r>
      <w:r w:rsidR="001A1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="0056458D" w:rsidRPr="0056458D">
        <w:rPr>
          <w:rFonts w:ascii="Arial" w:hAnsi="Arial" w:cs="Arial"/>
        </w:rPr>
        <w:t>Mapping</w:t>
      </w:r>
      <w:r w:rsidR="0056458D">
        <w:rPr>
          <w:rFonts w:ascii="Arial" w:hAnsi="Arial" w:cs="Arial"/>
        </w:rPr>
        <w:t xml:space="preserve"> of IO structures into the EtherCAT memory space.</w:t>
      </w:r>
    </w:p>
    <w:p w:rsidR="00F25A19" w:rsidRDefault="00F25A19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0F4957" w:rsidP="00B41DA6">
            <w:pPr>
              <w:pStyle w:val="TableText"/>
              <w:rPr>
                <w:b/>
              </w:rPr>
            </w:pPr>
            <w:r>
              <w:br w:type="page"/>
            </w:r>
            <w:r w:rsidR="00607D41">
              <w:rPr>
                <w:b/>
              </w:rPr>
              <w:t>Internal</w:t>
            </w:r>
            <w:r w:rsidR="003214BA">
              <w:rPr>
                <w:b/>
              </w:rPr>
              <w:t xml:space="preserve"> </w:t>
            </w:r>
            <w:r w:rsidR="00FF5E6F">
              <w:rPr>
                <w:b/>
              </w:rPr>
              <w:t>Interface Type</w:t>
            </w:r>
          </w:p>
          <w:p w:rsidR="00737D64" w:rsidRDefault="00737D64" w:rsidP="00737D64">
            <w:pPr>
              <w:pStyle w:val="TableText"/>
            </w:pPr>
            <w:r>
              <w:t>TYPE IscWhiteningStruct :</w:t>
            </w:r>
          </w:p>
          <w:p w:rsidR="00737D64" w:rsidRDefault="00737D64" w:rsidP="00737D64">
            <w:pPr>
              <w:pStyle w:val="TableText"/>
            </w:pPr>
            <w:r>
              <w:t>STRUCT</w:t>
            </w:r>
          </w:p>
          <w:p w:rsidR="00737D64" w:rsidRDefault="00737D64" w:rsidP="00737D64">
            <w:pPr>
              <w:pStyle w:val="TableText"/>
            </w:pPr>
            <w:r>
              <w:tab/>
              <w:t>Chassis:</w:t>
            </w:r>
            <w:r>
              <w:tab/>
              <w:t>ARRAY[1..6] OF IscWhiteningRawChassisStruct;</w:t>
            </w:r>
          </w:p>
          <w:p w:rsidR="00737D64" w:rsidRDefault="00737D64" w:rsidP="00737D64">
            <w:pPr>
              <w:pStyle w:val="TableText"/>
            </w:pPr>
            <w:r>
              <w:t>END_STRUCT</w:t>
            </w:r>
          </w:p>
          <w:p w:rsidR="00311384" w:rsidRPr="00311384" w:rsidRDefault="00737D64" w:rsidP="00737D64">
            <w:pPr>
              <w:pStyle w:val="TableText"/>
            </w:pPr>
            <w:r>
              <w:t>END_TYPE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B41DA6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A03EB" w:rsidRPr="000E43D8" w:rsidRDefault="00737D64" w:rsidP="00B41DA6">
            <w:pPr>
              <w:pStyle w:val="TableText"/>
            </w:pPr>
            <w:r>
              <w:t>IscWhiteningStruct</w:t>
            </w:r>
          </w:p>
        </w:tc>
      </w:tr>
      <w:tr w:rsidR="00DA03EB">
        <w:tc>
          <w:tcPr>
            <w:tcW w:w="2700" w:type="dxa"/>
          </w:tcPr>
          <w:p w:rsidR="00DA03EB" w:rsidRDefault="00DA03EB" w:rsidP="00B41DA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A03EB" w:rsidRDefault="00E77DB3" w:rsidP="00E77DB3">
            <w:pPr>
              <w:pStyle w:val="TableText"/>
            </w:pPr>
            <w:r>
              <w:t>Internal interface s</w:t>
            </w:r>
            <w:r w:rsidR="002A73B1">
              <w:t xml:space="preserve">tructure </w:t>
            </w:r>
            <w:r>
              <w:t>between the binary IO chassis function blocks and the ISC whitening chassis function blocks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B41DA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A03EB" w:rsidRPr="000E43D8" w:rsidRDefault="00880E1C" w:rsidP="00B41DA6">
            <w:pPr>
              <w:pStyle w:val="TableText"/>
            </w:pPr>
            <w:r>
              <w:t>STRUCT</w:t>
            </w:r>
          </w:p>
        </w:tc>
      </w:tr>
      <w:tr w:rsidR="008266D7">
        <w:tc>
          <w:tcPr>
            <w:tcW w:w="2700" w:type="dxa"/>
          </w:tcPr>
          <w:p w:rsidR="008266D7" w:rsidRDefault="0021126B" w:rsidP="00B41DA6">
            <w:pPr>
              <w:pStyle w:val="TableText"/>
            </w:pPr>
            <w:r>
              <w:t>Input/</w:t>
            </w:r>
            <w:r w:rsidR="008266D7">
              <w:t>Output Tag</w:t>
            </w:r>
          </w:p>
        </w:tc>
        <w:tc>
          <w:tcPr>
            <w:tcW w:w="6660" w:type="dxa"/>
          </w:tcPr>
          <w:p w:rsidR="008266D7" w:rsidRDefault="008266D7" w:rsidP="00B41DA6">
            <w:pPr>
              <w:pStyle w:val="TableText"/>
            </w:pPr>
            <w:r>
              <w:t xml:space="preserve">Name: </w:t>
            </w:r>
            <w:r w:rsidR="0021126B">
              <w:t>Chassis</w:t>
            </w:r>
          </w:p>
          <w:p w:rsidR="008266D7" w:rsidRDefault="008266D7" w:rsidP="00B41DA6">
            <w:pPr>
              <w:pStyle w:val="TableText"/>
            </w:pPr>
            <w:r>
              <w:t xml:space="preserve">Type: </w:t>
            </w:r>
            <w:r w:rsidR="0021126B">
              <w:t>ARRAY[1..6] OF IscWhiteningRawChassisStruct</w:t>
            </w:r>
          </w:p>
          <w:p w:rsidR="008266D7" w:rsidRDefault="008266D7" w:rsidP="0021126B">
            <w:pPr>
              <w:pStyle w:val="TableText"/>
            </w:pPr>
            <w:r>
              <w:t xml:space="preserve">Description: </w:t>
            </w:r>
            <w:r w:rsidR="0021126B">
              <w:t xml:space="preserve">Contains the </w:t>
            </w:r>
            <w:r w:rsidR="00516E5D">
              <w:t>binary IO data organized by chassis and channel.</w:t>
            </w:r>
          </w:p>
        </w:tc>
      </w:tr>
    </w:tbl>
    <w:p w:rsidR="005757A7" w:rsidRDefault="005757A7">
      <w:pPr>
        <w:spacing w:before="0"/>
        <w:jc w:val="left"/>
      </w:pPr>
    </w:p>
    <w:p w:rsidR="00B605BC" w:rsidRDefault="00B605BC">
      <w:pPr>
        <w:spacing w:before="0"/>
        <w:jc w:val="left"/>
      </w:pPr>
    </w:p>
    <w:p w:rsidR="00B605BC" w:rsidRDefault="00B605BC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41633A" w:rsidRPr="0030260D">
        <w:tc>
          <w:tcPr>
            <w:tcW w:w="9360" w:type="dxa"/>
            <w:gridSpan w:val="2"/>
          </w:tcPr>
          <w:p w:rsidR="0041633A" w:rsidRDefault="0041633A" w:rsidP="00B41DA6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41633A" w:rsidRDefault="0041633A" w:rsidP="0041633A">
            <w:pPr>
              <w:pStyle w:val="TableText"/>
            </w:pPr>
            <w:r>
              <w:t>FUNCTION_BLOCK IscWhiteningInterfaceFB</w:t>
            </w:r>
          </w:p>
          <w:p w:rsidR="0041633A" w:rsidRDefault="0041633A" w:rsidP="0041633A">
            <w:pPr>
              <w:pStyle w:val="TableText"/>
            </w:pPr>
            <w:r>
              <w:t>VAR_INPUT</w:t>
            </w:r>
          </w:p>
          <w:p w:rsidR="0041633A" w:rsidRDefault="0041633A" w:rsidP="0041633A">
            <w:pPr>
              <w:pStyle w:val="TableText"/>
            </w:pPr>
            <w:r>
              <w:tab/>
              <w:t>In:</w:t>
            </w:r>
            <w:r>
              <w:tab/>
            </w:r>
            <w:r>
              <w:tab/>
            </w:r>
            <w:r>
              <w:tab/>
              <w:t>IscWhiteningInStruct;</w:t>
            </w:r>
          </w:p>
          <w:p w:rsidR="0041633A" w:rsidRDefault="0041633A" w:rsidP="0041633A">
            <w:pPr>
              <w:pStyle w:val="TableText"/>
            </w:pPr>
            <w:r>
              <w:t>END_VAR</w:t>
            </w:r>
          </w:p>
          <w:p w:rsidR="0041633A" w:rsidRDefault="0041633A" w:rsidP="0041633A">
            <w:pPr>
              <w:pStyle w:val="TableText"/>
            </w:pPr>
            <w:r>
              <w:t>VAR_OUTPUT</w:t>
            </w:r>
          </w:p>
          <w:p w:rsidR="0041633A" w:rsidRDefault="0041633A" w:rsidP="0041633A">
            <w:pPr>
              <w:pStyle w:val="TableText"/>
            </w:pPr>
            <w:r>
              <w:tab/>
              <w:t>Out:</w:t>
            </w:r>
            <w:r>
              <w:tab/>
            </w:r>
            <w:r>
              <w:tab/>
            </w:r>
            <w:r>
              <w:tab/>
              <w:t>IscWhiteningOutStruct;</w:t>
            </w:r>
          </w:p>
          <w:p w:rsidR="0041633A" w:rsidRDefault="0041633A" w:rsidP="0041633A">
            <w:pPr>
              <w:pStyle w:val="TableText"/>
            </w:pPr>
            <w:r>
              <w:t>END_VAR</w:t>
            </w:r>
          </w:p>
          <w:p w:rsidR="0041633A" w:rsidRDefault="0041633A" w:rsidP="0041633A">
            <w:pPr>
              <w:pStyle w:val="TableText"/>
            </w:pPr>
            <w:r>
              <w:t>VAR_IN_OUT</w:t>
            </w:r>
          </w:p>
          <w:p w:rsidR="0041633A" w:rsidRDefault="0041633A" w:rsidP="0041633A">
            <w:pPr>
              <w:pStyle w:val="TableText"/>
            </w:pPr>
            <w:r>
              <w:tab/>
              <w:t>Val:</w:t>
            </w:r>
            <w:r>
              <w:tab/>
            </w:r>
            <w:r>
              <w:tab/>
            </w:r>
            <w:r>
              <w:tab/>
              <w:t>IscWhiteningStruct;</w:t>
            </w:r>
          </w:p>
          <w:p w:rsidR="0041633A" w:rsidRPr="00D1340E" w:rsidRDefault="0041633A" w:rsidP="00FC3F4F">
            <w:pPr>
              <w:pStyle w:val="TableText"/>
            </w:pPr>
            <w:r>
              <w:t>END_VAR</w:t>
            </w:r>
          </w:p>
        </w:tc>
      </w:tr>
      <w:tr w:rsidR="0041633A">
        <w:tc>
          <w:tcPr>
            <w:tcW w:w="2700" w:type="dxa"/>
          </w:tcPr>
          <w:p w:rsidR="0041633A" w:rsidRPr="000E43D8" w:rsidRDefault="0041633A" w:rsidP="00B41DA6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41633A" w:rsidRPr="000E43D8" w:rsidRDefault="0041633A" w:rsidP="00B41DA6">
            <w:pPr>
              <w:pStyle w:val="TableText"/>
            </w:pPr>
            <w:r>
              <w:t>IscWhiteningInterfaceFB</w:t>
            </w:r>
          </w:p>
        </w:tc>
      </w:tr>
      <w:tr w:rsidR="0041633A">
        <w:tc>
          <w:tcPr>
            <w:tcW w:w="2700" w:type="dxa"/>
          </w:tcPr>
          <w:p w:rsidR="0041633A" w:rsidRDefault="0041633A" w:rsidP="00B41DA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1633A" w:rsidRDefault="0041633A" w:rsidP="0041633A">
            <w:pPr>
              <w:pStyle w:val="TableText"/>
            </w:pPr>
            <w:r>
              <w:t>Controls a 384-channel binary IO chassis.</w:t>
            </w:r>
          </w:p>
        </w:tc>
      </w:tr>
      <w:tr w:rsidR="0041633A">
        <w:tc>
          <w:tcPr>
            <w:tcW w:w="2700" w:type="dxa"/>
          </w:tcPr>
          <w:p w:rsidR="0041633A" w:rsidRDefault="0041633A" w:rsidP="00B41DA6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41633A" w:rsidRPr="002428DF" w:rsidRDefault="0041633A" w:rsidP="00B41DA6">
            <w:pPr>
              <w:pStyle w:val="TableText"/>
              <w:rPr>
                <w:b/>
              </w:rPr>
            </w:pPr>
            <w:r>
              <w:t>Name: In</w:t>
            </w:r>
          </w:p>
          <w:p w:rsidR="0041633A" w:rsidRDefault="0041633A" w:rsidP="00B41DA6">
            <w:pPr>
              <w:pStyle w:val="TableText"/>
            </w:pPr>
            <w:r>
              <w:t>Type: IscWhiteningInStruct</w:t>
            </w:r>
          </w:p>
          <w:p w:rsidR="0041633A" w:rsidRDefault="0041633A" w:rsidP="00B41DA6">
            <w:pPr>
              <w:pStyle w:val="TableText"/>
            </w:pPr>
            <w:r>
              <w:t>Description: Input hardware structure</w:t>
            </w:r>
          </w:p>
        </w:tc>
      </w:tr>
      <w:tr w:rsidR="0041633A">
        <w:tc>
          <w:tcPr>
            <w:tcW w:w="2700" w:type="dxa"/>
          </w:tcPr>
          <w:p w:rsidR="0041633A" w:rsidRPr="000E43D8" w:rsidRDefault="0041633A" w:rsidP="00B41DA6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41633A" w:rsidRDefault="0041633A" w:rsidP="00B41DA6">
            <w:pPr>
              <w:pStyle w:val="TableText"/>
            </w:pPr>
            <w:r>
              <w:t>Name: Out</w:t>
            </w:r>
          </w:p>
          <w:p w:rsidR="0041633A" w:rsidRDefault="0041633A" w:rsidP="00B41DA6">
            <w:pPr>
              <w:pStyle w:val="TableText"/>
            </w:pPr>
            <w:r>
              <w:t xml:space="preserve">Type: </w:t>
            </w:r>
            <w:r w:rsidR="000D3DF1">
              <w:t>IscWhiteningOutStruct</w:t>
            </w:r>
          </w:p>
          <w:p w:rsidR="0041633A" w:rsidRDefault="0041633A" w:rsidP="00B41DA6">
            <w:pPr>
              <w:pStyle w:val="TableText"/>
            </w:pPr>
            <w:r>
              <w:t>Description: Output hardware structure</w:t>
            </w:r>
          </w:p>
        </w:tc>
      </w:tr>
      <w:tr w:rsidR="0041633A">
        <w:tc>
          <w:tcPr>
            <w:tcW w:w="2700" w:type="dxa"/>
          </w:tcPr>
          <w:p w:rsidR="0041633A" w:rsidRDefault="0041633A" w:rsidP="00B41DA6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41633A" w:rsidRDefault="0041633A" w:rsidP="00B41DA6">
            <w:pPr>
              <w:pStyle w:val="TableText"/>
            </w:pPr>
            <w:r>
              <w:t>Name: Val</w:t>
            </w:r>
          </w:p>
          <w:p w:rsidR="0041633A" w:rsidRDefault="0041633A" w:rsidP="00B41DA6">
            <w:pPr>
              <w:pStyle w:val="TableText"/>
            </w:pPr>
            <w:r>
              <w:t xml:space="preserve">Type: </w:t>
            </w:r>
            <w:r w:rsidR="000D3DF1">
              <w:t>IscWhiteningStruct</w:t>
            </w:r>
          </w:p>
          <w:p w:rsidR="0041633A" w:rsidRDefault="0041633A" w:rsidP="000D3DF1">
            <w:pPr>
              <w:pStyle w:val="TableText"/>
            </w:pPr>
            <w:r>
              <w:t xml:space="preserve">Description: </w:t>
            </w:r>
            <w:r w:rsidR="000D3DF1">
              <w:t>Internal</w:t>
            </w:r>
            <w:r>
              <w:t xml:space="preserve"> </w:t>
            </w:r>
            <w:r w:rsidR="000D3DF1">
              <w:t>i</w:t>
            </w:r>
            <w:r>
              <w:t>nterface structure</w:t>
            </w:r>
          </w:p>
        </w:tc>
      </w:tr>
    </w:tbl>
    <w:p w:rsidR="003104F4" w:rsidRDefault="003104F4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5757A7" w:rsidRPr="0030260D">
        <w:tc>
          <w:tcPr>
            <w:tcW w:w="9360" w:type="dxa"/>
            <w:gridSpan w:val="2"/>
          </w:tcPr>
          <w:p w:rsidR="005757A7" w:rsidRDefault="005757A7" w:rsidP="00B41DA6">
            <w:pPr>
              <w:pStyle w:val="TableText"/>
              <w:rPr>
                <w:b/>
              </w:rPr>
            </w:pPr>
            <w:r>
              <w:br w:type="page"/>
            </w:r>
            <w:r>
              <w:rPr>
                <w:b/>
              </w:rPr>
              <w:t>User Interface Type</w:t>
            </w:r>
          </w:p>
          <w:p w:rsidR="005757A7" w:rsidRDefault="005757A7" w:rsidP="00B41DA6">
            <w:pPr>
              <w:pStyle w:val="TableText"/>
            </w:pPr>
            <w:r>
              <w:t xml:space="preserve">TYPE </w:t>
            </w:r>
            <w:r w:rsidR="00F95DB1" w:rsidRPr="00F95DB1">
              <w:t>IscWhiteningChannelStruct</w:t>
            </w:r>
            <w:r w:rsidR="00F95DB1">
              <w:t xml:space="preserve"> </w:t>
            </w:r>
            <w:r>
              <w:t>:</w:t>
            </w:r>
          </w:p>
          <w:p w:rsidR="005757A7" w:rsidRDefault="005757A7" w:rsidP="00B41DA6">
            <w:pPr>
              <w:pStyle w:val="TableText"/>
            </w:pPr>
            <w:r>
              <w:t>STRUCT</w:t>
            </w:r>
          </w:p>
          <w:p w:rsidR="00F95DB1" w:rsidRDefault="00DD1EA6" w:rsidP="00F95DB1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  <w:t>ErrorStruct</w:t>
            </w:r>
            <w:r w:rsidR="00F95DB1">
              <w:t>;</w:t>
            </w:r>
          </w:p>
          <w:p w:rsidR="00AB20E0" w:rsidRDefault="00F95DB1" w:rsidP="00F95DB1">
            <w:pPr>
              <w:pStyle w:val="TableText"/>
            </w:pPr>
            <w:r>
              <w:tab/>
              <w:t>Gain: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F95DB1" w:rsidRDefault="00F95DB1" w:rsidP="00F95DB1">
            <w:pPr>
              <w:pStyle w:val="TableText"/>
            </w:pPr>
            <w:r>
              <w:tab/>
              <w:t>GainStep:</w:t>
            </w:r>
            <w:r>
              <w:tab/>
            </w:r>
            <w:r>
              <w:tab/>
              <w:t>INT;</w:t>
            </w:r>
          </w:p>
          <w:p w:rsidR="00F95DB1" w:rsidRDefault="00DD1EA6" w:rsidP="00F95DB1">
            <w:pPr>
              <w:pStyle w:val="TableText"/>
            </w:pPr>
            <w:r>
              <w:tab/>
              <w:t>Filter</w:t>
            </w:r>
            <w:r w:rsidR="00F95DB1">
              <w:t>:</w:t>
            </w:r>
            <w:r w:rsidR="00F95DB1">
              <w:tab/>
            </w:r>
            <w:r w:rsidR="00AB20E0">
              <w:tab/>
            </w:r>
            <w:r>
              <w:tab/>
            </w:r>
            <w:r w:rsidR="00F95DB1">
              <w:t>ARRAY [1..3] OF BOOL;</w:t>
            </w:r>
          </w:p>
          <w:p w:rsidR="00F95DB1" w:rsidRDefault="00AA7B22" w:rsidP="00F95DB1">
            <w:pPr>
              <w:pStyle w:val="TableText"/>
            </w:pPr>
            <w:r>
              <w:tab/>
            </w:r>
            <w:r w:rsidR="00F95DB1">
              <w:t>Set:</w:t>
            </w:r>
            <w:r w:rsidR="00F95DB1">
              <w:tab/>
            </w:r>
            <w:r>
              <w:tab/>
            </w:r>
            <w:r w:rsidR="00F95DB1">
              <w:tab/>
              <w:t>ARRAY [1..3] OF BOOL;</w:t>
            </w:r>
          </w:p>
          <w:p w:rsidR="00F95DB1" w:rsidRDefault="00AA7B22" w:rsidP="00F95DB1">
            <w:pPr>
              <w:pStyle w:val="TableText"/>
            </w:pPr>
            <w:r>
              <w:tab/>
            </w:r>
            <w:r w:rsidR="00F95DB1">
              <w:t>Toggle:</w:t>
            </w:r>
            <w:r w:rsidR="00F95DB1">
              <w:tab/>
            </w:r>
            <w:r>
              <w:tab/>
            </w:r>
            <w:r w:rsidR="00F95DB1">
              <w:tab/>
              <w:t>ARRAY [1..3] OF BOOL;</w:t>
            </w:r>
          </w:p>
          <w:p w:rsidR="00AB20E0" w:rsidRDefault="00F95DB1" w:rsidP="00F95DB1">
            <w:pPr>
              <w:pStyle w:val="TableText"/>
            </w:pPr>
            <w:r>
              <w:tab/>
              <w:t>Readback:</w:t>
            </w:r>
            <w:r>
              <w:tab/>
            </w:r>
            <w:r>
              <w:tab/>
              <w:t>BYTE;</w:t>
            </w:r>
          </w:p>
          <w:p w:rsidR="005757A7" w:rsidRDefault="005757A7" w:rsidP="00F95DB1">
            <w:pPr>
              <w:pStyle w:val="TableText"/>
            </w:pPr>
            <w:r>
              <w:t>END_STRUCT</w:t>
            </w:r>
          </w:p>
          <w:p w:rsidR="005757A7" w:rsidRPr="00311384" w:rsidRDefault="005757A7" w:rsidP="00B41DA6">
            <w:pPr>
              <w:pStyle w:val="TableText"/>
            </w:pPr>
            <w:r>
              <w:t>END_TYPE</w:t>
            </w:r>
          </w:p>
        </w:tc>
      </w:tr>
      <w:tr w:rsidR="005757A7">
        <w:tc>
          <w:tcPr>
            <w:tcW w:w="2700" w:type="dxa"/>
          </w:tcPr>
          <w:p w:rsidR="005757A7" w:rsidRPr="000E43D8" w:rsidRDefault="00DD1EA6" w:rsidP="00B41DA6">
            <w:pPr>
              <w:pStyle w:val="TableText"/>
            </w:pPr>
            <w:r>
              <w:tab/>
            </w:r>
            <w:r>
              <w:tab/>
            </w:r>
          </w:p>
        </w:tc>
        <w:tc>
          <w:tcPr>
            <w:tcW w:w="6660" w:type="dxa"/>
          </w:tcPr>
          <w:p w:rsidR="005757A7" w:rsidRPr="000E43D8" w:rsidRDefault="007B6D05" w:rsidP="00B41DA6">
            <w:pPr>
              <w:pStyle w:val="TableText"/>
            </w:pPr>
            <w:r w:rsidRPr="00F95DB1">
              <w:t>IscWhiteningChannelStruct</w:t>
            </w:r>
          </w:p>
        </w:tc>
      </w:tr>
      <w:tr w:rsidR="005757A7">
        <w:tc>
          <w:tcPr>
            <w:tcW w:w="2700" w:type="dxa"/>
          </w:tcPr>
          <w:p w:rsidR="005757A7" w:rsidRDefault="005757A7" w:rsidP="00B41DA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5757A7" w:rsidRDefault="005757A7" w:rsidP="00B70B2B">
            <w:pPr>
              <w:pStyle w:val="TableText"/>
            </w:pPr>
            <w:r>
              <w:t xml:space="preserve">Structure of the user interface tags that are used to control a </w:t>
            </w:r>
            <w:r w:rsidR="00B70B2B">
              <w:t>single channel of the ISC whitening chassis</w:t>
            </w:r>
          </w:p>
        </w:tc>
      </w:tr>
      <w:tr w:rsidR="005757A7">
        <w:tc>
          <w:tcPr>
            <w:tcW w:w="2700" w:type="dxa"/>
          </w:tcPr>
          <w:p w:rsidR="005757A7" w:rsidRPr="000E43D8" w:rsidRDefault="005757A7" w:rsidP="00B41DA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5757A7" w:rsidRPr="000E43D8" w:rsidRDefault="005757A7" w:rsidP="00B41DA6">
            <w:pPr>
              <w:pStyle w:val="TableText"/>
            </w:pPr>
            <w:r>
              <w:t>STRUCT</w:t>
            </w:r>
          </w:p>
        </w:tc>
      </w:tr>
      <w:tr w:rsidR="00DD1EA6">
        <w:tc>
          <w:tcPr>
            <w:tcW w:w="2700" w:type="dxa"/>
          </w:tcPr>
          <w:p w:rsidR="00DD1EA6" w:rsidRDefault="00DD1EA6" w:rsidP="00B41DA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D1EA6" w:rsidRDefault="00DD1EA6" w:rsidP="00B41DA6">
            <w:pPr>
              <w:pStyle w:val="TableText"/>
            </w:pPr>
            <w:r>
              <w:t>Name: Error</w:t>
            </w:r>
          </w:p>
          <w:p w:rsidR="00DD1EA6" w:rsidRDefault="00DD1EA6" w:rsidP="00B41DA6">
            <w:pPr>
              <w:pStyle w:val="TableText"/>
            </w:pPr>
            <w:r>
              <w:t>Type: ErrorStruct</w:t>
            </w:r>
          </w:p>
          <w:p w:rsidR="00DD1EA6" w:rsidRDefault="00DD1EA6" w:rsidP="00B41DA6">
            <w:pPr>
              <w:pStyle w:val="TableText"/>
            </w:pPr>
            <w:r>
              <w:t>Description: Calls error handler</w:t>
            </w:r>
          </w:p>
        </w:tc>
      </w:tr>
      <w:tr w:rsidR="005757A7">
        <w:tc>
          <w:tcPr>
            <w:tcW w:w="2700" w:type="dxa"/>
          </w:tcPr>
          <w:p w:rsidR="005757A7" w:rsidRDefault="009A0475" w:rsidP="00B41DA6">
            <w:pPr>
              <w:pStyle w:val="TableText"/>
            </w:pPr>
            <w:r>
              <w:t>In/Out</w:t>
            </w:r>
            <w:r w:rsidR="005757A7">
              <w:t xml:space="preserve"> Tag</w:t>
            </w:r>
          </w:p>
        </w:tc>
        <w:tc>
          <w:tcPr>
            <w:tcW w:w="6660" w:type="dxa"/>
          </w:tcPr>
          <w:p w:rsidR="005757A7" w:rsidRDefault="005757A7" w:rsidP="00B41DA6">
            <w:pPr>
              <w:pStyle w:val="TableText"/>
            </w:pPr>
            <w:r>
              <w:t xml:space="preserve">Name: </w:t>
            </w:r>
            <w:r w:rsidR="005B09E8">
              <w:t>Gain</w:t>
            </w:r>
          </w:p>
          <w:p w:rsidR="005757A7" w:rsidRDefault="005757A7" w:rsidP="00B41DA6">
            <w:pPr>
              <w:pStyle w:val="TableText"/>
            </w:pPr>
            <w:r>
              <w:t xml:space="preserve">Type: </w:t>
            </w:r>
            <w:r w:rsidR="005B09E8">
              <w:t>INT</w:t>
            </w:r>
          </w:p>
          <w:p w:rsidR="009A0475" w:rsidRDefault="005757A7" w:rsidP="009A0475">
            <w:pPr>
              <w:pStyle w:val="TableText"/>
            </w:pPr>
            <w:r>
              <w:t xml:space="preserve">Description: </w:t>
            </w:r>
            <w:r w:rsidR="009A0475">
              <w:t>Whitening gain in dB from 0</w:t>
            </w:r>
            <w:r w:rsidR="00EE19EF">
              <w:t> </w:t>
            </w:r>
            <w:r w:rsidR="009A0475">
              <w:t>dB to 45</w:t>
            </w:r>
            <w:r w:rsidR="00EE19EF">
              <w:t> </w:t>
            </w:r>
            <w:r w:rsidR="009A0475">
              <w:t>dB in 3</w:t>
            </w:r>
            <w:r w:rsidR="00EE19EF">
              <w:t> </w:t>
            </w:r>
            <w:r w:rsidR="009A0475">
              <w:t xml:space="preserve">dB steps. </w:t>
            </w:r>
          </w:p>
          <w:p w:rsidR="005757A7" w:rsidRDefault="009A0475" w:rsidP="009A0475">
            <w:pPr>
              <w:pStyle w:val="TableText"/>
            </w:pPr>
            <w:r>
              <w:t>This value is tight to GainStep. Any change in one of the two variables will updated the other.</w:t>
            </w:r>
          </w:p>
        </w:tc>
      </w:tr>
      <w:tr w:rsidR="005757A7">
        <w:tc>
          <w:tcPr>
            <w:tcW w:w="2700" w:type="dxa"/>
          </w:tcPr>
          <w:p w:rsidR="005757A7" w:rsidRDefault="009A0475" w:rsidP="00B41DA6">
            <w:pPr>
              <w:pStyle w:val="TableText"/>
            </w:pPr>
            <w:r>
              <w:t>In/Out</w:t>
            </w:r>
            <w:r w:rsidR="005757A7">
              <w:t xml:space="preserve"> Tag</w:t>
            </w:r>
          </w:p>
        </w:tc>
        <w:tc>
          <w:tcPr>
            <w:tcW w:w="6660" w:type="dxa"/>
          </w:tcPr>
          <w:p w:rsidR="005757A7" w:rsidRDefault="005757A7" w:rsidP="00B41DA6">
            <w:pPr>
              <w:pStyle w:val="TableText"/>
            </w:pPr>
            <w:r>
              <w:t xml:space="preserve">Name: </w:t>
            </w:r>
            <w:r w:rsidR="005B09E8">
              <w:t>GainStep</w:t>
            </w:r>
          </w:p>
          <w:p w:rsidR="005757A7" w:rsidRDefault="005757A7" w:rsidP="00B41DA6">
            <w:pPr>
              <w:pStyle w:val="TableText"/>
            </w:pPr>
            <w:r>
              <w:t xml:space="preserve">Type: </w:t>
            </w:r>
            <w:r w:rsidR="005B09E8">
              <w:t>INT</w:t>
            </w:r>
          </w:p>
          <w:p w:rsidR="00E716E9" w:rsidRDefault="005757A7" w:rsidP="00E716E9">
            <w:pPr>
              <w:pStyle w:val="TableText"/>
            </w:pPr>
            <w:r>
              <w:t xml:space="preserve">Description: </w:t>
            </w:r>
            <w:r w:rsidR="00E716E9">
              <w:t xml:space="preserve">Whitening gain in steps from 0 to 15. </w:t>
            </w:r>
          </w:p>
          <w:p w:rsidR="005757A7" w:rsidRDefault="00E716E9" w:rsidP="00E716E9">
            <w:pPr>
              <w:pStyle w:val="TableText"/>
            </w:pPr>
            <w:r>
              <w:t>This value is tight to Gain. Any change in one of the two variables will updated the other.</w:t>
            </w:r>
          </w:p>
        </w:tc>
      </w:tr>
      <w:tr w:rsidR="0092503D">
        <w:tc>
          <w:tcPr>
            <w:tcW w:w="2700" w:type="dxa"/>
          </w:tcPr>
          <w:p w:rsidR="0092503D" w:rsidRDefault="0092503D" w:rsidP="00B41DA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92503D" w:rsidRDefault="0092503D" w:rsidP="00B41DA6">
            <w:pPr>
              <w:pStyle w:val="TableText"/>
            </w:pPr>
            <w:r>
              <w:t xml:space="preserve">Name: </w:t>
            </w:r>
            <w:r w:rsidR="00DD1EA6">
              <w:t>Filter</w:t>
            </w:r>
          </w:p>
          <w:p w:rsidR="0092503D" w:rsidRDefault="0092503D" w:rsidP="00B41DA6">
            <w:pPr>
              <w:pStyle w:val="TableText"/>
            </w:pPr>
            <w:r>
              <w:t xml:space="preserve">Type: </w:t>
            </w:r>
            <w:r w:rsidR="009440D1">
              <w:t>ARRAY [1..3] OF BOOL</w:t>
            </w:r>
          </w:p>
          <w:p w:rsidR="009440D1" w:rsidRDefault="0092503D" w:rsidP="009440D1">
            <w:pPr>
              <w:pStyle w:val="TableText"/>
            </w:pPr>
            <w:r>
              <w:t xml:space="preserve">Description: </w:t>
            </w:r>
            <w:r w:rsidR="009440D1">
              <w:t>True if the whitening filter is on. Each array index represents a filter section.</w:t>
            </w:r>
          </w:p>
        </w:tc>
      </w:tr>
      <w:tr w:rsidR="0006070B">
        <w:tc>
          <w:tcPr>
            <w:tcW w:w="2700" w:type="dxa"/>
          </w:tcPr>
          <w:p w:rsidR="0006070B" w:rsidRDefault="00B414C6" w:rsidP="00B414C6">
            <w:pPr>
              <w:pStyle w:val="TableText"/>
            </w:pPr>
            <w:r>
              <w:t>In</w:t>
            </w:r>
            <w:r w:rsidR="0006070B">
              <w:t>put Tag</w:t>
            </w:r>
          </w:p>
        </w:tc>
        <w:tc>
          <w:tcPr>
            <w:tcW w:w="6660" w:type="dxa"/>
          </w:tcPr>
          <w:p w:rsidR="0006070B" w:rsidRDefault="0006070B" w:rsidP="00B41DA6">
            <w:pPr>
              <w:pStyle w:val="TableText"/>
            </w:pPr>
            <w:r>
              <w:t xml:space="preserve">Name: </w:t>
            </w:r>
            <w:r w:rsidR="009A678B">
              <w:t>Set</w:t>
            </w:r>
          </w:p>
          <w:p w:rsidR="0006070B" w:rsidRDefault="0006070B" w:rsidP="00B41DA6">
            <w:pPr>
              <w:pStyle w:val="TableText"/>
            </w:pPr>
            <w:r>
              <w:t xml:space="preserve">Type: </w:t>
            </w:r>
            <w:r w:rsidR="009A678B">
              <w:t>ARRAY [1..3] OF BOOL</w:t>
            </w:r>
          </w:p>
          <w:p w:rsidR="0006070B" w:rsidRDefault="0006070B" w:rsidP="00EB073C">
            <w:pPr>
              <w:pStyle w:val="TableText"/>
            </w:pPr>
            <w:r>
              <w:t xml:space="preserve">Description: </w:t>
            </w:r>
            <w:r w:rsidR="00EB073C">
              <w:t>Set value for the whitening filters. Each array index represents a filter section</w:t>
            </w:r>
            <w:r w:rsidR="00775735">
              <w:t>.</w:t>
            </w:r>
          </w:p>
        </w:tc>
      </w:tr>
      <w:tr w:rsidR="005757A7">
        <w:tc>
          <w:tcPr>
            <w:tcW w:w="2700" w:type="dxa"/>
          </w:tcPr>
          <w:p w:rsidR="005757A7" w:rsidRDefault="005757A7" w:rsidP="00B41DA6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5757A7" w:rsidRDefault="005757A7" w:rsidP="00B41DA6">
            <w:pPr>
              <w:pStyle w:val="TableText"/>
            </w:pPr>
            <w:r>
              <w:t xml:space="preserve">Name: </w:t>
            </w:r>
            <w:r w:rsidR="00341771">
              <w:t>Toggle</w:t>
            </w:r>
          </w:p>
          <w:p w:rsidR="005757A7" w:rsidRDefault="005757A7" w:rsidP="00B41DA6">
            <w:pPr>
              <w:pStyle w:val="TableText"/>
            </w:pPr>
            <w:r>
              <w:t xml:space="preserve">Type: </w:t>
            </w:r>
            <w:r w:rsidR="009A678B">
              <w:t>ARRAY [1..3] OF BOOL</w:t>
            </w:r>
          </w:p>
          <w:p w:rsidR="005757A7" w:rsidRDefault="005757A7" w:rsidP="00B41DA6">
            <w:pPr>
              <w:pStyle w:val="TableText"/>
            </w:pPr>
            <w:r>
              <w:t xml:space="preserve">Description: </w:t>
            </w:r>
            <w:r w:rsidR="00775735">
              <w:t>Set to True to toggle the state of a whitening filter. Each array index represents a filter section.</w:t>
            </w:r>
          </w:p>
        </w:tc>
      </w:tr>
      <w:tr w:rsidR="007954F7">
        <w:tc>
          <w:tcPr>
            <w:tcW w:w="2700" w:type="dxa"/>
          </w:tcPr>
          <w:p w:rsidR="007954F7" w:rsidRDefault="007954F7" w:rsidP="00B41DA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7954F7" w:rsidRDefault="007954F7" w:rsidP="007954F7">
            <w:pPr>
              <w:pStyle w:val="TableText"/>
            </w:pPr>
            <w:r>
              <w:t>Name: Readback</w:t>
            </w:r>
          </w:p>
          <w:p w:rsidR="007954F7" w:rsidRDefault="007954F7" w:rsidP="007954F7">
            <w:pPr>
              <w:pStyle w:val="TableText"/>
            </w:pPr>
            <w:r>
              <w:t>Type: BYTE</w:t>
            </w:r>
          </w:p>
          <w:p w:rsidR="007954F7" w:rsidRDefault="007954F7" w:rsidP="00331CF3">
            <w:pPr>
              <w:pStyle w:val="TableText"/>
            </w:pPr>
            <w:r>
              <w:t xml:space="preserve">Description: </w:t>
            </w:r>
            <w:r w:rsidR="00331CF3">
              <w:t>Bit encoded readback value from the whitening chassis</w:t>
            </w:r>
          </w:p>
        </w:tc>
      </w:tr>
    </w:tbl>
    <w:p w:rsidR="003858A7" w:rsidRDefault="003858A7" w:rsidP="00B77DF7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77DF7" w:rsidRPr="0030260D">
        <w:tc>
          <w:tcPr>
            <w:tcW w:w="9360" w:type="dxa"/>
            <w:gridSpan w:val="2"/>
          </w:tcPr>
          <w:p w:rsidR="00B77DF7" w:rsidRDefault="00B77DF7" w:rsidP="00B41DA6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4C6293" w:rsidRDefault="004C6293" w:rsidP="004C6293">
            <w:pPr>
              <w:pStyle w:val="TableText"/>
            </w:pPr>
            <w:r>
              <w:t>FUNCTION_BLOCK IscWhiteningChannelFB</w:t>
            </w:r>
          </w:p>
          <w:p w:rsidR="0045353B" w:rsidRDefault="0045353B" w:rsidP="0045353B">
            <w:pPr>
              <w:pStyle w:val="TableText"/>
            </w:pPr>
            <w:r>
              <w:t>VAR_INPUT</w:t>
            </w:r>
          </w:p>
          <w:p w:rsidR="0045353B" w:rsidRDefault="0045353B" w:rsidP="0045353B">
            <w:pPr>
              <w:pStyle w:val="TableText"/>
            </w:pPr>
            <w:r>
              <w:tab/>
              <w:t>Chassis:</w:t>
            </w:r>
            <w:r>
              <w:tab/>
            </w:r>
            <w:r>
              <w:tab/>
            </w:r>
            <w:r>
              <w:tab/>
              <w:t>INT;</w:t>
            </w:r>
            <w:r>
              <w:tab/>
              <w:t>(* 1 to 6 *)</w:t>
            </w:r>
          </w:p>
          <w:p w:rsidR="0045353B" w:rsidRDefault="0045353B" w:rsidP="0045353B">
            <w:pPr>
              <w:pStyle w:val="TableText"/>
            </w:pPr>
            <w:r>
              <w:tab/>
              <w:t>Index:</w:t>
            </w:r>
            <w:r>
              <w:tab/>
            </w:r>
            <w:r>
              <w:tab/>
            </w:r>
            <w:r>
              <w:tab/>
            </w:r>
            <w:r w:rsidR="00DB3141">
              <w:tab/>
            </w:r>
            <w:r>
              <w:t>INT;</w:t>
            </w:r>
            <w:r>
              <w:tab/>
              <w:t>(* 1 to 8 *)</w:t>
            </w:r>
          </w:p>
          <w:p w:rsidR="0045353B" w:rsidRDefault="0045353B" w:rsidP="0045353B">
            <w:pPr>
              <w:pStyle w:val="TableText"/>
            </w:pPr>
            <w:r>
              <w:t>END_VAR</w:t>
            </w:r>
          </w:p>
          <w:p w:rsidR="0045353B" w:rsidRDefault="0045353B" w:rsidP="0045353B">
            <w:pPr>
              <w:pStyle w:val="TableText"/>
            </w:pPr>
            <w:r>
              <w:t>VAR_IN_OUT</w:t>
            </w:r>
          </w:p>
          <w:p w:rsidR="0045353B" w:rsidRDefault="0045353B" w:rsidP="0045353B">
            <w:pPr>
              <w:pStyle w:val="TableText"/>
            </w:pPr>
            <w:r>
              <w:tab/>
              <w:t>IscWhitening:</w:t>
            </w:r>
            <w:r>
              <w:tab/>
            </w:r>
            <w:r>
              <w:tab/>
            </w:r>
            <w:r w:rsidR="00DB3141">
              <w:tab/>
            </w:r>
            <w:r>
              <w:t>IscWhiteningStruct;</w:t>
            </w:r>
          </w:p>
          <w:p w:rsidR="00792BAF" w:rsidRDefault="00792BAF" w:rsidP="00792BAF">
            <w:pPr>
              <w:pStyle w:val="TableText"/>
            </w:pPr>
            <w:r>
              <w:tab/>
              <w:t>Channel:</w:t>
            </w:r>
            <w:r>
              <w:tab/>
            </w:r>
            <w:r>
              <w:tab/>
            </w:r>
            <w:r>
              <w:tab/>
              <w:t>IscWhiteningChannelStruct;</w:t>
            </w:r>
          </w:p>
          <w:p w:rsidR="00FC3F4F" w:rsidRDefault="0045353B" w:rsidP="0045353B">
            <w:pPr>
              <w:pStyle w:val="TableText"/>
            </w:pPr>
            <w:r>
              <w:t>END_VAR</w:t>
            </w:r>
          </w:p>
          <w:p w:rsidR="00FC3F4F" w:rsidRDefault="00FC3F4F" w:rsidP="0045353B">
            <w:pPr>
              <w:pStyle w:val="TableText"/>
            </w:pPr>
            <w:r>
              <w:t>VAR</w:t>
            </w:r>
          </w:p>
          <w:p w:rsidR="00D1340E" w:rsidRPr="00D1340E" w:rsidRDefault="0027296A" w:rsidP="0027296A">
            <w:pPr>
              <w:pStyle w:val="TableText"/>
            </w:pPr>
            <w:r>
              <w:t>END_VAR</w:t>
            </w:r>
          </w:p>
        </w:tc>
      </w:tr>
      <w:tr w:rsidR="00B77DF7">
        <w:tc>
          <w:tcPr>
            <w:tcW w:w="2700" w:type="dxa"/>
          </w:tcPr>
          <w:p w:rsidR="00B77DF7" w:rsidRPr="000E43D8" w:rsidRDefault="00B77DF7" w:rsidP="00B41DA6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77DF7" w:rsidRPr="000E43D8" w:rsidRDefault="004C6293" w:rsidP="00B41DA6">
            <w:pPr>
              <w:pStyle w:val="TableText"/>
            </w:pPr>
            <w:r>
              <w:t>IscWhiteningChannelFB</w:t>
            </w:r>
          </w:p>
        </w:tc>
      </w:tr>
      <w:tr w:rsidR="00B77DF7">
        <w:tc>
          <w:tcPr>
            <w:tcW w:w="2700" w:type="dxa"/>
          </w:tcPr>
          <w:p w:rsidR="00B77DF7" w:rsidRDefault="00B77DF7" w:rsidP="00B41DA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77DF7" w:rsidRDefault="00AA2B9B" w:rsidP="006931A6">
            <w:pPr>
              <w:pStyle w:val="TableText"/>
            </w:pPr>
            <w:r>
              <w:t>Controls a single channel in the</w:t>
            </w:r>
            <w:r w:rsidR="0062357F">
              <w:t xml:space="preserve"> </w:t>
            </w:r>
            <w:r w:rsidR="00F35EA3">
              <w:t>whitening chassis (1 byte)</w:t>
            </w:r>
          </w:p>
          <w:p w:rsidR="001C7D7D" w:rsidRDefault="001C7D7D" w:rsidP="006931A6">
            <w:pPr>
              <w:pStyle w:val="TableText"/>
            </w:pPr>
            <w:r>
              <w:t>Call this function block before IscWhiteningInterfaceFB.</w:t>
            </w:r>
          </w:p>
        </w:tc>
      </w:tr>
      <w:tr w:rsidR="002306B7">
        <w:tc>
          <w:tcPr>
            <w:tcW w:w="2700" w:type="dxa"/>
          </w:tcPr>
          <w:p w:rsidR="002306B7" w:rsidRDefault="007F7D9F" w:rsidP="007F7D9F">
            <w:pPr>
              <w:pStyle w:val="TableText"/>
            </w:pPr>
            <w:r>
              <w:t>In</w:t>
            </w:r>
            <w:r w:rsidR="00DB3141">
              <w:t>/Out</w:t>
            </w:r>
            <w:r w:rsidR="002306B7">
              <w:t xml:space="preserve"> argument</w:t>
            </w:r>
          </w:p>
        </w:tc>
        <w:tc>
          <w:tcPr>
            <w:tcW w:w="6660" w:type="dxa"/>
          </w:tcPr>
          <w:p w:rsidR="002306B7" w:rsidRPr="002428DF" w:rsidRDefault="002306B7" w:rsidP="002306B7">
            <w:pPr>
              <w:pStyle w:val="TableText"/>
              <w:rPr>
                <w:b/>
              </w:rPr>
            </w:pPr>
            <w:r>
              <w:t xml:space="preserve">Name: </w:t>
            </w:r>
            <w:r w:rsidR="006931A6">
              <w:t>IscWhitening</w:t>
            </w:r>
          </w:p>
          <w:p w:rsidR="002306B7" w:rsidRDefault="002306B7" w:rsidP="002306B7">
            <w:pPr>
              <w:pStyle w:val="TableText"/>
            </w:pPr>
            <w:r>
              <w:t xml:space="preserve">Type: </w:t>
            </w:r>
            <w:r w:rsidR="006931A6">
              <w:t>IscWhiteningStruct</w:t>
            </w:r>
          </w:p>
          <w:p w:rsidR="002306B7" w:rsidRDefault="002306B7" w:rsidP="002306B7">
            <w:pPr>
              <w:pStyle w:val="TableText"/>
            </w:pPr>
            <w:r>
              <w:t xml:space="preserve">Description: </w:t>
            </w:r>
            <w:r w:rsidR="006931A6">
              <w:t>Internal interface structure</w:t>
            </w:r>
          </w:p>
        </w:tc>
      </w:tr>
      <w:tr w:rsidR="00B77DF7">
        <w:tc>
          <w:tcPr>
            <w:tcW w:w="2700" w:type="dxa"/>
          </w:tcPr>
          <w:p w:rsidR="00B77DF7" w:rsidRDefault="00B77DF7" w:rsidP="00B41DA6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77DF7" w:rsidRPr="002428DF" w:rsidRDefault="00B77DF7" w:rsidP="00B41DA6">
            <w:pPr>
              <w:pStyle w:val="TableText"/>
              <w:rPr>
                <w:b/>
              </w:rPr>
            </w:pPr>
            <w:r>
              <w:t>Name:</w:t>
            </w:r>
            <w:r w:rsidR="002428DF">
              <w:t xml:space="preserve"> </w:t>
            </w:r>
            <w:r w:rsidR="00E03392">
              <w:t>Chassis</w:t>
            </w:r>
          </w:p>
          <w:p w:rsidR="00B77DF7" w:rsidRDefault="00B77DF7" w:rsidP="00B41DA6">
            <w:pPr>
              <w:pStyle w:val="TableText"/>
            </w:pPr>
            <w:r>
              <w:t>Type:</w:t>
            </w:r>
            <w:r w:rsidR="002428DF">
              <w:t xml:space="preserve"> </w:t>
            </w:r>
            <w:r w:rsidR="00D32D1C">
              <w:t>INT</w:t>
            </w:r>
          </w:p>
          <w:p w:rsidR="00B77DF7" w:rsidRDefault="00B77DF7" w:rsidP="00261E68">
            <w:pPr>
              <w:pStyle w:val="TableText"/>
            </w:pPr>
            <w:r>
              <w:t>Description:</w:t>
            </w:r>
            <w:r w:rsidR="002428DF">
              <w:t xml:space="preserve"> </w:t>
            </w:r>
            <w:r w:rsidR="001A63B7">
              <w:t>Select the chassis:</w:t>
            </w:r>
            <w:r w:rsidR="00261E68">
              <w:t xml:space="preserve"> Values from 1 to 6</w:t>
            </w:r>
          </w:p>
        </w:tc>
      </w:tr>
      <w:tr w:rsidR="00B77DF7">
        <w:tc>
          <w:tcPr>
            <w:tcW w:w="2700" w:type="dxa"/>
          </w:tcPr>
          <w:p w:rsidR="00B77DF7" w:rsidRPr="000E43D8" w:rsidRDefault="00E03392" w:rsidP="00B41DA6">
            <w:pPr>
              <w:pStyle w:val="TableText"/>
            </w:pPr>
            <w:r>
              <w:t>Input</w:t>
            </w:r>
            <w:r w:rsidR="00B77DF7">
              <w:t xml:space="preserve"> argument</w:t>
            </w:r>
          </w:p>
        </w:tc>
        <w:tc>
          <w:tcPr>
            <w:tcW w:w="6660" w:type="dxa"/>
          </w:tcPr>
          <w:p w:rsidR="00B77DF7" w:rsidRDefault="00B77DF7" w:rsidP="00B41DA6">
            <w:pPr>
              <w:pStyle w:val="TableText"/>
            </w:pPr>
            <w:r>
              <w:t>Name:</w:t>
            </w:r>
            <w:r w:rsidR="000A46B2">
              <w:t xml:space="preserve"> </w:t>
            </w:r>
            <w:r w:rsidR="00E03392">
              <w:t>Index</w:t>
            </w:r>
          </w:p>
          <w:p w:rsidR="00B77DF7" w:rsidRDefault="00B77DF7" w:rsidP="00B41DA6">
            <w:pPr>
              <w:pStyle w:val="TableText"/>
            </w:pPr>
            <w:r>
              <w:t>Type:</w:t>
            </w:r>
            <w:r w:rsidR="000A46B2">
              <w:t xml:space="preserve"> </w:t>
            </w:r>
            <w:r w:rsidR="00D32D1C">
              <w:t>INT</w:t>
            </w:r>
          </w:p>
          <w:p w:rsidR="00B77DF7" w:rsidRDefault="00B77DF7" w:rsidP="001A63B7">
            <w:pPr>
              <w:pStyle w:val="TableText"/>
            </w:pPr>
            <w:r>
              <w:t>Description:</w:t>
            </w:r>
            <w:r w:rsidR="002428DF">
              <w:t xml:space="preserve"> </w:t>
            </w:r>
            <w:r w:rsidR="001A63B7">
              <w:t>Select the channel: Index from 1 to 8</w:t>
            </w:r>
          </w:p>
        </w:tc>
      </w:tr>
      <w:tr w:rsidR="00B77DF7">
        <w:tc>
          <w:tcPr>
            <w:tcW w:w="2700" w:type="dxa"/>
          </w:tcPr>
          <w:p w:rsidR="00B77DF7" w:rsidRDefault="00B77DF7" w:rsidP="00B41DA6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77DF7" w:rsidRDefault="00B77DF7" w:rsidP="00B41DA6">
            <w:pPr>
              <w:pStyle w:val="TableText"/>
            </w:pPr>
            <w:r>
              <w:t>Name:</w:t>
            </w:r>
            <w:r w:rsidR="00DF1106">
              <w:t xml:space="preserve"> </w:t>
            </w:r>
            <w:r w:rsidR="00792BAF">
              <w:t>Channel</w:t>
            </w:r>
          </w:p>
          <w:p w:rsidR="00B77DF7" w:rsidRDefault="00B77DF7" w:rsidP="00B41DA6">
            <w:pPr>
              <w:pStyle w:val="TableText"/>
            </w:pPr>
            <w:r>
              <w:t>Type:</w:t>
            </w:r>
            <w:r w:rsidR="00DF1106">
              <w:t xml:space="preserve"> </w:t>
            </w:r>
            <w:r w:rsidR="00AD37D7">
              <w:t>IscWhiteningChannelStruct</w:t>
            </w:r>
          </w:p>
          <w:p w:rsidR="00B77DF7" w:rsidRDefault="00B77DF7" w:rsidP="00B41DA6">
            <w:pPr>
              <w:pStyle w:val="TableText"/>
            </w:pPr>
            <w:r>
              <w:t>Description:</w:t>
            </w:r>
            <w:r w:rsidR="00DF1106">
              <w:t xml:space="preserve"> User Interface structure</w:t>
            </w:r>
            <w:r w:rsidR="00AD37D7">
              <w:t xml:space="preserve"> for a single channel of ISC whitening</w:t>
            </w:r>
          </w:p>
        </w:tc>
      </w:tr>
    </w:tbl>
    <w:p w:rsidR="00FD2584" w:rsidRDefault="00FD2584">
      <w:pPr>
        <w:spacing w:before="0"/>
        <w:jc w:val="left"/>
      </w:pPr>
    </w:p>
    <w:p w:rsidR="00B8364B" w:rsidRDefault="00B8364B"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615F1C" w:rsidRPr="0030260D">
        <w:tc>
          <w:tcPr>
            <w:tcW w:w="9360" w:type="dxa"/>
            <w:gridSpan w:val="2"/>
          </w:tcPr>
          <w:p w:rsidR="00615F1C" w:rsidRDefault="00615F1C" w:rsidP="00B41DA6">
            <w:pPr>
              <w:pStyle w:val="TableText"/>
              <w:rPr>
                <w:b/>
              </w:rPr>
            </w:pPr>
            <w:r>
              <w:br w:type="page"/>
            </w:r>
            <w:r>
              <w:rPr>
                <w:b/>
              </w:rPr>
              <w:t>User Interface Type</w:t>
            </w:r>
          </w:p>
          <w:p w:rsidR="00615F1C" w:rsidRDefault="00615F1C" w:rsidP="00615F1C">
            <w:pPr>
              <w:pStyle w:val="TableText"/>
            </w:pPr>
            <w:r>
              <w:t>TYPE IscWhiteningDemodIQStruct :</w:t>
            </w:r>
          </w:p>
          <w:p w:rsidR="00615F1C" w:rsidRDefault="00615F1C" w:rsidP="00615F1C">
            <w:pPr>
              <w:pStyle w:val="TableText"/>
            </w:pPr>
            <w:r>
              <w:t>STRUCT</w:t>
            </w:r>
          </w:p>
          <w:p w:rsidR="00615F1C" w:rsidRDefault="001F76B0" w:rsidP="00615F1C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</w:t>
            </w:r>
            <w:r w:rsidR="00615F1C">
              <w:t>;</w:t>
            </w:r>
          </w:p>
          <w:p w:rsidR="00615F1C" w:rsidRDefault="00615F1C" w:rsidP="00615F1C">
            <w:pPr>
              <w:pStyle w:val="TableText"/>
            </w:pPr>
            <w:r>
              <w:tab/>
              <w:t>I:</w:t>
            </w:r>
            <w:r>
              <w:tab/>
            </w:r>
            <w:r>
              <w:tab/>
            </w:r>
            <w:r>
              <w:tab/>
            </w:r>
            <w:r>
              <w:tab/>
              <w:t>IscWhiteningChannelStruct;</w:t>
            </w:r>
          </w:p>
          <w:p w:rsidR="00615F1C" w:rsidRDefault="00615F1C" w:rsidP="00615F1C">
            <w:pPr>
              <w:pStyle w:val="TableText"/>
            </w:pPr>
            <w:r>
              <w:tab/>
              <w:t>Q:</w:t>
            </w:r>
            <w:r>
              <w:tab/>
            </w:r>
            <w:r>
              <w:tab/>
            </w:r>
            <w:r>
              <w:tab/>
            </w:r>
            <w:r>
              <w:tab/>
              <w:t>IscWhiteningChannelStruct;</w:t>
            </w:r>
          </w:p>
          <w:p w:rsidR="00615F1C" w:rsidRDefault="00615F1C" w:rsidP="00615F1C">
            <w:pPr>
              <w:pStyle w:val="TableText"/>
            </w:pPr>
            <w:r>
              <w:t>END_STRUCT</w:t>
            </w:r>
          </w:p>
          <w:p w:rsidR="00615F1C" w:rsidRPr="00311384" w:rsidRDefault="00615F1C" w:rsidP="00615F1C">
            <w:pPr>
              <w:pStyle w:val="TableText"/>
            </w:pPr>
            <w:r>
              <w:t>END_TYPE</w:t>
            </w:r>
          </w:p>
        </w:tc>
      </w:tr>
      <w:tr w:rsidR="00615F1C">
        <w:tc>
          <w:tcPr>
            <w:tcW w:w="2700" w:type="dxa"/>
          </w:tcPr>
          <w:p w:rsidR="00615F1C" w:rsidRPr="000E43D8" w:rsidRDefault="00615F1C" w:rsidP="00B41DA6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615F1C" w:rsidRPr="000E43D8" w:rsidRDefault="00615F1C" w:rsidP="00B41DA6">
            <w:pPr>
              <w:pStyle w:val="TableText"/>
            </w:pPr>
            <w:r>
              <w:t>IscWhiteningDemodIQStruct</w:t>
            </w:r>
          </w:p>
        </w:tc>
      </w:tr>
      <w:tr w:rsidR="00615F1C">
        <w:tc>
          <w:tcPr>
            <w:tcW w:w="2700" w:type="dxa"/>
          </w:tcPr>
          <w:p w:rsidR="00615F1C" w:rsidRDefault="00615F1C" w:rsidP="00B41DA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615F1C" w:rsidRDefault="00D75306" w:rsidP="00D75306">
            <w:pPr>
              <w:pStyle w:val="TableText"/>
            </w:pPr>
            <w:r>
              <w:t>Structure of the user interface tags that are used to control two channels of the ISC whitening chassis which are used for an LSC demodulator</w:t>
            </w:r>
          </w:p>
        </w:tc>
      </w:tr>
      <w:tr w:rsidR="00615F1C">
        <w:tc>
          <w:tcPr>
            <w:tcW w:w="2700" w:type="dxa"/>
          </w:tcPr>
          <w:p w:rsidR="00615F1C" w:rsidRPr="000E43D8" w:rsidRDefault="00615F1C" w:rsidP="00B41DA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615F1C" w:rsidRPr="000E43D8" w:rsidRDefault="00615F1C" w:rsidP="00B41DA6">
            <w:pPr>
              <w:pStyle w:val="TableText"/>
            </w:pPr>
            <w:r>
              <w:t>STRUCT</w:t>
            </w:r>
          </w:p>
        </w:tc>
      </w:tr>
      <w:tr w:rsidR="001F76B0">
        <w:tc>
          <w:tcPr>
            <w:tcW w:w="2700" w:type="dxa"/>
          </w:tcPr>
          <w:p w:rsidR="001F76B0" w:rsidRDefault="001F76B0" w:rsidP="00B41DA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1F76B0" w:rsidRDefault="001F76B0" w:rsidP="00B41DA6">
            <w:pPr>
              <w:pStyle w:val="TableText"/>
            </w:pPr>
            <w:r>
              <w:t>Name: Error</w:t>
            </w:r>
          </w:p>
          <w:p w:rsidR="001F76B0" w:rsidRDefault="001F76B0" w:rsidP="00B41DA6">
            <w:pPr>
              <w:pStyle w:val="TableText"/>
            </w:pPr>
            <w:r>
              <w:t>Type: ErrorStruct</w:t>
            </w:r>
          </w:p>
          <w:p w:rsidR="001F76B0" w:rsidRDefault="001F76B0" w:rsidP="00B41DA6">
            <w:pPr>
              <w:pStyle w:val="TableText"/>
            </w:pPr>
            <w:r>
              <w:t>Description: Calls error handler</w:t>
            </w:r>
          </w:p>
        </w:tc>
      </w:tr>
      <w:tr w:rsidR="00615F1C">
        <w:tc>
          <w:tcPr>
            <w:tcW w:w="2700" w:type="dxa"/>
          </w:tcPr>
          <w:p w:rsidR="00615F1C" w:rsidRDefault="00615F1C" w:rsidP="00B41DA6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615F1C" w:rsidRDefault="00615F1C" w:rsidP="00B41DA6">
            <w:pPr>
              <w:pStyle w:val="TableText"/>
            </w:pPr>
            <w:r>
              <w:t xml:space="preserve">Name: </w:t>
            </w:r>
            <w:r w:rsidR="00B41DA6">
              <w:t>I</w:t>
            </w:r>
          </w:p>
          <w:p w:rsidR="00615F1C" w:rsidRDefault="00615F1C" w:rsidP="00B41DA6">
            <w:pPr>
              <w:pStyle w:val="TableText"/>
            </w:pPr>
            <w:r>
              <w:t xml:space="preserve">Type: </w:t>
            </w:r>
            <w:r w:rsidR="00B41DA6">
              <w:t>IscWhiteningChannelStruct</w:t>
            </w:r>
          </w:p>
          <w:p w:rsidR="00615F1C" w:rsidRDefault="00615F1C" w:rsidP="00520A6C">
            <w:pPr>
              <w:pStyle w:val="TableText"/>
            </w:pPr>
            <w:r>
              <w:t xml:space="preserve">Description: </w:t>
            </w:r>
          </w:p>
        </w:tc>
      </w:tr>
      <w:tr w:rsidR="00615F1C">
        <w:tc>
          <w:tcPr>
            <w:tcW w:w="2700" w:type="dxa"/>
          </w:tcPr>
          <w:p w:rsidR="00615F1C" w:rsidRDefault="00615F1C" w:rsidP="00B41DA6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615F1C" w:rsidRDefault="00615F1C" w:rsidP="00B41DA6">
            <w:pPr>
              <w:pStyle w:val="TableText"/>
            </w:pPr>
            <w:r>
              <w:t xml:space="preserve">Name: </w:t>
            </w:r>
            <w:r w:rsidR="00B41DA6">
              <w:t>Q</w:t>
            </w:r>
          </w:p>
          <w:p w:rsidR="00615F1C" w:rsidRDefault="00615F1C" w:rsidP="00B41DA6">
            <w:pPr>
              <w:pStyle w:val="TableText"/>
            </w:pPr>
            <w:r>
              <w:t xml:space="preserve">Type: </w:t>
            </w:r>
            <w:r w:rsidR="00B41DA6">
              <w:t>IscWhiteningChannelStruct</w:t>
            </w:r>
          </w:p>
          <w:p w:rsidR="00615F1C" w:rsidRDefault="00615F1C" w:rsidP="00B41DA6">
            <w:pPr>
              <w:pStyle w:val="TableText"/>
            </w:pPr>
            <w:r>
              <w:t xml:space="preserve">Description: Whitening gain in steps from 0 to 15. </w:t>
            </w:r>
          </w:p>
          <w:p w:rsidR="00615F1C" w:rsidRDefault="00615F1C" w:rsidP="00B41DA6">
            <w:pPr>
              <w:pStyle w:val="TableText"/>
            </w:pPr>
            <w:r>
              <w:t>This value is tight to Gain. Any change in one o</w:t>
            </w:r>
            <w:r w:rsidR="001439BE">
              <w:t>f the two variables will update</w:t>
            </w:r>
            <w:r>
              <w:t xml:space="preserve"> the other.</w:t>
            </w:r>
          </w:p>
        </w:tc>
      </w:tr>
    </w:tbl>
    <w:p w:rsidR="005E0B32" w:rsidRDefault="005E0B32"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AA2B9B" w:rsidRPr="0030260D">
        <w:tc>
          <w:tcPr>
            <w:tcW w:w="9360" w:type="dxa"/>
            <w:gridSpan w:val="2"/>
          </w:tcPr>
          <w:p w:rsidR="00AA2B9B" w:rsidRDefault="00AA2B9B" w:rsidP="00B41DA6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AA2B9B" w:rsidRDefault="001439BE" w:rsidP="00AA2B9B">
            <w:pPr>
              <w:pStyle w:val="TableText"/>
            </w:pPr>
            <w:r>
              <w:t>F</w:t>
            </w:r>
            <w:r w:rsidR="00AA2B9B">
              <w:t>UNCTION_BLOCK IscWhiteningDemodIQFB</w:t>
            </w:r>
          </w:p>
          <w:p w:rsidR="00AA2B9B" w:rsidRDefault="00AA2B9B" w:rsidP="00AA2B9B">
            <w:pPr>
              <w:pStyle w:val="TableText"/>
            </w:pPr>
            <w:r>
              <w:t>VAR_INPUT</w:t>
            </w:r>
          </w:p>
          <w:p w:rsidR="00AA2B9B" w:rsidRDefault="00AA2B9B" w:rsidP="00AA2B9B">
            <w:pPr>
              <w:pStyle w:val="TableText"/>
            </w:pPr>
            <w:r>
              <w:tab/>
              <w:t>Chassis:</w:t>
            </w:r>
            <w:r>
              <w:tab/>
            </w:r>
            <w:r>
              <w:tab/>
            </w:r>
            <w:r>
              <w:tab/>
              <w:t>INT;</w:t>
            </w:r>
            <w:r>
              <w:tab/>
              <w:t>(* 1 to 6 *)</w:t>
            </w:r>
          </w:p>
          <w:p w:rsidR="00AA2B9B" w:rsidRDefault="00AA2B9B" w:rsidP="00AA2B9B">
            <w:pPr>
              <w:pStyle w:val="TableText"/>
            </w:pPr>
            <w:r>
              <w:tab/>
              <w:t>Index:</w:t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  <w:r>
              <w:tab/>
              <w:t>(* 1, 3, 5 or to 7 *)</w:t>
            </w:r>
          </w:p>
          <w:p w:rsidR="00AA2B9B" w:rsidRDefault="00AA2B9B" w:rsidP="00AA2B9B">
            <w:pPr>
              <w:pStyle w:val="TableText"/>
            </w:pPr>
            <w:r>
              <w:t>END_VAR</w:t>
            </w:r>
          </w:p>
          <w:p w:rsidR="00AA2B9B" w:rsidRDefault="00AA2B9B" w:rsidP="00AA2B9B">
            <w:pPr>
              <w:pStyle w:val="TableText"/>
            </w:pPr>
            <w:r>
              <w:t>VAR_IN_OUT</w:t>
            </w:r>
          </w:p>
          <w:p w:rsidR="00AA2B9B" w:rsidRDefault="00AA2B9B" w:rsidP="00AA2B9B">
            <w:pPr>
              <w:pStyle w:val="TableText"/>
            </w:pPr>
            <w:r>
              <w:tab/>
              <w:t>IscWhitening:</w:t>
            </w:r>
            <w:r>
              <w:tab/>
            </w:r>
            <w:r>
              <w:tab/>
            </w:r>
            <w:r>
              <w:tab/>
              <w:t>IscWhiteningStruct;</w:t>
            </w:r>
          </w:p>
          <w:p w:rsidR="00AA2B9B" w:rsidRDefault="00AA2B9B" w:rsidP="00AA2B9B">
            <w:pPr>
              <w:pStyle w:val="TableText"/>
            </w:pPr>
            <w:r>
              <w:tab/>
              <w:t>Demod:</w:t>
            </w:r>
            <w:r>
              <w:tab/>
            </w:r>
            <w:r>
              <w:tab/>
            </w:r>
            <w:r>
              <w:tab/>
            </w:r>
            <w:r>
              <w:tab/>
              <w:t>IscWhiteningDemodIQStruct;</w:t>
            </w:r>
          </w:p>
          <w:p w:rsidR="00310067" w:rsidRDefault="00AA2B9B" w:rsidP="00AA2B9B">
            <w:pPr>
              <w:pStyle w:val="TableText"/>
            </w:pPr>
            <w:r>
              <w:t>END_VAR</w:t>
            </w:r>
          </w:p>
          <w:p w:rsidR="00310067" w:rsidRDefault="00310067" w:rsidP="00AA2B9B">
            <w:pPr>
              <w:pStyle w:val="TableText"/>
            </w:pPr>
            <w:r>
              <w:t>VAR</w:t>
            </w:r>
          </w:p>
          <w:p w:rsidR="00AA2B9B" w:rsidRPr="00D1340E" w:rsidRDefault="00310067" w:rsidP="00AA2B9B">
            <w:pPr>
              <w:pStyle w:val="TableText"/>
            </w:pPr>
            <w:r>
              <w:t>END_VAR</w:t>
            </w:r>
          </w:p>
        </w:tc>
      </w:tr>
      <w:tr w:rsidR="00AA2B9B">
        <w:tc>
          <w:tcPr>
            <w:tcW w:w="2700" w:type="dxa"/>
          </w:tcPr>
          <w:p w:rsidR="00AA2B9B" w:rsidRPr="000E43D8" w:rsidRDefault="00AA2B9B" w:rsidP="00B41DA6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AA2B9B" w:rsidRPr="000E43D8" w:rsidRDefault="00AA2B9B" w:rsidP="00B41DA6">
            <w:pPr>
              <w:pStyle w:val="TableText"/>
            </w:pPr>
            <w:r>
              <w:t>IscWhiteningDemodIQFB</w:t>
            </w:r>
          </w:p>
        </w:tc>
      </w:tr>
      <w:tr w:rsidR="00AA2B9B">
        <w:tc>
          <w:tcPr>
            <w:tcW w:w="2700" w:type="dxa"/>
          </w:tcPr>
          <w:p w:rsidR="00AA2B9B" w:rsidRDefault="00AA2B9B" w:rsidP="00B41DA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AA2B9B" w:rsidRDefault="00AA2B9B" w:rsidP="00B41DA6">
            <w:pPr>
              <w:pStyle w:val="TableText"/>
            </w:pPr>
            <w:r>
              <w:t>Controls two channels in the whitening chassis (2 bytes)</w:t>
            </w:r>
          </w:p>
          <w:p w:rsidR="00AA2B9B" w:rsidRDefault="00AA2B9B" w:rsidP="00B41DA6">
            <w:pPr>
              <w:pStyle w:val="TableText"/>
            </w:pPr>
            <w:r>
              <w:t>Call this function block before IscWhiteningInterfaceFB.</w:t>
            </w:r>
          </w:p>
        </w:tc>
      </w:tr>
      <w:tr w:rsidR="00AA2B9B">
        <w:tc>
          <w:tcPr>
            <w:tcW w:w="2700" w:type="dxa"/>
          </w:tcPr>
          <w:p w:rsidR="00AA2B9B" w:rsidRDefault="00AA2B9B" w:rsidP="00B41DA6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AA2B9B" w:rsidRPr="002428DF" w:rsidRDefault="00AA2B9B" w:rsidP="00B41DA6">
            <w:pPr>
              <w:pStyle w:val="TableText"/>
              <w:rPr>
                <w:b/>
              </w:rPr>
            </w:pPr>
            <w:r>
              <w:t>Name: IscWhitening</w:t>
            </w:r>
          </w:p>
          <w:p w:rsidR="00AA2B9B" w:rsidRDefault="00AA2B9B" w:rsidP="00B41DA6">
            <w:pPr>
              <w:pStyle w:val="TableText"/>
            </w:pPr>
            <w:r>
              <w:t>Type: IscWhiteningStruct</w:t>
            </w:r>
          </w:p>
          <w:p w:rsidR="00AA2B9B" w:rsidRDefault="00AA2B9B" w:rsidP="00B41DA6">
            <w:pPr>
              <w:pStyle w:val="TableText"/>
            </w:pPr>
            <w:r>
              <w:t>Description: Internal interface structure</w:t>
            </w:r>
          </w:p>
        </w:tc>
      </w:tr>
      <w:tr w:rsidR="00AA2B9B">
        <w:tc>
          <w:tcPr>
            <w:tcW w:w="2700" w:type="dxa"/>
          </w:tcPr>
          <w:p w:rsidR="00AA2B9B" w:rsidRDefault="00AA2B9B" w:rsidP="00B41DA6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AA2B9B" w:rsidRPr="002428DF" w:rsidRDefault="00AA2B9B" w:rsidP="00B41DA6">
            <w:pPr>
              <w:pStyle w:val="TableText"/>
              <w:rPr>
                <w:b/>
              </w:rPr>
            </w:pPr>
            <w:r>
              <w:t>Name: Chassis</w:t>
            </w:r>
          </w:p>
          <w:p w:rsidR="00AA2B9B" w:rsidRDefault="00AA2B9B" w:rsidP="00B41DA6">
            <w:pPr>
              <w:pStyle w:val="TableText"/>
            </w:pPr>
            <w:r>
              <w:t>Type: INT</w:t>
            </w:r>
          </w:p>
          <w:p w:rsidR="00AA2B9B" w:rsidRDefault="00AA2B9B" w:rsidP="00B41DA6">
            <w:pPr>
              <w:pStyle w:val="TableText"/>
            </w:pPr>
            <w:r>
              <w:t>Description: Select the chassis: Values from 1 to 6</w:t>
            </w:r>
          </w:p>
        </w:tc>
      </w:tr>
      <w:tr w:rsidR="00AA2B9B">
        <w:tc>
          <w:tcPr>
            <w:tcW w:w="2700" w:type="dxa"/>
          </w:tcPr>
          <w:p w:rsidR="00AA2B9B" w:rsidRPr="000E43D8" w:rsidRDefault="00AA2B9B" w:rsidP="00B41DA6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AA2B9B" w:rsidRDefault="00AA2B9B" w:rsidP="00B41DA6">
            <w:pPr>
              <w:pStyle w:val="TableText"/>
            </w:pPr>
            <w:r>
              <w:t>Name: Index</w:t>
            </w:r>
          </w:p>
          <w:p w:rsidR="00AA2B9B" w:rsidRDefault="00AA2B9B" w:rsidP="00B41DA6">
            <w:pPr>
              <w:pStyle w:val="TableText"/>
            </w:pPr>
            <w:r>
              <w:t>Type: INT</w:t>
            </w:r>
          </w:p>
          <w:p w:rsidR="00A004DF" w:rsidRDefault="00AA2B9B" w:rsidP="007D684D">
            <w:pPr>
              <w:pStyle w:val="TableText"/>
            </w:pPr>
            <w:r>
              <w:t>Description: Select the</w:t>
            </w:r>
            <w:r w:rsidR="00A004DF">
              <w:t xml:space="preserve"> channel: Index is 1, 3, 5, or 7</w:t>
            </w:r>
          </w:p>
          <w:p w:rsidR="00AA2B9B" w:rsidRDefault="00AA2B9B" w:rsidP="007D684D">
            <w:pPr>
              <w:pStyle w:val="TableText"/>
            </w:pPr>
            <w:r>
              <w:t xml:space="preserve">The selected index represents the </w:t>
            </w:r>
            <w:r w:rsidR="007D684D">
              <w:t>quad-phase</w:t>
            </w:r>
            <w:r>
              <w:t xml:space="preserve"> channel, whereas Index+1 </w:t>
            </w:r>
            <w:r w:rsidR="00F64366">
              <w:t>represent</w:t>
            </w:r>
            <w:r w:rsidR="00C0690D">
              <w:t>s</w:t>
            </w:r>
            <w:r>
              <w:t xml:space="preserve"> the </w:t>
            </w:r>
            <w:r w:rsidR="007D684D">
              <w:t>in-phase</w:t>
            </w:r>
            <w:r>
              <w:t xml:space="preserve"> channel.</w:t>
            </w:r>
          </w:p>
        </w:tc>
      </w:tr>
      <w:tr w:rsidR="00AA2B9B">
        <w:tc>
          <w:tcPr>
            <w:tcW w:w="2700" w:type="dxa"/>
          </w:tcPr>
          <w:p w:rsidR="00AA2B9B" w:rsidRDefault="00AA2B9B" w:rsidP="00B41DA6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AA2B9B" w:rsidRDefault="00AA2B9B" w:rsidP="00B41DA6">
            <w:pPr>
              <w:pStyle w:val="TableText"/>
            </w:pPr>
            <w:r>
              <w:t xml:space="preserve">Name: </w:t>
            </w:r>
            <w:r w:rsidR="00041381">
              <w:t>Demod</w:t>
            </w:r>
          </w:p>
          <w:p w:rsidR="00AA2B9B" w:rsidRDefault="00AA2B9B" w:rsidP="00B41DA6">
            <w:pPr>
              <w:pStyle w:val="TableText"/>
            </w:pPr>
            <w:r>
              <w:t xml:space="preserve">Type: </w:t>
            </w:r>
            <w:r w:rsidR="00041381">
              <w:t>IscWhiteningDemodIQStruct</w:t>
            </w:r>
          </w:p>
          <w:p w:rsidR="00AA2B9B" w:rsidRDefault="00AA2B9B" w:rsidP="00041381">
            <w:pPr>
              <w:pStyle w:val="TableText"/>
            </w:pPr>
            <w:r>
              <w:t xml:space="preserve">Description: User Interface structure for </w:t>
            </w:r>
            <w:r w:rsidR="00041381">
              <w:t xml:space="preserve">two </w:t>
            </w:r>
            <w:r>
              <w:t>channel</w:t>
            </w:r>
            <w:r w:rsidR="00041381">
              <w:t>s</w:t>
            </w:r>
            <w:r>
              <w:t xml:space="preserve"> of ISC whitening</w:t>
            </w:r>
            <w:r w:rsidR="00041381">
              <w:t xml:space="preserve"> describing the I and Q channels of a LSC demodulator</w:t>
            </w:r>
            <w:r w:rsidR="00557B33">
              <w:t>.</w:t>
            </w:r>
          </w:p>
        </w:tc>
      </w:tr>
    </w:tbl>
    <w:p w:rsidR="00AA2B9B" w:rsidRDefault="00AA2B9B">
      <w:pPr>
        <w:spacing w:before="0"/>
        <w:jc w:val="left"/>
      </w:pPr>
    </w:p>
    <w:p w:rsidR="00B8364B" w:rsidRDefault="00B8364B"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950B3" w:rsidRPr="0030260D">
        <w:tc>
          <w:tcPr>
            <w:tcW w:w="9360" w:type="dxa"/>
            <w:gridSpan w:val="2"/>
          </w:tcPr>
          <w:p w:rsidR="00B950B3" w:rsidRDefault="00B950B3" w:rsidP="0027296A">
            <w:pPr>
              <w:pStyle w:val="TableText"/>
              <w:rPr>
                <w:b/>
              </w:rPr>
            </w:pPr>
            <w:r>
              <w:br w:type="page"/>
            </w:r>
            <w:r>
              <w:rPr>
                <w:b/>
              </w:rPr>
              <w:t>User Interface Type</w:t>
            </w:r>
          </w:p>
          <w:p w:rsidR="00B950B3" w:rsidRDefault="00B950B3" w:rsidP="00B950B3">
            <w:pPr>
              <w:pStyle w:val="TableText"/>
            </w:pPr>
            <w:r>
              <w:t>TYPE IscWhiteningDemodWfsStruct :</w:t>
            </w:r>
          </w:p>
          <w:p w:rsidR="00B950B3" w:rsidRDefault="00B950B3" w:rsidP="00B950B3">
            <w:pPr>
              <w:pStyle w:val="TableText"/>
            </w:pPr>
            <w:r>
              <w:t>STRUCT</w:t>
            </w:r>
          </w:p>
          <w:p w:rsidR="00B950B3" w:rsidRDefault="00B950B3" w:rsidP="00B950B3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 w:rsidR="00027A16">
              <w:tab/>
            </w:r>
            <w:r w:rsidR="006C683A">
              <w:t>ErrorStruct</w:t>
            </w:r>
            <w:r>
              <w:t>;</w:t>
            </w:r>
          </w:p>
          <w:p w:rsidR="00B950B3" w:rsidRDefault="00922A8A" w:rsidP="00B950B3">
            <w:pPr>
              <w:pStyle w:val="TableText"/>
            </w:pPr>
            <w:r>
              <w:tab/>
              <w:t>Seg</w:t>
            </w:r>
            <w:r w:rsidR="00B950B3">
              <w:t>:</w:t>
            </w:r>
            <w:r w:rsidR="00B950B3">
              <w:tab/>
            </w:r>
            <w:r w:rsidR="00B950B3">
              <w:tab/>
            </w:r>
            <w:r>
              <w:tab/>
            </w:r>
            <w:r w:rsidR="00027A16">
              <w:tab/>
            </w:r>
            <w:r w:rsidR="00B950B3">
              <w:t>ARRAY [1..4] OF IscWhiteningDemodIQStruct;</w:t>
            </w:r>
          </w:p>
          <w:p w:rsidR="00B950B3" w:rsidRDefault="00B950B3" w:rsidP="00B950B3">
            <w:pPr>
              <w:pStyle w:val="TableText"/>
            </w:pPr>
            <w:r>
              <w:t>END_STRUCT</w:t>
            </w:r>
          </w:p>
          <w:p w:rsidR="00B950B3" w:rsidRPr="00311384" w:rsidRDefault="00B950B3" w:rsidP="00B950B3">
            <w:pPr>
              <w:pStyle w:val="TableText"/>
            </w:pPr>
            <w:r>
              <w:t>END_TYPE</w:t>
            </w:r>
          </w:p>
        </w:tc>
      </w:tr>
      <w:tr w:rsidR="00B950B3">
        <w:tc>
          <w:tcPr>
            <w:tcW w:w="2700" w:type="dxa"/>
          </w:tcPr>
          <w:p w:rsidR="00B950B3" w:rsidRPr="000E43D8" w:rsidRDefault="00B950B3" w:rsidP="002729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950B3" w:rsidRPr="000E43D8" w:rsidRDefault="00B950B3" w:rsidP="0027296A">
            <w:pPr>
              <w:pStyle w:val="TableText"/>
            </w:pPr>
            <w:r>
              <w:t>IscWhiteningDemodWfsStruct</w:t>
            </w:r>
          </w:p>
        </w:tc>
      </w:tr>
      <w:tr w:rsidR="00B950B3">
        <w:tc>
          <w:tcPr>
            <w:tcW w:w="2700" w:type="dxa"/>
          </w:tcPr>
          <w:p w:rsidR="00B950B3" w:rsidRDefault="00B950B3" w:rsidP="002729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950B3" w:rsidRDefault="00B950B3" w:rsidP="00B950B3">
            <w:pPr>
              <w:pStyle w:val="TableText"/>
            </w:pPr>
            <w:r>
              <w:t>Structure of the user interface tags that are used to control eight channels of the ISC whitening chassis which are used for an ASC wavefront sensor demodulator</w:t>
            </w:r>
          </w:p>
        </w:tc>
      </w:tr>
      <w:tr w:rsidR="00B950B3">
        <w:tc>
          <w:tcPr>
            <w:tcW w:w="2700" w:type="dxa"/>
          </w:tcPr>
          <w:p w:rsidR="00B950B3" w:rsidRPr="000E43D8" w:rsidRDefault="00B950B3" w:rsidP="002729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950B3" w:rsidRPr="000E43D8" w:rsidRDefault="00B950B3" w:rsidP="0027296A">
            <w:pPr>
              <w:pStyle w:val="TableText"/>
            </w:pPr>
            <w:r>
              <w:t>STRUCT</w:t>
            </w:r>
          </w:p>
        </w:tc>
      </w:tr>
      <w:tr w:rsidR="006C683A">
        <w:tc>
          <w:tcPr>
            <w:tcW w:w="2700" w:type="dxa"/>
          </w:tcPr>
          <w:p w:rsidR="006C683A" w:rsidRDefault="006C683A" w:rsidP="002729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6C683A" w:rsidRDefault="006C683A" w:rsidP="0027296A">
            <w:pPr>
              <w:pStyle w:val="TableText"/>
            </w:pPr>
            <w:r>
              <w:t>Name: Error</w:t>
            </w:r>
          </w:p>
          <w:p w:rsidR="006C683A" w:rsidRDefault="006C683A" w:rsidP="0027296A">
            <w:pPr>
              <w:pStyle w:val="TableText"/>
            </w:pPr>
            <w:r>
              <w:t>Type: ErrorStruct</w:t>
            </w:r>
          </w:p>
          <w:p w:rsidR="006C683A" w:rsidRDefault="006C683A" w:rsidP="0027296A">
            <w:pPr>
              <w:pStyle w:val="TableText"/>
            </w:pPr>
            <w:r>
              <w:t>Description: Calls error handler</w:t>
            </w:r>
          </w:p>
        </w:tc>
      </w:tr>
      <w:tr w:rsidR="00B950B3">
        <w:tc>
          <w:tcPr>
            <w:tcW w:w="2700" w:type="dxa"/>
          </w:tcPr>
          <w:p w:rsidR="00B950B3" w:rsidRDefault="00B950B3" w:rsidP="0027296A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B950B3" w:rsidRDefault="00B950B3" w:rsidP="0027296A">
            <w:pPr>
              <w:pStyle w:val="TableText"/>
            </w:pPr>
            <w:r>
              <w:t xml:space="preserve">Name: </w:t>
            </w:r>
            <w:r w:rsidR="00922A8A">
              <w:t>Seg</w:t>
            </w:r>
          </w:p>
          <w:p w:rsidR="00B950B3" w:rsidRDefault="00B950B3" w:rsidP="0027296A">
            <w:pPr>
              <w:pStyle w:val="TableText"/>
            </w:pPr>
            <w:r>
              <w:t xml:space="preserve">Type: </w:t>
            </w:r>
            <w:r w:rsidR="00027A16">
              <w:t>ARRAY [1..4] OF IscWhiteningDemodIQStruct</w:t>
            </w:r>
          </w:p>
          <w:p w:rsidR="00B950B3" w:rsidRDefault="00B950B3" w:rsidP="00F42D52">
            <w:pPr>
              <w:pStyle w:val="TableText"/>
            </w:pPr>
            <w:r>
              <w:t xml:space="preserve">Description: </w:t>
            </w:r>
            <w:r w:rsidR="00F42D52">
              <w:t>The f</w:t>
            </w:r>
            <w:r w:rsidR="005B4DBF">
              <w:t xml:space="preserve">our segments of a wavefront sensor </w:t>
            </w:r>
          </w:p>
        </w:tc>
      </w:tr>
    </w:tbl>
    <w:p w:rsidR="0015349B" w:rsidRDefault="0015349B"/>
    <w:p w:rsidR="0015349B" w:rsidRDefault="0015349B"/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AA2B9B" w:rsidRPr="0030260D">
        <w:tc>
          <w:tcPr>
            <w:tcW w:w="9360" w:type="dxa"/>
            <w:gridSpan w:val="2"/>
          </w:tcPr>
          <w:p w:rsidR="00AA2B9B" w:rsidRDefault="00AA2B9B" w:rsidP="00B41DA6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B8364B" w:rsidRDefault="00B8364B" w:rsidP="00B8364B">
            <w:pPr>
              <w:pStyle w:val="TableText"/>
            </w:pPr>
            <w:r>
              <w:t>FUNCTION_BLOCK IscWhiteningDemodWfsFB</w:t>
            </w:r>
          </w:p>
          <w:p w:rsidR="00B8364B" w:rsidRDefault="00B8364B" w:rsidP="00B8364B">
            <w:pPr>
              <w:pStyle w:val="TableText"/>
            </w:pPr>
            <w:r>
              <w:t>VAR_INPUT</w:t>
            </w:r>
          </w:p>
          <w:p w:rsidR="00B8364B" w:rsidRDefault="00B8364B" w:rsidP="00B8364B">
            <w:pPr>
              <w:pStyle w:val="TableText"/>
            </w:pPr>
            <w:r>
              <w:tab/>
              <w:t>Chassis:</w:t>
            </w:r>
            <w:r>
              <w:tab/>
            </w:r>
            <w:r>
              <w:tab/>
            </w:r>
            <w:r>
              <w:tab/>
              <w:t>INT;</w:t>
            </w:r>
            <w:r>
              <w:tab/>
              <w:t>(* 1 to 6 *)</w:t>
            </w:r>
          </w:p>
          <w:p w:rsidR="00B8364B" w:rsidRDefault="00B8364B" w:rsidP="00B8364B">
            <w:pPr>
              <w:pStyle w:val="TableText"/>
            </w:pPr>
            <w:r>
              <w:t>END_VAR</w:t>
            </w:r>
          </w:p>
          <w:p w:rsidR="00B8364B" w:rsidRDefault="00B8364B" w:rsidP="00B8364B">
            <w:pPr>
              <w:pStyle w:val="TableText"/>
            </w:pPr>
            <w:r>
              <w:t>VAR_IN_OUT</w:t>
            </w:r>
          </w:p>
          <w:p w:rsidR="00B8364B" w:rsidRDefault="00B8364B" w:rsidP="00B8364B">
            <w:pPr>
              <w:pStyle w:val="TableText"/>
            </w:pPr>
            <w:r>
              <w:tab/>
              <w:t>IscWhitening:</w:t>
            </w:r>
            <w:r>
              <w:tab/>
            </w:r>
            <w:r>
              <w:tab/>
            </w:r>
            <w:r>
              <w:tab/>
              <w:t>IscWhiteningStruct;</w:t>
            </w:r>
          </w:p>
          <w:p w:rsidR="00B8364B" w:rsidRDefault="00B8364B" w:rsidP="00B8364B">
            <w:pPr>
              <w:pStyle w:val="TableText"/>
            </w:pPr>
            <w:r>
              <w:tab/>
              <w:t>DemodWfs:</w:t>
            </w:r>
            <w:r>
              <w:tab/>
            </w:r>
            <w:r>
              <w:tab/>
            </w:r>
            <w:r>
              <w:tab/>
              <w:t>IscWhiteningDemodWfsStruct;</w:t>
            </w:r>
          </w:p>
          <w:p w:rsidR="00EF071A" w:rsidRDefault="00B8364B" w:rsidP="00B8364B">
            <w:pPr>
              <w:pStyle w:val="TableText"/>
            </w:pPr>
            <w:r>
              <w:t>END_VAR</w:t>
            </w:r>
          </w:p>
          <w:p w:rsidR="00EF071A" w:rsidRDefault="00EF071A" w:rsidP="00B8364B">
            <w:pPr>
              <w:pStyle w:val="TableText"/>
            </w:pPr>
            <w:r>
              <w:t>VAR</w:t>
            </w:r>
          </w:p>
          <w:p w:rsidR="00AA2B9B" w:rsidRPr="00D1340E" w:rsidRDefault="00EF071A" w:rsidP="00B8364B">
            <w:pPr>
              <w:pStyle w:val="TableText"/>
            </w:pPr>
            <w:r>
              <w:t>END_VAR</w:t>
            </w:r>
          </w:p>
        </w:tc>
      </w:tr>
      <w:tr w:rsidR="00AA2B9B">
        <w:tc>
          <w:tcPr>
            <w:tcW w:w="2700" w:type="dxa"/>
          </w:tcPr>
          <w:p w:rsidR="00AA2B9B" w:rsidRPr="000E43D8" w:rsidRDefault="00AA2B9B" w:rsidP="00B41DA6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AA2B9B" w:rsidRPr="000E43D8" w:rsidRDefault="00586085" w:rsidP="00B41DA6">
            <w:pPr>
              <w:pStyle w:val="TableText"/>
            </w:pPr>
            <w:r>
              <w:t>IscWhiteningDemodWfsFB</w:t>
            </w:r>
          </w:p>
        </w:tc>
      </w:tr>
      <w:tr w:rsidR="00AA2B9B">
        <w:tc>
          <w:tcPr>
            <w:tcW w:w="2700" w:type="dxa"/>
          </w:tcPr>
          <w:p w:rsidR="00AA2B9B" w:rsidRDefault="00AA2B9B" w:rsidP="00B41DA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AA2B9B" w:rsidRDefault="00586085" w:rsidP="00B41DA6">
            <w:pPr>
              <w:pStyle w:val="TableText"/>
            </w:pPr>
            <w:r>
              <w:t>Controls eight</w:t>
            </w:r>
            <w:r w:rsidR="00AA2B9B">
              <w:t xml:space="preserve"> channel</w:t>
            </w:r>
            <w:r>
              <w:t xml:space="preserve">s in a </w:t>
            </w:r>
            <w:r w:rsidR="00AA2B9B">
              <w:t>whitening chassis (</w:t>
            </w:r>
            <w:r>
              <w:t>8</w:t>
            </w:r>
            <w:r w:rsidR="00AA2B9B">
              <w:t xml:space="preserve"> byte</w:t>
            </w:r>
            <w:r>
              <w:t>s</w:t>
            </w:r>
            <w:r w:rsidR="00AA2B9B">
              <w:t>)</w:t>
            </w:r>
          </w:p>
          <w:p w:rsidR="00AA2B9B" w:rsidRDefault="00AA2B9B" w:rsidP="00B41DA6">
            <w:pPr>
              <w:pStyle w:val="TableText"/>
            </w:pPr>
            <w:r>
              <w:t>Call this function block before IscWhiteningInterfaceFB.</w:t>
            </w:r>
          </w:p>
        </w:tc>
      </w:tr>
      <w:tr w:rsidR="00AA2B9B">
        <w:tc>
          <w:tcPr>
            <w:tcW w:w="2700" w:type="dxa"/>
          </w:tcPr>
          <w:p w:rsidR="00AA2B9B" w:rsidRDefault="00AA2B9B" w:rsidP="00B41DA6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AA2B9B" w:rsidRPr="002428DF" w:rsidRDefault="00AA2B9B" w:rsidP="00B41DA6">
            <w:pPr>
              <w:pStyle w:val="TableText"/>
              <w:rPr>
                <w:b/>
              </w:rPr>
            </w:pPr>
            <w:r>
              <w:t>Name: IscWhitening</w:t>
            </w:r>
          </w:p>
          <w:p w:rsidR="00AA2B9B" w:rsidRDefault="00AA2B9B" w:rsidP="00B41DA6">
            <w:pPr>
              <w:pStyle w:val="TableText"/>
            </w:pPr>
            <w:r>
              <w:t>Type: IscWhiteningStruct</w:t>
            </w:r>
          </w:p>
          <w:p w:rsidR="00AA2B9B" w:rsidRDefault="00AA2B9B" w:rsidP="00B41DA6">
            <w:pPr>
              <w:pStyle w:val="TableText"/>
            </w:pPr>
            <w:r>
              <w:t>Description: Internal interface structure</w:t>
            </w:r>
          </w:p>
        </w:tc>
      </w:tr>
      <w:tr w:rsidR="00AA2B9B">
        <w:tc>
          <w:tcPr>
            <w:tcW w:w="2700" w:type="dxa"/>
          </w:tcPr>
          <w:p w:rsidR="00AA2B9B" w:rsidRDefault="00AA2B9B" w:rsidP="00B41DA6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AA2B9B" w:rsidRPr="002428DF" w:rsidRDefault="00AA2B9B" w:rsidP="00B41DA6">
            <w:pPr>
              <w:pStyle w:val="TableText"/>
              <w:rPr>
                <w:b/>
              </w:rPr>
            </w:pPr>
            <w:r>
              <w:t>Name: Chassis</w:t>
            </w:r>
          </w:p>
          <w:p w:rsidR="00AA2B9B" w:rsidRDefault="00AA2B9B" w:rsidP="00B41DA6">
            <w:pPr>
              <w:pStyle w:val="TableText"/>
            </w:pPr>
            <w:r>
              <w:t>Type: INT</w:t>
            </w:r>
          </w:p>
          <w:p w:rsidR="00AA2B9B" w:rsidRDefault="00AA2B9B" w:rsidP="00B41DA6">
            <w:pPr>
              <w:pStyle w:val="TableText"/>
            </w:pPr>
            <w:r>
              <w:t>Description: Select the chassis: Values from 1 to 6</w:t>
            </w:r>
          </w:p>
        </w:tc>
      </w:tr>
      <w:tr w:rsidR="00AA2B9B">
        <w:tc>
          <w:tcPr>
            <w:tcW w:w="2700" w:type="dxa"/>
          </w:tcPr>
          <w:p w:rsidR="00AA2B9B" w:rsidRDefault="00AA2B9B" w:rsidP="00B41DA6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AA2B9B" w:rsidRDefault="00AA2B9B" w:rsidP="00B41DA6">
            <w:pPr>
              <w:pStyle w:val="TableText"/>
            </w:pPr>
            <w:r>
              <w:t xml:space="preserve">Name: </w:t>
            </w:r>
            <w:r w:rsidR="004804F0">
              <w:t>DemodWfs</w:t>
            </w:r>
          </w:p>
          <w:p w:rsidR="00AA2B9B" w:rsidRDefault="00AA2B9B" w:rsidP="00B41DA6">
            <w:pPr>
              <w:pStyle w:val="TableText"/>
            </w:pPr>
            <w:r>
              <w:t xml:space="preserve">Type: </w:t>
            </w:r>
            <w:r w:rsidR="004804F0">
              <w:t>IscWhiteningDemodWfsStruct</w:t>
            </w:r>
          </w:p>
          <w:p w:rsidR="00AA2B9B" w:rsidRDefault="00AA2B9B" w:rsidP="00094548">
            <w:pPr>
              <w:pStyle w:val="TableText"/>
            </w:pPr>
            <w:r>
              <w:t xml:space="preserve">Description: </w:t>
            </w:r>
            <w:r w:rsidR="00094548">
              <w:t>User Interface structure for eight channels of ISC whitening describing the I and Q channels of a four segment ASC wavefront sensor demodulator.</w:t>
            </w:r>
          </w:p>
        </w:tc>
      </w:tr>
    </w:tbl>
    <w:p w:rsidR="00AA2B9B" w:rsidRDefault="00AA2B9B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829AB" w:rsidRPr="0030260D">
        <w:tc>
          <w:tcPr>
            <w:tcW w:w="9360" w:type="dxa"/>
            <w:gridSpan w:val="2"/>
          </w:tcPr>
          <w:p w:rsidR="00B829AB" w:rsidRDefault="00B829AB" w:rsidP="0027296A">
            <w:pPr>
              <w:pStyle w:val="TableText"/>
              <w:rPr>
                <w:b/>
              </w:rPr>
            </w:pPr>
            <w:r>
              <w:br w:type="page"/>
            </w:r>
            <w:r>
              <w:rPr>
                <w:b/>
              </w:rPr>
              <w:t>User Interface Type</w:t>
            </w:r>
          </w:p>
          <w:p w:rsidR="00B829AB" w:rsidRDefault="00B829AB" w:rsidP="00B829AB">
            <w:pPr>
              <w:pStyle w:val="TableText"/>
            </w:pPr>
            <w:r>
              <w:t>TYPE IscWhiteningQpdStruct :</w:t>
            </w:r>
          </w:p>
          <w:p w:rsidR="00B829AB" w:rsidRDefault="00B829AB" w:rsidP="00B829AB">
            <w:pPr>
              <w:pStyle w:val="TableText"/>
            </w:pPr>
            <w:r>
              <w:t>STRUCT</w:t>
            </w:r>
          </w:p>
          <w:p w:rsidR="00B829AB" w:rsidRDefault="009A1DBA" w:rsidP="00B829AB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</w:t>
            </w:r>
          </w:p>
          <w:p w:rsidR="00B829AB" w:rsidRDefault="00922A8A" w:rsidP="00B829AB">
            <w:pPr>
              <w:pStyle w:val="TableText"/>
            </w:pPr>
            <w:r>
              <w:tab/>
              <w:t>Seg</w:t>
            </w:r>
            <w:r w:rsidR="00B829AB">
              <w:t>:</w:t>
            </w:r>
            <w:r>
              <w:tab/>
            </w:r>
            <w:r w:rsidR="00B829AB">
              <w:tab/>
            </w:r>
            <w:r w:rsidR="00B829AB">
              <w:tab/>
            </w:r>
            <w:r w:rsidR="00B829AB">
              <w:tab/>
              <w:t>ARRAY [1..4] OF IscWhiteningChannelStruct;</w:t>
            </w:r>
          </w:p>
          <w:p w:rsidR="00B829AB" w:rsidRDefault="00B829AB" w:rsidP="00B829AB">
            <w:pPr>
              <w:pStyle w:val="TableText"/>
            </w:pPr>
            <w:r>
              <w:t>END_STRUCT</w:t>
            </w:r>
          </w:p>
          <w:p w:rsidR="00B829AB" w:rsidRPr="00311384" w:rsidRDefault="00B829AB" w:rsidP="00B829AB">
            <w:pPr>
              <w:pStyle w:val="TableText"/>
            </w:pPr>
            <w:r>
              <w:t>END_TYPE</w:t>
            </w:r>
          </w:p>
        </w:tc>
      </w:tr>
      <w:tr w:rsidR="00B829AB">
        <w:tc>
          <w:tcPr>
            <w:tcW w:w="2700" w:type="dxa"/>
          </w:tcPr>
          <w:p w:rsidR="00B829AB" w:rsidRPr="000E43D8" w:rsidRDefault="00B829AB" w:rsidP="002729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829AB" w:rsidRPr="000E43D8" w:rsidRDefault="00B829AB" w:rsidP="0027296A">
            <w:pPr>
              <w:pStyle w:val="TableText"/>
            </w:pPr>
            <w:r>
              <w:t>IscWhiteningQpdStruct</w:t>
            </w:r>
          </w:p>
        </w:tc>
      </w:tr>
      <w:tr w:rsidR="00B829AB">
        <w:tc>
          <w:tcPr>
            <w:tcW w:w="2700" w:type="dxa"/>
          </w:tcPr>
          <w:p w:rsidR="00B829AB" w:rsidRDefault="00B829AB" w:rsidP="002729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829AB" w:rsidRDefault="00B829AB" w:rsidP="0027296A">
            <w:pPr>
              <w:pStyle w:val="TableText"/>
            </w:pPr>
            <w:r>
              <w:t>Structure of the user interface tags that are used to control eight channels of the ISC whitening chassis which are used for an ASC wavefront sensor demodulator</w:t>
            </w:r>
          </w:p>
        </w:tc>
      </w:tr>
      <w:tr w:rsidR="00B829AB">
        <w:tc>
          <w:tcPr>
            <w:tcW w:w="2700" w:type="dxa"/>
          </w:tcPr>
          <w:p w:rsidR="00B829AB" w:rsidRPr="000E43D8" w:rsidRDefault="00B829AB" w:rsidP="002729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829AB" w:rsidRPr="000E43D8" w:rsidRDefault="00B829AB" w:rsidP="0027296A">
            <w:pPr>
              <w:pStyle w:val="TableText"/>
            </w:pPr>
            <w:r>
              <w:t>STRUCT</w:t>
            </w:r>
          </w:p>
        </w:tc>
      </w:tr>
      <w:tr w:rsidR="009A1DBA">
        <w:tc>
          <w:tcPr>
            <w:tcW w:w="2700" w:type="dxa"/>
          </w:tcPr>
          <w:p w:rsidR="009A1DBA" w:rsidRDefault="009A1DBA" w:rsidP="002729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9A1DBA" w:rsidRDefault="009A1DBA" w:rsidP="0027296A">
            <w:pPr>
              <w:pStyle w:val="TableText"/>
            </w:pPr>
            <w:r>
              <w:t>Name: Error</w:t>
            </w:r>
          </w:p>
          <w:p w:rsidR="009A1DBA" w:rsidRDefault="009A1DBA" w:rsidP="0027296A">
            <w:pPr>
              <w:pStyle w:val="TableText"/>
            </w:pPr>
            <w:r>
              <w:t>Type: ErrorStruct</w:t>
            </w:r>
          </w:p>
          <w:p w:rsidR="009A1DBA" w:rsidRDefault="009A1DBA" w:rsidP="0027296A">
            <w:pPr>
              <w:pStyle w:val="TableText"/>
            </w:pPr>
            <w:r>
              <w:t>Description: Calls error handler</w:t>
            </w:r>
          </w:p>
        </w:tc>
      </w:tr>
      <w:tr w:rsidR="00B829AB">
        <w:tc>
          <w:tcPr>
            <w:tcW w:w="2700" w:type="dxa"/>
          </w:tcPr>
          <w:p w:rsidR="00B829AB" w:rsidRDefault="00B829AB" w:rsidP="0027296A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B829AB" w:rsidRDefault="00922A8A" w:rsidP="0027296A">
            <w:pPr>
              <w:pStyle w:val="TableText"/>
            </w:pPr>
            <w:r>
              <w:t>Name: Seg</w:t>
            </w:r>
          </w:p>
          <w:p w:rsidR="00B829AB" w:rsidRDefault="00B829AB" w:rsidP="0027296A">
            <w:pPr>
              <w:pStyle w:val="TableText"/>
            </w:pPr>
            <w:r>
              <w:t xml:space="preserve">Type: </w:t>
            </w:r>
            <w:r w:rsidR="006926EC">
              <w:t>ARRAY [1..4] OF IscWhiteningChannelStruct</w:t>
            </w:r>
          </w:p>
          <w:p w:rsidR="00B829AB" w:rsidRDefault="00B829AB" w:rsidP="006926EC">
            <w:pPr>
              <w:pStyle w:val="TableText"/>
            </w:pPr>
            <w:r>
              <w:t xml:space="preserve">Description: The four segments of a </w:t>
            </w:r>
            <w:r w:rsidR="006926EC">
              <w:t>QPD</w:t>
            </w:r>
            <w:r>
              <w:t xml:space="preserve"> sensor </w:t>
            </w:r>
          </w:p>
        </w:tc>
      </w:tr>
    </w:tbl>
    <w:p w:rsidR="00DF2304" w:rsidRDefault="00DF2304"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AA2B9B" w:rsidRPr="0030260D">
        <w:tc>
          <w:tcPr>
            <w:tcW w:w="9360" w:type="dxa"/>
            <w:gridSpan w:val="2"/>
          </w:tcPr>
          <w:p w:rsidR="00AA2B9B" w:rsidRDefault="00AA2B9B" w:rsidP="00B41DA6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B354A3" w:rsidRDefault="00B354A3" w:rsidP="00B354A3">
            <w:pPr>
              <w:pStyle w:val="TableText"/>
            </w:pPr>
            <w:r>
              <w:t>FUNCTION_BLOCK IscWhiteningQpdFB</w:t>
            </w:r>
          </w:p>
          <w:p w:rsidR="00B354A3" w:rsidRDefault="00B354A3" w:rsidP="00B354A3">
            <w:pPr>
              <w:pStyle w:val="TableText"/>
            </w:pPr>
            <w:r>
              <w:t>VAR_INPUT</w:t>
            </w:r>
          </w:p>
          <w:p w:rsidR="00B354A3" w:rsidRDefault="00B354A3" w:rsidP="00B354A3">
            <w:pPr>
              <w:pStyle w:val="TableText"/>
            </w:pPr>
            <w:r>
              <w:tab/>
              <w:t>Chassis:</w:t>
            </w:r>
            <w:r>
              <w:tab/>
            </w:r>
            <w:r>
              <w:tab/>
            </w:r>
            <w:r>
              <w:tab/>
              <w:t>INT;</w:t>
            </w:r>
            <w:r>
              <w:tab/>
              <w:t>(* 1 to 6 *)</w:t>
            </w:r>
          </w:p>
          <w:p w:rsidR="00B354A3" w:rsidRDefault="00B354A3" w:rsidP="00B354A3">
            <w:pPr>
              <w:pStyle w:val="TableText"/>
            </w:pPr>
            <w:r>
              <w:tab/>
              <w:t>Index:</w:t>
            </w:r>
            <w:r>
              <w:tab/>
            </w:r>
            <w:r>
              <w:tab/>
            </w:r>
            <w:r w:rsidR="00143B33">
              <w:tab/>
            </w:r>
            <w:r>
              <w:tab/>
              <w:t>INT;</w:t>
            </w:r>
            <w:r w:rsidR="00171D7C">
              <w:tab/>
            </w:r>
            <w:r>
              <w:t>(* 1 or 5 *)</w:t>
            </w:r>
          </w:p>
          <w:p w:rsidR="00B354A3" w:rsidRDefault="00B354A3" w:rsidP="00B354A3">
            <w:pPr>
              <w:pStyle w:val="TableText"/>
            </w:pPr>
            <w:r>
              <w:t>END_VAR</w:t>
            </w:r>
          </w:p>
          <w:p w:rsidR="00B354A3" w:rsidRDefault="00B354A3" w:rsidP="00B354A3">
            <w:pPr>
              <w:pStyle w:val="TableText"/>
            </w:pPr>
            <w:r>
              <w:t>VAR_IN_OUT</w:t>
            </w:r>
          </w:p>
          <w:p w:rsidR="00B354A3" w:rsidRDefault="00B354A3" w:rsidP="00B354A3">
            <w:pPr>
              <w:pStyle w:val="TableText"/>
            </w:pPr>
            <w:r>
              <w:tab/>
              <w:t>IscWhitening:</w:t>
            </w:r>
            <w:r>
              <w:tab/>
            </w:r>
            <w:r>
              <w:tab/>
            </w:r>
            <w:r w:rsidR="00143B33">
              <w:tab/>
            </w:r>
            <w:r>
              <w:t>IscWhiteningStruct;</w:t>
            </w:r>
          </w:p>
          <w:p w:rsidR="00B354A3" w:rsidRDefault="00B354A3" w:rsidP="00B354A3">
            <w:pPr>
              <w:pStyle w:val="TableText"/>
            </w:pPr>
            <w:r>
              <w:tab/>
              <w:t>Qpd:</w:t>
            </w:r>
            <w:r>
              <w:tab/>
            </w:r>
            <w:r>
              <w:tab/>
            </w:r>
            <w:r>
              <w:tab/>
            </w:r>
            <w:r w:rsidR="00143B33">
              <w:tab/>
            </w:r>
            <w:r>
              <w:t>IscWhiteningQpdStruct;</w:t>
            </w:r>
          </w:p>
          <w:p w:rsidR="00EF071A" w:rsidRDefault="00B354A3" w:rsidP="00B354A3">
            <w:pPr>
              <w:pStyle w:val="TableText"/>
            </w:pPr>
            <w:r>
              <w:t>END_VAR</w:t>
            </w:r>
          </w:p>
          <w:p w:rsidR="00EF071A" w:rsidRDefault="00EF071A" w:rsidP="00B354A3">
            <w:pPr>
              <w:pStyle w:val="TableText"/>
            </w:pPr>
            <w:r>
              <w:t>VAR</w:t>
            </w:r>
          </w:p>
          <w:p w:rsidR="00AA2B9B" w:rsidRPr="00D1340E" w:rsidRDefault="00EF071A" w:rsidP="00B354A3">
            <w:pPr>
              <w:pStyle w:val="TableText"/>
            </w:pPr>
            <w:r>
              <w:t>END_VAR</w:t>
            </w:r>
          </w:p>
        </w:tc>
      </w:tr>
      <w:tr w:rsidR="00AA2B9B">
        <w:tc>
          <w:tcPr>
            <w:tcW w:w="2700" w:type="dxa"/>
          </w:tcPr>
          <w:p w:rsidR="00AA2B9B" w:rsidRPr="000E43D8" w:rsidRDefault="00AA2B9B" w:rsidP="00B41DA6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AA2B9B" w:rsidRPr="000E43D8" w:rsidRDefault="00143B33" w:rsidP="00B41DA6">
            <w:pPr>
              <w:pStyle w:val="TableText"/>
            </w:pPr>
            <w:r>
              <w:t>IscWhiteningQpdFB</w:t>
            </w:r>
          </w:p>
        </w:tc>
      </w:tr>
      <w:tr w:rsidR="00AA2B9B">
        <w:tc>
          <w:tcPr>
            <w:tcW w:w="2700" w:type="dxa"/>
          </w:tcPr>
          <w:p w:rsidR="00AA2B9B" w:rsidRDefault="00AA2B9B" w:rsidP="00B41DA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AA2B9B" w:rsidRDefault="00AA2B9B" w:rsidP="00B41DA6">
            <w:pPr>
              <w:pStyle w:val="TableText"/>
            </w:pPr>
            <w:r>
              <w:t xml:space="preserve">Controls </w:t>
            </w:r>
            <w:r w:rsidR="008C6D48">
              <w:t>four</w:t>
            </w:r>
            <w:r>
              <w:t xml:space="preserve"> channel</w:t>
            </w:r>
            <w:r w:rsidR="008C6D48">
              <w:t xml:space="preserve">s in a </w:t>
            </w:r>
            <w:r w:rsidR="00C111E1">
              <w:t>whitening chassis (4</w:t>
            </w:r>
            <w:r>
              <w:t xml:space="preserve"> byte)</w:t>
            </w:r>
          </w:p>
          <w:p w:rsidR="00AA2B9B" w:rsidRDefault="00AA2B9B" w:rsidP="00B41DA6">
            <w:pPr>
              <w:pStyle w:val="TableText"/>
            </w:pPr>
            <w:r>
              <w:t>Call this function block before IscWhiteningInterfaceFB.</w:t>
            </w:r>
          </w:p>
        </w:tc>
      </w:tr>
      <w:tr w:rsidR="00AA2B9B">
        <w:tc>
          <w:tcPr>
            <w:tcW w:w="2700" w:type="dxa"/>
          </w:tcPr>
          <w:p w:rsidR="00AA2B9B" w:rsidRDefault="00AA2B9B" w:rsidP="00B41DA6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AA2B9B" w:rsidRPr="002428DF" w:rsidRDefault="00AA2B9B" w:rsidP="00B41DA6">
            <w:pPr>
              <w:pStyle w:val="TableText"/>
              <w:rPr>
                <w:b/>
              </w:rPr>
            </w:pPr>
            <w:r>
              <w:t>Name: IscWhitening</w:t>
            </w:r>
          </w:p>
          <w:p w:rsidR="00AA2B9B" w:rsidRDefault="00AA2B9B" w:rsidP="00B41DA6">
            <w:pPr>
              <w:pStyle w:val="TableText"/>
            </w:pPr>
            <w:r>
              <w:t>Type: IscWhiteningStruct</w:t>
            </w:r>
          </w:p>
          <w:p w:rsidR="00AA2B9B" w:rsidRDefault="00AA2B9B" w:rsidP="00B41DA6">
            <w:pPr>
              <w:pStyle w:val="TableText"/>
            </w:pPr>
            <w:r>
              <w:t>Description: Internal interface structure</w:t>
            </w:r>
          </w:p>
        </w:tc>
      </w:tr>
      <w:tr w:rsidR="00AA2B9B">
        <w:tc>
          <w:tcPr>
            <w:tcW w:w="2700" w:type="dxa"/>
          </w:tcPr>
          <w:p w:rsidR="00AA2B9B" w:rsidRDefault="00AA2B9B" w:rsidP="00B41DA6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AA2B9B" w:rsidRPr="002428DF" w:rsidRDefault="00AA2B9B" w:rsidP="00B41DA6">
            <w:pPr>
              <w:pStyle w:val="TableText"/>
              <w:rPr>
                <w:b/>
              </w:rPr>
            </w:pPr>
            <w:r>
              <w:t>Name: Chassis</w:t>
            </w:r>
          </w:p>
          <w:p w:rsidR="00AA2B9B" w:rsidRDefault="00AA2B9B" w:rsidP="00B41DA6">
            <w:pPr>
              <w:pStyle w:val="TableText"/>
            </w:pPr>
            <w:r>
              <w:t>Type: INT</w:t>
            </w:r>
          </w:p>
          <w:p w:rsidR="00AA2B9B" w:rsidRDefault="00AA2B9B" w:rsidP="00B41DA6">
            <w:pPr>
              <w:pStyle w:val="TableText"/>
            </w:pPr>
            <w:r>
              <w:t>Description: Select the chassis: Values from 1 to 6</w:t>
            </w:r>
          </w:p>
        </w:tc>
      </w:tr>
      <w:tr w:rsidR="00AA2B9B">
        <w:tc>
          <w:tcPr>
            <w:tcW w:w="2700" w:type="dxa"/>
          </w:tcPr>
          <w:p w:rsidR="00AA2B9B" w:rsidRPr="000E43D8" w:rsidRDefault="00AA2B9B" w:rsidP="00B41DA6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AA2B9B" w:rsidRDefault="00AA2B9B" w:rsidP="00B41DA6">
            <w:pPr>
              <w:pStyle w:val="TableText"/>
            </w:pPr>
            <w:r>
              <w:t>Name: Index</w:t>
            </w:r>
          </w:p>
          <w:p w:rsidR="00AA2B9B" w:rsidRDefault="00AA2B9B" w:rsidP="00B41DA6">
            <w:pPr>
              <w:pStyle w:val="TableText"/>
            </w:pPr>
            <w:r>
              <w:t>Type: INT</w:t>
            </w:r>
          </w:p>
          <w:p w:rsidR="00AA2B9B" w:rsidRDefault="00AA2B9B" w:rsidP="00B41DA6">
            <w:pPr>
              <w:pStyle w:val="TableText"/>
            </w:pPr>
            <w:r>
              <w:t xml:space="preserve">Description: Select the channel: Index from 1 </w:t>
            </w:r>
            <w:r w:rsidR="007178B7">
              <w:t>or 5</w:t>
            </w:r>
          </w:p>
          <w:p w:rsidR="006D1CB1" w:rsidRDefault="006D1CB1" w:rsidP="006D1CB1">
            <w:pPr>
              <w:pStyle w:val="TableText"/>
            </w:pPr>
            <w:r>
              <w:t>The selected index represents the first channel of a QPD, whereas Index+1, Index+2 and Index+3 represent the second, third and forth channel, respectively.</w:t>
            </w:r>
          </w:p>
        </w:tc>
      </w:tr>
      <w:tr w:rsidR="00AA2B9B">
        <w:tc>
          <w:tcPr>
            <w:tcW w:w="2700" w:type="dxa"/>
          </w:tcPr>
          <w:p w:rsidR="00AA2B9B" w:rsidRDefault="00AA2B9B" w:rsidP="00B41DA6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AA2B9B" w:rsidRDefault="00AA2B9B" w:rsidP="00B41DA6">
            <w:pPr>
              <w:pStyle w:val="TableText"/>
            </w:pPr>
            <w:r>
              <w:t xml:space="preserve">Name: </w:t>
            </w:r>
            <w:r w:rsidR="007178B7">
              <w:t>Qpd</w:t>
            </w:r>
          </w:p>
          <w:p w:rsidR="00AA2B9B" w:rsidRDefault="00AA2B9B" w:rsidP="00B41DA6">
            <w:pPr>
              <w:pStyle w:val="TableText"/>
            </w:pPr>
            <w:r>
              <w:t xml:space="preserve">Type: </w:t>
            </w:r>
            <w:r w:rsidR="007178B7">
              <w:t>IscWhiteningQpdStruct</w:t>
            </w:r>
          </w:p>
          <w:p w:rsidR="00AA2B9B" w:rsidRDefault="00AA2B9B" w:rsidP="00912331">
            <w:pPr>
              <w:pStyle w:val="TableText"/>
            </w:pPr>
            <w:r>
              <w:t xml:space="preserve">Description: </w:t>
            </w:r>
            <w:r w:rsidR="00912331">
              <w:t>User Interface structure for four channels of ISC whitening describing the channels of a four segment ASC quad photodiode.</w:t>
            </w:r>
          </w:p>
        </w:tc>
      </w:tr>
    </w:tbl>
    <w:p w:rsidR="005B5942" w:rsidRDefault="005B5942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9360"/>
      </w:tblGrid>
      <w:tr w:rsidR="00D242ED" w:rsidRPr="0030260D">
        <w:tc>
          <w:tcPr>
            <w:tcW w:w="9360" w:type="dxa"/>
          </w:tcPr>
          <w:p w:rsidR="00D242ED" w:rsidRDefault="00D242ED" w:rsidP="0027296A">
            <w:pPr>
              <w:pStyle w:val="TableText"/>
              <w:rPr>
                <w:b/>
              </w:rPr>
            </w:pPr>
            <w:r>
              <w:rPr>
                <w:b/>
              </w:rPr>
              <w:t>Program Example:</w:t>
            </w:r>
          </w:p>
          <w:p w:rsidR="00306724" w:rsidRDefault="00306724" w:rsidP="0027296A">
            <w:pPr>
              <w:pStyle w:val="TableText"/>
              <w:rPr>
                <w:b/>
              </w:rPr>
            </w:pPr>
          </w:p>
          <w:p w:rsidR="00306724" w:rsidRDefault="00306724" w:rsidP="00306724">
            <w:pPr>
              <w:pStyle w:val="TableText"/>
              <w:jc w:val="left"/>
            </w:pPr>
            <w:r>
              <w:t>PROGRAM Whitening</w:t>
            </w:r>
          </w:p>
          <w:p w:rsidR="00306724" w:rsidRDefault="00306724" w:rsidP="00306724">
            <w:pPr>
              <w:pStyle w:val="TableText"/>
              <w:jc w:val="left"/>
            </w:pPr>
            <w:r>
              <w:t>VAR</w:t>
            </w:r>
          </w:p>
          <w:p w:rsidR="00306724" w:rsidRDefault="00306724" w:rsidP="00306724">
            <w:pPr>
              <w:pStyle w:val="TableText"/>
              <w:jc w:val="left"/>
            </w:pPr>
            <w:r>
              <w:tab/>
              <w:t xml:space="preserve">IscWhiteningIn </w:t>
            </w:r>
            <w:r>
              <w:tab/>
            </w:r>
            <w:r>
              <w:tab/>
              <w:t>AT %IB0:</w:t>
            </w:r>
            <w:r>
              <w:tab/>
              <w:t>IscWhiteningInStruct;</w:t>
            </w:r>
          </w:p>
          <w:p w:rsidR="00306724" w:rsidRDefault="00306724" w:rsidP="00306724">
            <w:pPr>
              <w:pStyle w:val="TableText"/>
              <w:jc w:val="left"/>
            </w:pPr>
            <w:r>
              <w:tab/>
              <w:t xml:space="preserve">IscWhiteningOut </w:t>
            </w:r>
            <w:r>
              <w:tab/>
              <w:t>AT %QB0:</w:t>
            </w:r>
            <w:r>
              <w:tab/>
              <w:t>IscWhiteningOutStruct;</w:t>
            </w:r>
          </w:p>
          <w:p w:rsidR="00306724" w:rsidRDefault="00306724" w:rsidP="00306724">
            <w:pPr>
              <w:pStyle w:val="TableText"/>
              <w:jc w:val="left"/>
            </w:pPr>
            <w:r>
              <w:tab/>
              <w:t>IscWhitening:</w:t>
            </w:r>
            <w:r>
              <w:tab/>
            </w:r>
            <w:r>
              <w:tab/>
              <w:t>IscWhiteningStruct;</w:t>
            </w:r>
          </w:p>
          <w:p w:rsidR="00306724" w:rsidRDefault="00306724" w:rsidP="00306724">
            <w:pPr>
              <w:pStyle w:val="TableText"/>
              <w:jc w:val="left"/>
            </w:pPr>
            <w:r>
              <w:tab/>
              <w:t>IscWhiteningChassis:</w:t>
            </w:r>
            <w:r>
              <w:tab/>
              <w:t>IscWhiteningInterfaceFB;</w:t>
            </w:r>
          </w:p>
          <w:p w:rsidR="00306724" w:rsidRDefault="00306724" w:rsidP="00306724">
            <w:pPr>
              <w:pStyle w:val="TableText"/>
              <w:jc w:val="left"/>
            </w:pPr>
          </w:p>
          <w:p w:rsidR="00306724" w:rsidRDefault="00306724" w:rsidP="00306724">
            <w:pPr>
              <w:pStyle w:val="TableText"/>
              <w:jc w:val="left"/>
            </w:pPr>
            <w:r>
              <w:tab/>
              <w:t>LenSensor:</w:t>
            </w:r>
            <w:r>
              <w:tab/>
            </w:r>
            <w:r>
              <w:tab/>
              <w:t>ARRAY [1..4] OF IscWhiteningDemodIQStruct;</w:t>
            </w:r>
          </w:p>
          <w:p w:rsidR="00306724" w:rsidRDefault="00306724" w:rsidP="00306724">
            <w:pPr>
              <w:pStyle w:val="TableText"/>
              <w:jc w:val="left"/>
            </w:pPr>
            <w:r>
              <w:tab/>
              <w:t>Power:</w:t>
            </w:r>
            <w:r>
              <w:tab/>
            </w:r>
            <w:r>
              <w:tab/>
            </w:r>
            <w:r>
              <w:tab/>
              <w:t>IscWhiteningChannelStruct;</w:t>
            </w:r>
          </w:p>
          <w:p w:rsidR="00306724" w:rsidRDefault="00306724" w:rsidP="00306724">
            <w:pPr>
              <w:pStyle w:val="TableText"/>
              <w:jc w:val="left"/>
            </w:pPr>
            <w:r>
              <w:tab/>
              <w:t>Wfs:</w:t>
            </w:r>
            <w:r>
              <w:tab/>
            </w:r>
            <w:r>
              <w:tab/>
            </w:r>
            <w:r>
              <w:tab/>
              <w:t>ARRAY [1..2] OF IscWhiteningDemodWfsStruct;</w:t>
            </w:r>
          </w:p>
          <w:p w:rsidR="00306724" w:rsidRDefault="00306724" w:rsidP="00306724">
            <w:pPr>
              <w:pStyle w:val="TableText"/>
              <w:jc w:val="left"/>
            </w:pPr>
            <w:r>
              <w:tab/>
              <w:t>Qpd:</w:t>
            </w:r>
            <w:r>
              <w:tab/>
            </w:r>
            <w:r>
              <w:tab/>
            </w:r>
            <w:r>
              <w:tab/>
              <w:t>ARRAY [1..2] OF IscWhiteningQpdStruct;</w:t>
            </w:r>
          </w:p>
          <w:p w:rsidR="00306724" w:rsidRDefault="00306724" w:rsidP="00306724">
            <w:pPr>
              <w:pStyle w:val="TableText"/>
              <w:jc w:val="left"/>
            </w:pPr>
          </w:p>
          <w:p w:rsidR="00306724" w:rsidRDefault="00306724" w:rsidP="00306724">
            <w:pPr>
              <w:pStyle w:val="TableText"/>
              <w:jc w:val="left"/>
            </w:pPr>
            <w:r>
              <w:tab/>
              <w:t>DemodLen:</w:t>
            </w:r>
            <w:r>
              <w:tab/>
            </w:r>
            <w:r>
              <w:tab/>
              <w:t>ARRAY [1..4] OF IscWhiteningDemodIQFB;</w:t>
            </w:r>
          </w:p>
          <w:p w:rsidR="00306724" w:rsidRDefault="00306724" w:rsidP="00306724">
            <w:pPr>
              <w:pStyle w:val="TableText"/>
              <w:jc w:val="left"/>
            </w:pPr>
            <w:r>
              <w:tab/>
              <w:t>MonitorPower:</w:t>
            </w:r>
            <w:r>
              <w:tab/>
            </w:r>
            <w:r>
              <w:tab/>
              <w:t>IscWhiteningChannelFB;</w:t>
            </w:r>
          </w:p>
          <w:p w:rsidR="00306724" w:rsidRDefault="00306724" w:rsidP="00306724">
            <w:pPr>
              <w:pStyle w:val="TableText"/>
              <w:jc w:val="left"/>
            </w:pPr>
            <w:r>
              <w:tab/>
              <w:t>DemodWfs:</w:t>
            </w:r>
            <w:r>
              <w:tab/>
            </w:r>
            <w:r>
              <w:tab/>
              <w:t>ARRAY [1..2] OF IscWhiteningDemodWfsFB;</w:t>
            </w:r>
          </w:p>
          <w:p w:rsidR="00306724" w:rsidRDefault="00306724" w:rsidP="00306724">
            <w:pPr>
              <w:pStyle w:val="TableText"/>
              <w:jc w:val="left"/>
            </w:pPr>
            <w:r>
              <w:tab/>
              <w:t>MonitorQpd:</w:t>
            </w:r>
            <w:r>
              <w:tab/>
            </w:r>
            <w:r>
              <w:tab/>
              <w:t>ARRAY [1..2] OF IscWhiteningQpdFB;</w:t>
            </w:r>
          </w:p>
          <w:p w:rsidR="00306724" w:rsidRDefault="00306724" w:rsidP="00306724">
            <w:pPr>
              <w:pStyle w:val="TableText"/>
              <w:jc w:val="left"/>
            </w:pPr>
          </w:p>
          <w:p w:rsidR="00306724" w:rsidRDefault="00306724" w:rsidP="00306724">
            <w:pPr>
              <w:pStyle w:val="TableText"/>
              <w:jc w:val="left"/>
            </w:pPr>
            <w:r>
              <w:tab/>
              <w:t>I: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D242ED" w:rsidRDefault="00306724" w:rsidP="00306724">
            <w:pPr>
              <w:pStyle w:val="TableText"/>
              <w:jc w:val="left"/>
            </w:pPr>
            <w:r>
              <w:t>END_VAR</w:t>
            </w:r>
          </w:p>
          <w:p w:rsidR="00306724" w:rsidRDefault="00306724" w:rsidP="00306724">
            <w:pPr>
              <w:pStyle w:val="TableText"/>
              <w:jc w:val="left"/>
            </w:pPr>
          </w:p>
          <w:p w:rsidR="00306724" w:rsidRDefault="005A796E" w:rsidP="00306724">
            <w:pPr>
              <w:pStyle w:val="TableText"/>
              <w:jc w:val="left"/>
            </w:pPr>
            <w:r>
              <w:t>(* P</w:t>
            </w:r>
            <w:r w:rsidR="00306724">
              <w:t>r</w:t>
            </w:r>
            <w:r>
              <w:t>o</w:t>
            </w:r>
            <w:r w:rsidR="00306724">
              <w:t>cess individual sensors *)</w:t>
            </w:r>
          </w:p>
          <w:p w:rsidR="00306724" w:rsidRDefault="00306724" w:rsidP="00306724">
            <w:pPr>
              <w:pStyle w:val="TableText"/>
              <w:jc w:val="left"/>
            </w:pPr>
            <w:r>
              <w:t>FOR I := 1 TO 4 DO</w:t>
            </w:r>
          </w:p>
          <w:p w:rsidR="00306724" w:rsidRDefault="00306724" w:rsidP="00306724">
            <w:pPr>
              <w:pStyle w:val="TableText"/>
              <w:jc w:val="left"/>
            </w:pPr>
            <w:r>
              <w:tab/>
              <w:t>DemodLen[I] (IscWhitening := IscWhitening, Chassis := 1, Index := I, Demod := LenSensor[I]);</w:t>
            </w:r>
          </w:p>
          <w:p w:rsidR="00306724" w:rsidRDefault="00306724" w:rsidP="00306724">
            <w:pPr>
              <w:pStyle w:val="TableText"/>
              <w:jc w:val="left"/>
            </w:pPr>
            <w:r>
              <w:t>END_FOR;</w:t>
            </w:r>
          </w:p>
          <w:p w:rsidR="00306724" w:rsidRDefault="00306724" w:rsidP="00306724">
            <w:pPr>
              <w:pStyle w:val="TableText"/>
              <w:jc w:val="left"/>
            </w:pPr>
            <w:r>
              <w:t>MonitorPower (IscWhitening := IscWhitening, Chassis := 1, Index := 5, Channel := Power);</w:t>
            </w:r>
          </w:p>
          <w:p w:rsidR="00306724" w:rsidRDefault="00306724" w:rsidP="00306724">
            <w:pPr>
              <w:pStyle w:val="TableText"/>
              <w:jc w:val="left"/>
            </w:pPr>
            <w:r>
              <w:t>FOR I := 1 TO 2 DO</w:t>
            </w:r>
          </w:p>
          <w:p w:rsidR="00306724" w:rsidRDefault="00306724" w:rsidP="00306724">
            <w:pPr>
              <w:pStyle w:val="TableText"/>
              <w:jc w:val="left"/>
            </w:pPr>
            <w:r>
              <w:tab/>
              <w:t>DemodWfs[I] (IscWhitening := IscWhitening, Chassis := I+1, DemodWfs := Wfs[I]);</w:t>
            </w:r>
          </w:p>
          <w:p w:rsidR="00306724" w:rsidRDefault="00306724" w:rsidP="00306724">
            <w:pPr>
              <w:pStyle w:val="TableText"/>
              <w:jc w:val="left"/>
            </w:pPr>
            <w:r>
              <w:t>END_FOR;</w:t>
            </w:r>
          </w:p>
          <w:p w:rsidR="00306724" w:rsidRDefault="00306724" w:rsidP="00306724">
            <w:pPr>
              <w:pStyle w:val="TableText"/>
              <w:jc w:val="left"/>
            </w:pPr>
            <w:r>
              <w:t>FOR I := 1 TO 2 DO</w:t>
            </w:r>
          </w:p>
          <w:p w:rsidR="00306724" w:rsidRDefault="00306724" w:rsidP="00306724">
            <w:pPr>
              <w:pStyle w:val="TableText"/>
              <w:jc w:val="left"/>
            </w:pPr>
            <w:r>
              <w:tab/>
              <w:t>MonitorQpd[I] (IscWhitening := IscWhitening, Chassis := 4, Index := I+4, Qpd := Qpd[I]);</w:t>
            </w:r>
          </w:p>
          <w:p w:rsidR="00306724" w:rsidRDefault="00306724" w:rsidP="00306724">
            <w:pPr>
              <w:pStyle w:val="TableText"/>
              <w:jc w:val="left"/>
            </w:pPr>
            <w:r>
              <w:t>END_FOR;</w:t>
            </w:r>
          </w:p>
          <w:p w:rsidR="00306724" w:rsidRDefault="00306724" w:rsidP="00306724">
            <w:pPr>
              <w:pStyle w:val="TableText"/>
              <w:jc w:val="left"/>
            </w:pPr>
          </w:p>
          <w:p w:rsidR="00306724" w:rsidRDefault="00306724" w:rsidP="00306724">
            <w:pPr>
              <w:pStyle w:val="TableText"/>
              <w:jc w:val="left"/>
            </w:pPr>
            <w:r>
              <w:t xml:space="preserve">(* Process whitening chassis </w:t>
            </w:r>
            <w:r w:rsidR="00410DDA">
              <w:t xml:space="preserve">after individual sensors </w:t>
            </w:r>
            <w:r>
              <w:t>*)</w:t>
            </w:r>
          </w:p>
          <w:p w:rsidR="00306724" w:rsidRDefault="00306724" w:rsidP="00306724">
            <w:pPr>
              <w:pStyle w:val="TableText"/>
              <w:jc w:val="left"/>
            </w:pPr>
            <w:r>
              <w:t>IscWhiteningChassis (In := IscWhiteningIn, Out =&gt; IscWhiteningOut, Val := IscWhitening);</w:t>
            </w:r>
          </w:p>
          <w:p w:rsidR="00306724" w:rsidRPr="00D1340E" w:rsidRDefault="00306724" w:rsidP="00306724">
            <w:pPr>
              <w:pStyle w:val="TableText"/>
            </w:pPr>
          </w:p>
        </w:tc>
      </w:tr>
    </w:tbl>
    <w:p w:rsidR="005B5942" w:rsidRDefault="005B5942" w:rsidP="004A6153">
      <w:pPr>
        <w:spacing w:before="0"/>
        <w:jc w:val="left"/>
      </w:pPr>
    </w:p>
    <w:p w:rsidR="00357C38" w:rsidRDefault="00357C38">
      <w:pPr>
        <w:spacing w:before="0"/>
        <w:jc w:val="left"/>
      </w:pPr>
      <w:r>
        <w:br w:type="page"/>
      </w:r>
    </w:p>
    <w:p w:rsidR="007C7A56" w:rsidRDefault="007C7A56" w:rsidP="007C7A56">
      <w:pPr>
        <w:spacing w:before="0"/>
        <w:jc w:val="left"/>
      </w:pPr>
    </w:p>
    <w:p w:rsidR="007C7A56" w:rsidRDefault="007C7A56" w:rsidP="007C7A56">
      <w:pPr>
        <w:spacing w:before="0"/>
        <w:jc w:val="left"/>
      </w:pPr>
    </w:p>
    <w:p w:rsidR="007C7A56" w:rsidRDefault="007C7A56" w:rsidP="007C7A56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/>
      </w:tblPr>
      <w:tblGrid>
        <w:gridCol w:w="3090"/>
        <w:gridCol w:w="6366"/>
      </w:tblGrid>
      <w:tr w:rsidR="007C7A56" w:rsidRPr="0030260D">
        <w:tc>
          <w:tcPr>
            <w:tcW w:w="9360" w:type="dxa"/>
            <w:gridSpan w:val="2"/>
          </w:tcPr>
          <w:p w:rsidR="007C7A56" w:rsidRDefault="007C7A56" w:rsidP="0027296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7C7A56" w:rsidRPr="00EF14FE" w:rsidRDefault="007C7A56" w:rsidP="0027296A">
            <w:pPr>
              <w:pStyle w:val="TableTex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841709" cy="3277056"/>
                  <wp:effectExtent l="19050" t="0" r="6641" b="0"/>
                  <wp:docPr id="1" name="Picture 0" descr="IscWhitening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cWhiteningVis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709" cy="327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A56">
        <w:tc>
          <w:tcPr>
            <w:tcW w:w="2700" w:type="dxa"/>
          </w:tcPr>
          <w:p w:rsidR="007C7A56" w:rsidRPr="000E43D8" w:rsidRDefault="007C7A56" w:rsidP="002729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7C7A56" w:rsidRPr="000E43D8" w:rsidRDefault="007C7A56" w:rsidP="0027296A">
            <w:pPr>
              <w:pStyle w:val="TableText"/>
            </w:pPr>
            <w:r>
              <w:t>IscWhiteningVis</w:t>
            </w:r>
          </w:p>
        </w:tc>
      </w:tr>
      <w:tr w:rsidR="007C7A56">
        <w:tc>
          <w:tcPr>
            <w:tcW w:w="2700" w:type="dxa"/>
          </w:tcPr>
          <w:p w:rsidR="007C7A56" w:rsidRDefault="007C7A56" w:rsidP="002729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7C7A56" w:rsidRDefault="007A4382" w:rsidP="001E2EFA">
            <w:pPr>
              <w:pStyle w:val="TableText"/>
            </w:pPr>
            <w:r>
              <w:t xml:space="preserve">Displays the </w:t>
            </w:r>
            <w:r w:rsidR="00F60EF2">
              <w:t>tags</w:t>
            </w:r>
            <w:r>
              <w:t xml:space="preserve"> of an 384-channel binary IO chassis</w:t>
            </w:r>
            <w:r w:rsidR="001E2EFA">
              <w:t xml:space="preserve"> organized in six ISC whitening chassis which in turn show a list of 8 channels each. Each channel has 8 bits (1 byte) and shows the readback value. It lets you choose a new set value or apply a toggle value.</w:t>
            </w:r>
            <w:r w:rsidR="00831457">
              <w:t xml:space="preserve"> The channel background turns red if the value is invalid.</w:t>
            </w:r>
          </w:p>
        </w:tc>
      </w:tr>
      <w:tr w:rsidR="007C7A56">
        <w:tc>
          <w:tcPr>
            <w:tcW w:w="2700" w:type="dxa"/>
          </w:tcPr>
          <w:p w:rsidR="007C7A56" w:rsidRPr="000E43D8" w:rsidRDefault="007C7A56" w:rsidP="0027296A">
            <w:pPr>
              <w:pStyle w:val="TableText"/>
            </w:pPr>
            <w:r>
              <w:t>Placeholder</w:t>
            </w:r>
          </w:p>
        </w:tc>
        <w:tc>
          <w:tcPr>
            <w:tcW w:w="6660" w:type="dxa"/>
          </w:tcPr>
          <w:p w:rsidR="007C7A56" w:rsidRPr="002428DF" w:rsidRDefault="007C7A56" w:rsidP="0027296A">
            <w:pPr>
              <w:pStyle w:val="TableText"/>
              <w:rPr>
                <w:b/>
              </w:rPr>
            </w:pPr>
            <w:r>
              <w:t xml:space="preserve">Name: </w:t>
            </w:r>
            <w:r w:rsidR="00E7494D">
              <w:t>whitening</w:t>
            </w:r>
          </w:p>
          <w:p w:rsidR="007C7A56" w:rsidRDefault="007C7A56" w:rsidP="0027296A">
            <w:pPr>
              <w:pStyle w:val="TableText"/>
            </w:pPr>
            <w:r>
              <w:t>Type: IscWhiteningStruct</w:t>
            </w:r>
          </w:p>
          <w:p w:rsidR="007C7A56" w:rsidRDefault="007C7A56" w:rsidP="0027296A">
            <w:pPr>
              <w:pStyle w:val="TableText"/>
            </w:pPr>
            <w:r>
              <w:t>Description: Internal interface structure</w:t>
            </w:r>
          </w:p>
        </w:tc>
      </w:tr>
    </w:tbl>
    <w:p w:rsidR="00357C38" w:rsidRDefault="00357C38" w:rsidP="004A6153">
      <w:pPr>
        <w:spacing w:before="0"/>
        <w:jc w:val="left"/>
      </w:pPr>
    </w:p>
    <w:p w:rsidR="00833316" w:rsidRDefault="00833316">
      <w:r>
        <w:br w:type="page"/>
      </w:r>
    </w:p>
    <w:tbl>
      <w:tblPr>
        <w:tblStyle w:val="TableGrid"/>
        <w:tblW w:w="9456" w:type="dxa"/>
        <w:tblInd w:w="108" w:type="dxa"/>
        <w:tblLook w:val="04A0"/>
      </w:tblPr>
      <w:tblGrid>
        <w:gridCol w:w="3001"/>
        <w:gridCol w:w="6455"/>
      </w:tblGrid>
      <w:tr w:rsidR="00833316" w:rsidRPr="0030260D">
        <w:tc>
          <w:tcPr>
            <w:tcW w:w="9456" w:type="dxa"/>
            <w:gridSpan w:val="2"/>
          </w:tcPr>
          <w:p w:rsidR="00833316" w:rsidRDefault="00833316" w:rsidP="0027296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833316" w:rsidRPr="00AD006F" w:rsidRDefault="00AD006F" w:rsidP="00833316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457700" cy="2657475"/>
                  <wp:effectExtent l="2540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316">
        <w:tc>
          <w:tcPr>
            <w:tcW w:w="3001" w:type="dxa"/>
          </w:tcPr>
          <w:p w:rsidR="00833316" w:rsidRPr="000E43D8" w:rsidRDefault="00833316" w:rsidP="0027296A">
            <w:pPr>
              <w:pStyle w:val="TableText"/>
            </w:pPr>
            <w:r>
              <w:t>Name</w:t>
            </w:r>
          </w:p>
        </w:tc>
        <w:tc>
          <w:tcPr>
            <w:tcW w:w="6455" w:type="dxa"/>
          </w:tcPr>
          <w:p w:rsidR="00833316" w:rsidRPr="000E43D8" w:rsidRDefault="00833316" w:rsidP="0027296A">
            <w:pPr>
              <w:pStyle w:val="TableText"/>
            </w:pPr>
            <w:r>
              <w:t>IscWhiteningChannelVis</w:t>
            </w:r>
          </w:p>
        </w:tc>
      </w:tr>
      <w:tr w:rsidR="00833316">
        <w:tc>
          <w:tcPr>
            <w:tcW w:w="3001" w:type="dxa"/>
          </w:tcPr>
          <w:p w:rsidR="00833316" w:rsidRDefault="00833316" w:rsidP="0027296A">
            <w:pPr>
              <w:pStyle w:val="TableText"/>
            </w:pPr>
            <w:r>
              <w:t>Description</w:t>
            </w:r>
          </w:p>
        </w:tc>
        <w:tc>
          <w:tcPr>
            <w:tcW w:w="6455" w:type="dxa"/>
          </w:tcPr>
          <w:p w:rsidR="00833316" w:rsidRDefault="00833316" w:rsidP="00833316">
            <w:pPr>
              <w:pStyle w:val="TableText"/>
            </w:pPr>
            <w:r>
              <w:t>Displays the tags of single channel of whitening</w:t>
            </w:r>
          </w:p>
        </w:tc>
      </w:tr>
      <w:tr w:rsidR="00833316">
        <w:tc>
          <w:tcPr>
            <w:tcW w:w="3001" w:type="dxa"/>
          </w:tcPr>
          <w:p w:rsidR="00833316" w:rsidRPr="000E43D8" w:rsidRDefault="00833316" w:rsidP="0027296A">
            <w:pPr>
              <w:pStyle w:val="TableText"/>
            </w:pPr>
            <w:r>
              <w:t>Placeholder</w:t>
            </w:r>
          </w:p>
        </w:tc>
        <w:tc>
          <w:tcPr>
            <w:tcW w:w="6455" w:type="dxa"/>
          </w:tcPr>
          <w:p w:rsidR="00833316" w:rsidRPr="002428DF" w:rsidRDefault="00833316" w:rsidP="0027296A">
            <w:pPr>
              <w:pStyle w:val="TableText"/>
              <w:rPr>
                <w:b/>
              </w:rPr>
            </w:pPr>
            <w:r>
              <w:t>Name: channel</w:t>
            </w:r>
          </w:p>
          <w:p w:rsidR="00833316" w:rsidRDefault="00833316" w:rsidP="0027296A">
            <w:pPr>
              <w:pStyle w:val="TableText"/>
            </w:pPr>
            <w:r>
              <w:t xml:space="preserve">Type: </w:t>
            </w:r>
            <w:r w:rsidR="0071323E" w:rsidRPr="0071323E">
              <w:t>IscWhiteningChannelStruct</w:t>
            </w:r>
          </w:p>
          <w:p w:rsidR="00833316" w:rsidRDefault="00833316" w:rsidP="0071323E">
            <w:pPr>
              <w:pStyle w:val="TableText"/>
            </w:pPr>
            <w:r>
              <w:t xml:space="preserve">Description: </w:t>
            </w:r>
            <w:r w:rsidR="0071323E">
              <w:t>ISC whitening channel structure</w:t>
            </w:r>
          </w:p>
        </w:tc>
      </w:tr>
    </w:tbl>
    <w:p w:rsidR="00833316" w:rsidRDefault="00833316" w:rsidP="004A6153">
      <w:pPr>
        <w:spacing w:before="0"/>
        <w:jc w:val="left"/>
      </w:pPr>
    </w:p>
    <w:p w:rsidR="004C256C" w:rsidRDefault="004C256C" w:rsidP="004A6153">
      <w:pPr>
        <w:spacing w:before="0"/>
        <w:jc w:val="left"/>
      </w:pPr>
    </w:p>
    <w:tbl>
      <w:tblPr>
        <w:tblStyle w:val="TableGrid"/>
        <w:tblW w:w="9456" w:type="dxa"/>
        <w:tblInd w:w="108" w:type="dxa"/>
        <w:tblLook w:val="04A0"/>
      </w:tblPr>
      <w:tblGrid>
        <w:gridCol w:w="3001"/>
        <w:gridCol w:w="6455"/>
      </w:tblGrid>
      <w:tr w:rsidR="005F4771" w:rsidRPr="0030260D">
        <w:tc>
          <w:tcPr>
            <w:tcW w:w="9456" w:type="dxa"/>
            <w:gridSpan w:val="2"/>
          </w:tcPr>
          <w:p w:rsidR="005F4771" w:rsidRDefault="005F4771" w:rsidP="0027296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5F4771" w:rsidRPr="00A753A0" w:rsidRDefault="00A753A0" w:rsidP="0027296A">
            <w:pPr>
              <w:pStyle w:val="TableText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016500" cy="2347465"/>
                  <wp:effectExtent l="25400" t="0" r="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0" cy="234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771">
        <w:tc>
          <w:tcPr>
            <w:tcW w:w="3001" w:type="dxa"/>
          </w:tcPr>
          <w:p w:rsidR="005F4771" w:rsidRPr="000E43D8" w:rsidRDefault="005F4771" w:rsidP="0027296A">
            <w:pPr>
              <w:pStyle w:val="TableText"/>
            </w:pPr>
            <w:r>
              <w:t>Name</w:t>
            </w:r>
          </w:p>
        </w:tc>
        <w:tc>
          <w:tcPr>
            <w:tcW w:w="6455" w:type="dxa"/>
          </w:tcPr>
          <w:p w:rsidR="005F4771" w:rsidRPr="000E43D8" w:rsidRDefault="005F4771" w:rsidP="0027296A">
            <w:pPr>
              <w:pStyle w:val="TableText"/>
            </w:pPr>
            <w:r>
              <w:t>IscWhiteningDemodIQVis</w:t>
            </w:r>
          </w:p>
        </w:tc>
      </w:tr>
      <w:tr w:rsidR="005F4771">
        <w:tc>
          <w:tcPr>
            <w:tcW w:w="3001" w:type="dxa"/>
          </w:tcPr>
          <w:p w:rsidR="005F4771" w:rsidRDefault="005F4771" w:rsidP="0027296A">
            <w:pPr>
              <w:pStyle w:val="TableText"/>
            </w:pPr>
            <w:r>
              <w:t>Description</w:t>
            </w:r>
          </w:p>
        </w:tc>
        <w:tc>
          <w:tcPr>
            <w:tcW w:w="6455" w:type="dxa"/>
          </w:tcPr>
          <w:p w:rsidR="005F4771" w:rsidRDefault="005F4771" w:rsidP="005F4771">
            <w:pPr>
              <w:pStyle w:val="TableText"/>
            </w:pPr>
            <w:r>
              <w:t>Displays the tags of two channels of whitening</w:t>
            </w:r>
          </w:p>
        </w:tc>
      </w:tr>
      <w:tr w:rsidR="005F4771">
        <w:tc>
          <w:tcPr>
            <w:tcW w:w="3001" w:type="dxa"/>
          </w:tcPr>
          <w:p w:rsidR="005F4771" w:rsidRPr="000E43D8" w:rsidRDefault="005F4771" w:rsidP="0027296A">
            <w:pPr>
              <w:pStyle w:val="TableText"/>
            </w:pPr>
            <w:r>
              <w:t>Placeholder</w:t>
            </w:r>
          </w:p>
        </w:tc>
        <w:tc>
          <w:tcPr>
            <w:tcW w:w="6455" w:type="dxa"/>
          </w:tcPr>
          <w:p w:rsidR="005F4771" w:rsidRPr="002428DF" w:rsidRDefault="005F4771" w:rsidP="0027296A">
            <w:pPr>
              <w:pStyle w:val="TableText"/>
              <w:rPr>
                <w:b/>
              </w:rPr>
            </w:pPr>
            <w:r>
              <w:t>Name: demod</w:t>
            </w:r>
          </w:p>
          <w:p w:rsidR="005F4771" w:rsidRDefault="005F4771" w:rsidP="0027296A">
            <w:pPr>
              <w:pStyle w:val="TableText"/>
            </w:pPr>
            <w:r>
              <w:t xml:space="preserve">Type: </w:t>
            </w:r>
            <w:r w:rsidR="007A43C6" w:rsidRPr="007A43C6">
              <w:t>IscWhiteningDemodIQStruct</w:t>
            </w:r>
          </w:p>
          <w:p w:rsidR="005F4771" w:rsidRDefault="005F4771" w:rsidP="007A43C6">
            <w:pPr>
              <w:pStyle w:val="TableText"/>
            </w:pPr>
            <w:r>
              <w:t xml:space="preserve">Description: ISC whitening </w:t>
            </w:r>
            <w:r w:rsidR="007A43C6">
              <w:t>IQ demodulator</w:t>
            </w:r>
            <w:r>
              <w:t xml:space="preserve"> structure</w:t>
            </w:r>
          </w:p>
        </w:tc>
      </w:tr>
    </w:tbl>
    <w:p w:rsidR="005F4771" w:rsidRDefault="005F4771" w:rsidP="004A6153">
      <w:pPr>
        <w:spacing w:before="0"/>
        <w:jc w:val="left"/>
      </w:pPr>
    </w:p>
    <w:p w:rsidR="000F21C8" w:rsidRDefault="000F21C8">
      <w:r>
        <w:br w:type="page"/>
      </w:r>
    </w:p>
    <w:tbl>
      <w:tblPr>
        <w:tblStyle w:val="TableGrid"/>
        <w:tblW w:w="9456" w:type="dxa"/>
        <w:tblInd w:w="108" w:type="dxa"/>
        <w:tblLook w:val="04A0"/>
      </w:tblPr>
      <w:tblGrid>
        <w:gridCol w:w="2964"/>
        <w:gridCol w:w="6504"/>
      </w:tblGrid>
      <w:tr w:rsidR="000F21C8" w:rsidRPr="0030260D">
        <w:tc>
          <w:tcPr>
            <w:tcW w:w="9456" w:type="dxa"/>
            <w:gridSpan w:val="2"/>
          </w:tcPr>
          <w:p w:rsidR="000F21C8" w:rsidRDefault="000F21C8" w:rsidP="0027296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0F21C8" w:rsidRPr="00A753A0" w:rsidRDefault="00A753A0" w:rsidP="0027296A">
            <w:pPr>
              <w:pStyle w:val="TableText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43600" cy="2374900"/>
                  <wp:effectExtent l="25400" t="0" r="0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37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C8">
        <w:tc>
          <w:tcPr>
            <w:tcW w:w="3001" w:type="dxa"/>
          </w:tcPr>
          <w:p w:rsidR="000F21C8" w:rsidRPr="000E43D8" w:rsidRDefault="000F21C8" w:rsidP="0027296A">
            <w:pPr>
              <w:pStyle w:val="TableText"/>
            </w:pPr>
            <w:r>
              <w:t>Name</w:t>
            </w:r>
          </w:p>
        </w:tc>
        <w:tc>
          <w:tcPr>
            <w:tcW w:w="6455" w:type="dxa"/>
          </w:tcPr>
          <w:p w:rsidR="000F21C8" w:rsidRPr="000E43D8" w:rsidRDefault="000F21C8" w:rsidP="0027296A">
            <w:pPr>
              <w:pStyle w:val="TableText"/>
            </w:pPr>
            <w:r>
              <w:t>IscWhiteningDemodWfsVis</w:t>
            </w:r>
          </w:p>
        </w:tc>
      </w:tr>
      <w:tr w:rsidR="000F21C8">
        <w:tc>
          <w:tcPr>
            <w:tcW w:w="3001" w:type="dxa"/>
          </w:tcPr>
          <w:p w:rsidR="000F21C8" w:rsidRDefault="000F21C8" w:rsidP="0027296A">
            <w:pPr>
              <w:pStyle w:val="TableText"/>
            </w:pPr>
            <w:r>
              <w:t>Description</w:t>
            </w:r>
          </w:p>
        </w:tc>
        <w:tc>
          <w:tcPr>
            <w:tcW w:w="6455" w:type="dxa"/>
          </w:tcPr>
          <w:p w:rsidR="000F21C8" w:rsidRDefault="000F21C8" w:rsidP="001F1D95">
            <w:pPr>
              <w:pStyle w:val="TableText"/>
            </w:pPr>
            <w:r>
              <w:t xml:space="preserve">Displays the tags of </w:t>
            </w:r>
            <w:r w:rsidR="001F1D95">
              <w:t>eight</w:t>
            </w:r>
            <w:r>
              <w:t xml:space="preserve"> channels of whitening</w:t>
            </w:r>
          </w:p>
        </w:tc>
      </w:tr>
      <w:tr w:rsidR="000F21C8">
        <w:tc>
          <w:tcPr>
            <w:tcW w:w="3001" w:type="dxa"/>
          </w:tcPr>
          <w:p w:rsidR="000F21C8" w:rsidRPr="000E43D8" w:rsidRDefault="000F21C8" w:rsidP="0027296A">
            <w:pPr>
              <w:pStyle w:val="TableText"/>
            </w:pPr>
            <w:r>
              <w:t>Placeholder</w:t>
            </w:r>
          </w:p>
        </w:tc>
        <w:tc>
          <w:tcPr>
            <w:tcW w:w="6455" w:type="dxa"/>
          </w:tcPr>
          <w:p w:rsidR="000F21C8" w:rsidRPr="002428DF" w:rsidRDefault="000F21C8" w:rsidP="0027296A">
            <w:pPr>
              <w:pStyle w:val="TableText"/>
              <w:rPr>
                <w:b/>
              </w:rPr>
            </w:pPr>
            <w:r>
              <w:t xml:space="preserve">Name: </w:t>
            </w:r>
            <w:r w:rsidR="00F90D74">
              <w:t>wfs</w:t>
            </w:r>
          </w:p>
          <w:p w:rsidR="000F21C8" w:rsidRDefault="000F21C8" w:rsidP="0027296A">
            <w:pPr>
              <w:pStyle w:val="TableText"/>
            </w:pPr>
            <w:r>
              <w:t xml:space="preserve">Type: </w:t>
            </w:r>
            <w:r w:rsidR="00F90D74" w:rsidRPr="00F90D74">
              <w:t>IscWhiteningDemodWfsStruct</w:t>
            </w:r>
          </w:p>
          <w:p w:rsidR="000F21C8" w:rsidRDefault="000F21C8" w:rsidP="001F1D95">
            <w:pPr>
              <w:pStyle w:val="TableText"/>
            </w:pPr>
            <w:r>
              <w:t xml:space="preserve">Description: ISC whitening </w:t>
            </w:r>
            <w:r w:rsidR="001F1D95">
              <w:t xml:space="preserve">WFS </w:t>
            </w:r>
            <w:r>
              <w:t>demodulator structure</w:t>
            </w:r>
          </w:p>
        </w:tc>
      </w:tr>
    </w:tbl>
    <w:p w:rsidR="000F21C8" w:rsidRDefault="000F21C8" w:rsidP="004A6153">
      <w:pPr>
        <w:spacing w:before="0"/>
        <w:jc w:val="left"/>
      </w:pPr>
    </w:p>
    <w:tbl>
      <w:tblPr>
        <w:tblStyle w:val="TableGrid"/>
        <w:tblW w:w="9456" w:type="dxa"/>
        <w:tblInd w:w="108" w:type="dxa"/>
        <w:tblLook w:val="04A0"/>
      </w:tblPr>
      <w:tblGrid>
        <w:gridCol w:w="3001"/>
        <w:gridCol w:w="6455"/>
      </w:tblGrid>
      <w:tr w:rsidR="00EA3217" w:rsidRPr="0030260D">
        <w:tc>
          <w:tcPr>
            <w:tcW w:w="9456" w:type="dxa"/>
            <w:gridSpan w:val="2"/>
          </w:tcPr>
          <w:p w:rsidR="00EA3217" w:rsidRDefault="00EA3217" w:rsidP="0027296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EA3217" w:rsidRPr="00545A03" w:rsidRDefault="00545A03" w:rsidP="0027296A">
            <w:pPr>
              <w:pStyle w:val="TableText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025900" cy="3200074"/>
                  <wp:effectExtent l="25400" t="0" r="0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0" cy="3200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217">
        <w:tc>
          <w:tcPr>
            <w:tcW w:w="3001" w:type="dxa"/>
          </w:tcPr>
          <w:p w:rsidR="00EA3217" w:rsidRPr="000E43D8" w:rsidRDefault="00EA3217" w:rsidP="0027296A">
            <w:pPr>
              <w:pStyle w:val="TableText"/>
            </w:pPr>
            <w:r>
              <w:t>Name</w:t>
            </w:r>
          </w:p>
        </w:tc>
        <w:tc>
          <w:tcPr>
            <w:tcW w:w="6455" w:type="dxa"/>
          </w:tcPr>
          <w:p w:rsidR="00EA3217" w:rsidRPr="000E43D8" w:rsidRDefault="00EA3217" w:rsidP="00EA3217">
            <w:pPr>
              <w:pStyle w:val="TableText"/>
            </w:pPr>
            <w:r>
              <w:t>IscWhiteningQpdVis</w:t>
            </w:r>
          </w:p>
        </w:tc>
      </w:tr>
      <w:tr w:rsidR="00EA3217">
        <w:tc>
          <w:tcPr>
            <w:tcW w:w="3001" w:type="dxa"/>
          </w:tcPr>
          <w:p w:rsidR="00EA3217" w:rsidRDefault="00EA3217" w:rsidP="0027296A">
            <w:pPr>
              <w:pStyle w:val="TableText"/>
            </w:pPr>
            <w:r>
              <w:t>Description</w:t>
            </w:r>
          </w:p>
        </w:tc>
        <w:tc>
          <w:tcPr>
            <w:tcW w:w="6455" w:type="dxa"/>
          </w:tcPr>
          <w:p w:rsidR="00EA3217" w:rsidRDefault="00EA3217" w:rsidP="00C5016A">
            <w:pPr>
              <w:pStyle w:val="TableText"/>
            </w:pPr>
            <w:r>
              <w:t xml:space="preserve">Displays the tags of </w:t>
            </w:r>
            <w:r w:rsidR="00C5016A">
              <w:t>four</w:t>
            </w:r>
            <w:r>
              <w:t xml:space="preserve"> channels of whitening</w:t>
            </w:r>
          </w:p>
        </w:tc>
      </w:tr>
      <w:tr w:rsidR="00EA3217">
        <w:tc>
          <w:tcPr>
            <w:tcW w:w="3001" w:type="dxa"/>
          </w:tcPr>
          <w:p w:rsidR="00EA3217" w:rsidRPr="000E43D8" w:rsidRDefault="00EA3217" w:rsidP="0027296A">
            <w:pPr>
              <w:pStyle w:val="TableText"/>
            </w:pPr>
            <w:r>
              <w:t>Placeholder</w:t>
            </w:r>
          </w:p>
        </w:tc>
        <w:tc>
          <w:tcPr>
            <w:tcW w:w="6455" w:type="dxa"/>
          </w:tcPr>
          <w:p w:rsidR="00EA3217" w:rsidRPr="002428DF" w:rsidRDefault="00EA3217" w:rsidP="0027296A">
            <w:pPr>
              <w:pStyle w:val="TableText"/>
              <w:rPr>
                <w:b/>
              </w:rPr>
            </w:pPr>
            <w:r>
              <w:t xml:space="preserve">Name: </w:t>
            </w:r>
            <w:r w:rsidR="00F911C9">
              <w:t>qpd</w:t>
            </w:r>
          </w:p>
          <w:p w:rsidR="00EA3217" w:rsidRDefault="00EA3217" w:rsidP="0027296A">
            <w:pPr>
              <w:pStyle w:val="TableText"/>
            </w:pPr>
            <w:r>
              <w:t xml:space="preserve">Type: </w:t>
            </w:r>
            <w:r w:rsidRPr="00F90D74">
              <w:t>IscWhitening</w:t>
            </w:r>
            <w:r w:rsidR="00F911C9">
              <w:t>Qpd</w:t>
            </w:r>
            <w:r w:rsidRPr="00F90D74">
              <w:t>Struct</w:t>
            </w:r>
          </w:p>
          <w:p w:rsidR="00EA3217" w:rsidRDefault="00EA3217" w:rsidP="00795725">
            <w:pPr>
              <w:pStyle w:val="TableText"/>
            </w:pPr>
            <w:r>
              <w:t xml:space="preserve">Description: ISC whitening </w:t>
            </w:r>
            <w:r w:rsidR="00795725">
              <w:t>quad photodiode</w:t>
            </w:r>
            <w:r>
              <w:t xml:space="preserve"> structure</w:t>
            </w:r>
          </w:p>
        </w:tc>
      </w:tr>
    </w:tbl>
    <w:p w:rsidR="00EA3217" w:rsidRDefault="00EA3217" w:rsidP="000165A1">
      <w:pPr>
        <w:spacing w:before="0"/>
        <w:jc w:val="left"/>
      </w:pPr>
    </w:p>
    <w:sectPr w:rsidR="00EA3217" w:rsidSect="006B7456">
      <w:headerReference w:type="default" r:id="rId22"/>
      <w:footerReference w:type="even" r:id="rId23"/>
      <w:footerReference w:type="default" r:id="rId24"/>
      <w:headerReference w:type="first" r:id="rId25"/>
      <w:type w:val="continuous"/>
      <w:pgSz w:w="12240" w:h="15840" w:code="1"/>
      <w:pgMar w:top="1440" w:right="1440" w:bottom="1440" w:left="1440" w:gutter="0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6A" w:rsidRDefault="0027296A">
      <w:r>
        <w:separator/>
      </w:r>
    </w:p>
  </w:endnote>
  <w:endnote w:type="continuationSeparator" w:id="0">
    <w:p w:rsidR="0027296A" w:rsidRDefault="0027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6A" w:rsidRDefault="00125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29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96A" w:rsidRDefault="0027296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6A" w:rsidRDefault="00125CF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2729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0E5">
      <w:rPr>
        <w:rStyle w:val="PageNumber"/>
        <w:noProof/>
      </w:rPr>
      <w:t>16</w:t>
    </w:r>
    <w:r>
      <w:rPr>
        <w:rStyle w:val="PageNumber"/>
      </w:rPr>
      <w:fldChar w:fldCharType="end"/>
    </w:r>
  </w:p>
  <w:p w:rsidR="0027296A" w:rsidRDefault="0027296A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6A" w:rsidRDefault="0027296A">
      <w:r>
        <w:separator/>
      </w:r>
    </w:p>
  </w:footnote>
  <w:footnote w:type="continuationSeparator" w:id="0">
    <w:p w:rsidR="0027296A" w:rsidRDefault="0027296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22" w:rsidRDefault="0027296A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AA7B22">
      <w:rPr>
        <w:sz w:val="20"/>
      </w:rPr>
      <w:tab/>
      <w:t>LIGO-E1200424-v3</w:t>
    </w:r>
  </w:p>
  <w:p w:rsidR="00AA7B22" w:rsidRDefault="00AA7B22">
    <w:pPr>
      <w:pStyle w:val="Header"/>
      <w:tabs>
        <w:tab w:val="clear" w:pos="4320"/>
        <w:tab w:val="center" w:pos="4680"/>
      </w:tabs>
      <w:jc w:val="left"/>
      <w:rPr>
        <w:sz w:val="20"/>
      </w:rPr>
    </w:pPr>
  </w:p>
  <w:p w:rsidR="0027296A" w:rsidRDefault="0027296A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6A" w:rsidRDefault="0027296A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125CF4" w:rsidRPr="00125CF4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276324616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E81"/>
    <w:rsid w:val="00002CA2"/>
    <w:rsid w:val="000037BB"/>
    <w:rsid w:val="00003AF2"/>
    <w:rsid w:val="000042B2"/>
    <w:rsid w:val="000056B4"/>
    <w:rsid w:val="00006A70"/>
    <w:rsid w:val="00007C3F"/>
    <w:rsid w:val="000110C1"/>
    <w:rsid w:val="00011733"/>
    <w:rsid w:val="0001265C"/>
    <w:rsid w:val="000147A5"/>
    <w:rsid w:val="000150FE"/>
    <w:rsid w:val="00016196"/>
    <w:rsid w:val="000165A1"/>
    <w:rsid w:val="0001759E"/>
    <w:rsid w:val="0001791B"/>
    <w:rsid w:val="00017C5A"/>
    <w:rsid w:val="000222C7"/>
    <w:rsid w:val="000263E2"/>
    <w:rsid w:val="00027A16"/>
    <w:rsid w:val="00031B03"/>
    <w:rsid w:val="0003321C"/>
    <w:rsid w:val="000338B1"/>
    <w:rsid w:val="00034BBD"/>
    <w:rsid w:val="00040F5D"/>
    <w:rsid w:val="00041381"/>
    <w:rsid w:val="000500B5"/>
    <w:rsid w:val="00052119"/>
    <w:rsid w:val="00053159"/>
    <w:rsid w:val="0005342C"/>
    <w:rsid w:val="00057B8B"/>
    <w:rsid w:val="00060537"/>
    <w:rsid w:val="0006070B"/>
    <w:rsid w:val="00061BF5"/>
    <w:rsid w:val="000625F8"/>
    <w:rsid w:val="000647BB"/>
    <w:rsid w:val="00066059"/>
    <w:rsid w:val="00070335"/>
    <w:rsid w:val="00074329"/>
    <w:rsid w:val="00076585"/>
    <w:rsid w:val="000810CC"/>
    <w:rsid w:val="000826B8"/>
    <w:rsid w:val="00084BA0"/>
    <w:rsid w:val="000906F5"/>
    <w:rsid w:val="0009271D"/>
    <w:rsid w:val="00093D61"/>
    <w:rsid w:val="00094548"/>
    <w:rsid w:val="00095AE2"/>
    <w:rsid w:val="000964C8"/>
    <w:rsid w:val="00097B08"/>
    <w:rsid w:val="000A0F11"/>
    <w:rsid w:val="000A46B2"/>
    <w:rsid w:val="000B066E"/>
    <w:rsid w:val="000B1555"/>
    <w:rsid w:val="000B4943"/>
    <w:rsid w:val="000B4DC1"/>
    <w:rsid w:val="000C3156"/>
    <w:rsid w:val="000C3D3C"/>
    <w:rsid w:val="000C445D"/>
    <w:rsid w:val="000C70D9"/>
    <w:rsid w:val="000D322F"/>
    <w:rsid w:val="000D34B3"/>
    <w:rsid w:val="000D3C99"/>
    <w:rsid w:val="000D3DF1"/>
    <w:rsid w:val="000D4CE0"/>
    <w:rsid w:val="000D76D7"/>
    <w:rsid w:val="000E3BAB"/>
    <w:rsid w:val="000E43D8"/>
    <w:rsid w:val="000E72BB"/>
    <w:rsid w:val="000E7AFF"/>
    <w:rsid w:val="000F21C8"/>
    <w:rsid w:val="000F3598"/>
    <w:rsid w:val="000F4957"/>
    <w:rsid w:val="000F60CF"/>
    <w:rsid w:val="000F7581"/>
    <w:rsid w:val="00100F0B"/>
    <w:rsid w:val="001012F8"/>
    <w:rsid w:val="00104178"/>
    <w:rsid w:val="00114AF3"/>
    <w:rsid w:val="00116A88"/>
    <w:rsid w:val="0012004B"/>
    <w:rsid w:val="0012159C"/>
    <w:rsid w:val="00123C5E"/>
    <w:rsid w:val="00125CF4"/>
    <w:rsid w:val="00127E59"/>
    <w:rsid w:val="001304C7"/>
    <w:rsid w:val="001306DD"/>
    <w:rsid w:val="00130B6E"/>
    <w:rsid w:val="00130E45"/>
    <w:rsid w:val="00133716"/>
    <w:rsid w:val="00136D67"/>
    <w:rsid w:val="00141232"/>
    <w:rsid w:val="001439BE"/>
    <w:rsid w:val="00143B33"/>
    <w:rsid w:val="00143E60"/>
    <w:rsid w:val="00145CD9"/>
    <w:rsid w:val="00147918"/>
    <w:rsid w:val="001479C9"/>
    <w:rsid w:val="00150877"/>
    <w:rsid w:val="0015349B"/>
    <w:rsid w:val="00155CDE"/>
    <w:rsid w:val="00156746"/>
    <w:rsid w:val="00160636"/>
    <w:rsid w:val="00162C1A"/>
    <w:rsid w:val="00163431"/>
    <w:rsid w:val="00163870"/>
    <w:rsid w:val="0016617D"/>
    <w:rsid w:val="00171B34"/>
    <w:rsid w:val="00171D7C"/>
    <w:rsid w:val="00176460"/>
    <w:rsid w:val="00177AF9"/>
    <w:rsid w:val="00177FB1"/>
    <w:rsid w:val="0018168A"/>
    <w:rsid w:val="00183012"/>
    <w:rsid w:val="001848D9"/>
    <w:rsid w:val="001853BA"/>
    <w:rsid w:val="00187D2B"/>
    <w:rsid w:val="00190264"/>
    <w:rsid w:val="001917F7"/>
    <w:rsid w:val="001919EB"/>
    <w:rsid w:val="00191AA4"/>
    <w:rsid w:val="001923BB"/>
    <w:rsid w:val="00195318"/>
    <w:rsid w:val="001960F5"/>
    <w:rsid w:val="00197381"/>
    <w:rsid w:val="001A04AD"/>
    <w:rsid w:val="001A1944"/>
    <w:rsid w:val="001A63B7"/>
    <w:rsid w:val="001A786D"/>
    <w:rsid w:val="001B3593"/>
    <w:rsid w:val="001B4E0E"/>
    <w:rsid w:val="001B6BA1"/>
    <w:rsid w:val="001B77B4"/>
    <w:rsid w:val="001C17A3"/>
    <w:rsid w:val="001C17B9"/>
    <w:rsid w:val="001C3B65"/>
    <w:rsid w:val="001C3B88"/>
    <w:rsid w:val="001C5754"/>
    <w:rsid w:val="001C69F0"/>
    <w:rsid w:val="001C7BFC"/>
    <w:rsid w:val="001C7D7D"/>
    <w:rsid w:val="001D0B16"/>
    <w:rsid w:val="001D151E"/>
    <w:rsid w:val="001D5E8F"/>
    <w:rsid w:val="001D6961"/>
    <w:rsid w:val="001D69D8"/>
    <w:rsid w:val="001D6BF1"/>
    <w:rsid w:val="001E013C"/>
    <w:rsid w:val="001E0981"/>
    <w:rsid w:val="001E2EFA"/>
    <w:rsid w:val="001E32C2"/>
    <w:rsid w:val="001E5066"/>
    <w:rsid w:val="001E6052"/>
    <w:rsid w:val="001E79E6"/>
    <w:rsid w:val="001E7A09"/>
    <w:rsid w:val="001F1D95"/>
    <w:rsid w:val="001F2878"/>
    <w:rsid w:val="001F4709"/>
    <w:rsid w:val="001F689C"/>
    <w:rsid w:val="001F76B0"/>
    <w:rsid w:val="00204EF4"/>
    <w:rsid w:val="00206756"/>
    <w:rsid w:val="0021126B"/>
    <w:rsid w:val="00212E57"/>
    <w:rsid w:val="00213D9D"/>
    <w:rsid w:val="00215931"/>
    <w:rsid w:val="00217B2B"/>
    <w:rsid w:val="00217E90"/>
    <w:rsid w:val="002206DB"/>
    <w:rsid w:val="002239F2"/>
    <w:rsid w:val="00224122"/>
    <w:rsid w:val="00224737"/>
    <w:rsid w:val="0022631D"/>
    <w:rsid w:val="002274ED"/>
    <w:rsid w:val="002306B7"/>
    <w:rsid w:val="00234CB8"/>
    <w:rsid w:val="002352FB"/>
    <w:rsid w:val="002428DF"/>
    <w:rsid w:val="00247A26"/>
    <w:rsid w:val="00253C58"/>
    <w:rsid w:val="00254058"/>
    <w:rsid w:val="00254A46"/>
    <w:rsid w:val="0025788A"/>
    <w:rsid w:val="002604C9"/>
    <w:rsid w:val="00261E68"/>
    <w:rsid w:val="0026204E"/>
    <w:rsid w:val="002622AB"/>
    <w:rsid w:val="002652F9"/>
    <w:rsid w:val="00265966"/>
    <w:rsid w:val="002668B2"/>
    <w:rsid w:val="00270FA9"/>
    <w:rsid w:val="0027296A"/>
    <w:rsid w:val="002778BF"/>
    <w:rsid w:val="0028012B"/>
    <w:rsid w:val="002901B8"/>
    <w:rsid w:val="002927B7"/>
    <w:rsid w:val="002934F2"/>
    <w:rsid w:val="0029477C"/>
    <w:rsid w:val="00295B20"/>
    <w:rsid w:val="0029622E"/>
    <w:rsid w:val="00296496"/>
    <w:rsid w:val="0029745A"/>
    <w:rsid w:val="002A0459"/>
    <w:rsid w:val="002A224D"/>
    <w:rsid w:val="002A244E"/>
    <w:rsid w:val="002A2880"/>
    <w:rsid w:val="002A2B58"/>
    <w:rsid w:val="002A6D94"/>
    <w:rsid w:val="002A73B1"/>
    <w:rsid w:val="002B111D"/>
    <w:rsid w:val="002B12B1"/>
    <w:rsid w:val="002B59DF"/>
    <w:rsid w:val="002B617D"/>
    <w:rsid w:val="002B6666"/>
    <w:rsid w:val="002B6C1F"/>
    <w:rsid w:val="002C2907"/>
    <w:rsid w:val="002C397F"/>
    <w:rsid w:val="002D24FE"/>
    <w:rsid w:val="002D3ADB"/>
    <w:rsid w:val="002D6DA8"/>
    <w:rsid w:val="002E0265"/>
    <w:rsid w:val="002E0E2B"/>
    <w:rsid w:val="002E0EA4"/>
    <w:rsid w:val="002E0F23"/>
    <w:rsid w:val="002E25FD"/>
    <w:rsid w:val="002E40C9"/>
    <w:rsid w:val="002E7D24"/>
    <w:rsid w:val="002F033C"/>
    <w:rsid w:val="002F628E"/>
    <w:rsid w:val="0030260D"/>
    <w:rsid w:val="00302E5C"/>
    <w:rsid w:val="003033AD"/>
    <w:rsid w:val="00303F8C"/>
    <w:rsid w:val="003044C2"/>
    <w:rsid w:val="00306724"/>
    <w:rsid w:val="00310067"/>
    <w:rsid w:val="003104F4"/>
    <w:rsid w:val="00311384"/>
    <w:rsid w:val="00312FDE"/>
    <w:rsid w:val="00315210"/>
    <w:rsid w:val="0032084E"/>
    <w:rsid w:val="003214BA"/>
    <w:rsid w:val="0032171D"/>
    <w:rsid w:val="00321DA4"/>
    <w:rsid w:val="00321E95"/>
    <w:rsid w:val="00326AA4"/>
    <w:rsid w:val="00331CF3"/>
    <w:rsid w:val="00331E76"/>
    <w:rsid w:val="00332C15"/>
    <w:rsid w:val="0033449F"/>
    <w:rsid w:val="00334C36"/>
    <w:rsid w:val="003359FB"/>
    <w:rsid w:val="0033640D"/>
    <w:rsid w:val="0033754D"/>
    <w:rsid w:val="003409D3"/>
    <w:rsid w:val="00341229"/>
    <w:rsid w:val="00341537"/>
    <w:rsid w:val="00341771"/>
    <w:rsid w:val="00341969"/>
    <w:rsid w:val="00342E60"/>
    <w:rsid w:val="00344790"/>
    <w:rsid w:val="00346C4F"/>
    <w:rsid w:val="0035346C"/>
    <w:rsid w:val="003534A1"/>
    <w:rsid w:val="00354321"/>
    <w:rsid w:val="00354EC3"/>
    <w:rsid w:val="00356A44"/>
    <w:rsid w:val="00356BE7"/>
    <w:rsid w:val="003578BD"/>
    <w:rsid w:val="00357C38"/>
    <w:rsid w:val="00357E4D"/>
    <w:rsid w:val="003605EF"/>
    <w:rsid w:val="0036226E"/>
    <w:rsid w:val="00362AA4"/>
    <w:rsid w:val="003632FE"/>
    <w:rsid w:val="0036420D"/>
    <w:rsid w:val="00366307"/>
    <w:rsid w:val="0037191B"/>
    <w:rsid w:val="00372042"/>
    <w:rsid w:val="00374C2B"/>
    <w:rsid w:val="003759FF"/>
    <w:rsid w:val="00380072"/>
    <w:rsid w:val="00380481"/>
    <w:rsid w:val="00381342"/>
    <w:rsid w:val="00382727"/>
    <w:rsid w:val="003858A7"/>
    <w:rsid w:val="0038691D"/>
    <w:rsid w:val="00386BE8"/>
    <w:rsid w:val="00386C61"/>
    <w:rsid w:val="003871F4"/>
    <w:rsid w:val="0038768E"/>
    <w:rsid w:val="00394DFF"/>
    <w:rsid w:val="00394E2E"/>
    <w:rsid w:val="0039687F"/>
    <w:rsid w:val="0039728B"/>
    <w:rsid w:val="003A1DB8"/>
    <w:rsid w:val="003A28EE"/>
    <w:rsid w:val="003A2E24"/>
    <w:rsid w:val="003A4E26"/>
    <w:rsid w:val="003A6D0D"/>
    <w:rsid w:val="003B044F"/>
    <w:rsid w:val="003B09EF"/>
    <w:rsid w:val="003B5077"/>
    <w:rsid w:val="003B6EE4"/>
    <w:rsid w:val="003C0305"/>
    <w:rsid w:val="003C08D5"/>
    <w:rsid w:val="003C10C2"/>
    <w:rsid w:val="003C3E0A"/>
    <w:rsid w:val="003C68C8"/>
    <w:rsid w:val="003D1F7C"/>
    <w:rsid w:val="003D4FDA"/>
    <w:rsid w:val="003E329F"/>
    <w:rsid w:val="003E3FFE"/>
    <w:rsid w:val="003E53C5"/>
    <w:rsid w:val="003F041A"/>
    <w:rsid w:val="003F2F4C"/>
    <w:rsid w:val="003F55F2"/>
    <w:rsid w:val="004002B7"/>
    <w:rsid w:val="004004FA"/>
    <w:rsid w:val="00402A99"/>
    <w:rsid w:val="00402F55"/>
    <w:rsid w:val="00403C16"/>
    <w:rsid w:val="00404B6F"/>
    <w:rsid w:val="00410DDA"/>
    <w:rsid w:val="004115EF"/>
    <w:rsid w:val="0041633A"/>
    <w:rsid w:val="004217B8"/>
    <w:rsid w:val="00421EF0"/>
    <w:rsid w:val="004246F2"/>
    <w:rsid w:val="004351A5"/>
    <w:rsid w:val="004400EA"/>
    <w:rsid w:val="004401AB"/>
    <w:rsid w:val="00441AC8"/>
    <w:rsid w:val="00443733"/>
    <w:rsid w:val="00443E77"/>
    <w:rsid w:val="00444875"/>
    <w:rsid w:val="0044667B"/>
    <w:rsid w:val="004466E0"/>
    <w:rsid w:val="004469E8"/>
    <w:rsid w:val="00451F86"/>
    <w:rsid w:val="0045241A"/>
    <w:rsid w:val="0045353B"/>
    <w:rsid w:val="004564CF"/>
    <w:rsid w:val="00460840"/>
    <w:rsid w:val="00463FEC"/>
    <w:rsid w:val="004640E5"/>
    <w:rsid w:val="00464D7A"/>
    <w:rsid w:val="004652A6"/>
    <w:rsid w:val="004653F4"/>
    <w:rsid w:val="00466A76"/>
    <w:rsid w:val="0047221F"/>
    <w:rsid w:val="004725BB"/>
    <w:rsid w:val="00475740"/>
    <w:rsid w:val="0047584F"/>
    <w:rsid w:val="0047756F"/>
    <w:rsid w:val="00477FD2"/>
    <w:rsid w:val="004804F0"/>
    <w:rsid w:val="004805E8"/>
    <w:rsid w:val="004812EB"/>
    <w:rsid w:val="00482702"/>
    <w:rsid w:val="004845BE"/>
    <w:rsid w:val="004846D9"/>
    <w:rsid w:val="00484901"/>
    <w:rsid w:val="00486271"/>
    <w:rsid w:val="004869BD"/>
    <w:rsid w:val="00487CB6"/>
    <w:rsid w:val="00490837"/>
    <w:rsid w:val="00493110"/>
    <w:rsid w:val="00494DBC"/>
    <w:rsid w:val="00496C76"/>
    <w:rsid w:val="00497C7B"/>
    <w:rsid w:val="004A1A02"/>
    <w:rsid w:val="004A2999"/>
    <w:rsid w:val="004A3E0F"/>
    <w:rsid w:val="004A6153"/>
    <w:rsid w:val="004A653C"/>
    <w:rsid w:val="004A7029"/>
    <w:rsid w:val="004A7BFD"/>
    <w:rsid w:val="004B13F5"/>
    <w:rsid w:val="004C256C"/>
    <w:rsid w:val="004C2B68"/>
    <w:rsid w:val="004C6293"/>
    <w:rsid w:val="004D418C"/>
    <w:rsid w:val="004D4471"/>
    <w:rsid w:val="004D6F0B"/>
    <w:rsid w:val="004D7609"/>
    <w:rsid w:val="004E3726"/>
    <w:rsid w:val="004F03CA"/>
    <w:rsid w:val="004F11CB"/>
    <w:rsid w:val="004F18BF"/>
    <w:rsid w:val="004F1F64"/>
    <w:rsid w:val="004F1FD3"/>
    <w:rsid w:val="004F2D51"/>
    <w:rsid w:val="004F301E"/>
    <w:rsid w:val="004F3A5C"/>
    <w:rsid w:val="004F501C"/>
    <w:rsid w:val="004F7970"/>
    <w:rsid w:val="004F7E2B"/>
    <w:rsid w:val="00503C8D"/>
    <w:rsid w:val="00505B9C"/>
    <w:rsid w:val="00514ABF"/>
    <w:rsid w:val="00515CB6"/>
    <w:rsid w:val="00515CDA"/>
    <w:rsid w:val="00516AFF"/>
    <w:rsid w:val="00516E5D"/>
    <w:rsid w:val="00520A6C"/>
    <w:rsid w:val="005266C9"/>
    <w:rsid w:val="00533234"/>
    <w:rsid w:val="00534F01"/>
    <w:rsid w:val="00534FF1"/>
    <w:rsid w:val="00536009"/>
    <w:rsid w:val="00537075"/>
    <w:rsid w:val="00537CE7"/>
    <w:rsid w:val="0054334E"/>
    <w:rsid w:val="00543B5D"/>
    <w:rsid w:val="00545A03"/>
    <w:rsid w:val="0055015C"/>
    <w:rsid w:val="00552957"/>
    <w:rsid w:val="00552E4F"/>
    <w:rsid w:val="00553881"/>
    <w:rsid w:val="00554191"/>
    <w:rsid w:val="00557B33"/>
    <w:rsid w:val="00560640"/>
    <w:rsid w:val="00560BE1"/>
    <w:rsid w:val="00560D50"/>
    <w:rsid w:val="00563CEA"/>
    <w:rsid w:val="0056458D"/>
    <w:rsid w:val="00567FBA"/>
    <w:rsid w:val="00574DAC"/>
    <w:rsid w:val="005757A7"/>
    <w:rsid w:val="00575BFA"/>
    <w:rsid w:val="00577D14"/>
    <w:rsid w:val="005834EB"/>
    <w:rsid w:val="0058382A"/>
    <w:rsid w:val="00586085"/>
    <w:rsid w:val="00586860"/>
    <w:rsid w:val="005912DE"/>
    <w:rsid w:val="0059278D"/>
    <w:rsid w:val="005945B7"/>
    <w:rsid w:val="00595301"/>
    <w:rsid w:val="005961CA"/>
    <w:rsid w:val="005A15C6"/>
    <w:rsid w:val="005A4C00"/>
    <w:rsid w:val="005A6FAD"/>
    <w:rsid w:val="005A796E"/>
    <w:rsid w:val="005A7ADD"/>
    <w:rsid w:val="005B09E8"/>
    <w:rsid w:val="005B19E4"/>
    <w:rsid w:val="005B4687"/>
    <w:rsid w:val="005B4DBF"/>
    <w:rsid w:val="005B5942"/>
    <w:rsid w:val="005B7042"/>
    <w:rsid w:val="005C2F97"/>
    <w:rsid w:val="005C32EF"/>
    <w:rsid w:val="005C4254"/>
    <w:rsid w:val="005C54E4"/>
    <w:rsid w:val="005C5EC3"/>
    <w:rsid w:val="005C7517"/>
    <w:rsid w:val="005D20F9"/>
    <w:rsid w:val="005D3758"/>
    <w:rsid w:val="005D4191"/>
    <w:rsid w:val="005D469C"/>
    <w:rsid w:val="005D6C8F"/>
    <w:rsid w:val="005D7E57"/>
    <w:rsid w:val="005E0B32"/>
    <w:rsid w:val="005E13FE"/>
    <w:rsid w:val="005E196F"/>
    <w:rsid w:val="005E254D"/>
    <w:rsid w:val="005E2702"/>
    <w:rsid w:val="005E3116"/>
    <w:rsid w:val="005E433A"/>
    <w:rsid w:val="005E62EB"/>
    <w:rsid w:val="005E64CE"/>
    <w:rsid w:val="005F4771"/>
    <w:rsid w:val="005F48B2"/>
    <w:rsid w:val="005F49B3"/>
    <w:rsid w:val="005F7D98"/>
    <w:rsid w:val="0060035F"/>
    <w:rsid w:val="006035BF"/>
    <w:rsid w:val="006043CD"/>
    <w:rsid w:val="00607D41"/>
    <w:rsid w:val="006150C9"/>
    <w:rsid w:val="006151B8"/>
    <w:rsid w:val="00615534"/>
    <w:rsid w:val="00615AF4"/>
    <w:rsid w:val="00615F1C"/>
    <w:rsid w:val="00616472"/>
    <w:rsid w:val="0062014B"/>
    <w:rsid w:val="0062357F"/>
    <w:rsid w:val="00631FED"/>
    <w:rsid w:val="006342FC"/>
    <w:rsid w:val="006349EE"/>
    <w:rsid w:val="006358E3"/>
    <w:rsid w:val="00635F91"/>
    <w:rsid w:val="00637993"/>
    <w:rsid w:val="00637AA8"/>
    <w:rsid w:val="00646173"/>
    <w:rsid w:val="00646555"/>
    <w:rsid w:val="00647E76"/>
    <w:rsid w:val="00651859"/>
    <w:rsid w:val="00652B3A"/>
    <w:rsid w:val="00653466"/>
    <w:rsid w:val="00655020"/>
    <w:rsid w:val="006552BB"/>
    <w:rsid w:val="00656160"/>
    <w:rsid w:val="00657C93"/>
    <w:rsid w:val="0066635C"/>
    <w:rsid w:val="00667A78"/>
    <w:rsid w:val="00671B4E"/>
    <w:rsid w:val="006723C9"/>
    <w:rsid w:val="006723D1"/>
    <w:rsid w:val="00673A53"/>
    <w:rsid w:val="00674120"/>
    <w:rsid w:val="00674870"/>
    <w:rsid w:val="00674CD4"/>
    <w:rsid w:val="006772B8"/>
    <w:rsid w:val="006779A8"/>
    <w:rsid w:val="006860A2"/>
    <w:rsid w:val="006872AD"/>
    <w:rsid w:val="00687BF1"/>
    <w:rsid w:val="00690EF7"/>
    <w:rsid w:val="0069175B"/>
    <w:rsid w:val="006926EC"/>
    <w:rsid w:val="006931A6"/>
    <w:rsid w:val="00696EC1"/>
    <w:rsid w:val="006976DA"/>
    <w:rsid w:val="006A3446"/>
    <w:rsid w:val="006A4549"/>
    <w:rsid w:val="006A52AE"/>
    <w:rsid w:val="006A57DD"/>
    <w:rsid w:val="006A64CC"/>
    <w:rsid w:val="006B3E51"/>
    <w:rsid w:val="006B3F7F"/>
    <w:rsid w:val="006B66EB"/>
    <w:rsid w:val="006B7456"/>
    <w:rsid w:val="006C3064"/>
    <w:rsid w:val="006C683A"/>
    <w:rsid w:val="006C6E0A"/>
    <w:rsid w:val="006D1CB1"/>
    <w:rsid w:val="006D21A7"/>
    <w:rsid w:val="006D2872"/>
    <w:rsid w:val="006D5BBA"/>
    <w:rsid w:val="006E17D2"/>
    <w:rsid w:val="006E4057"/>
    <w:rsid w:val="006E4BA9"/>
    <w:rsid w:val="006F0E0B"/>
    <w:rsid w:val="006F1FF7"/>
    <w:rsid w:val="006F2498"/>
    <w:rsid w:val="006F3691"/>
    <w:rsid w:val="006F49EF"/>
    <w:rsid w:val="006F5200"/>
    <w:rsid w:val="006F62C3"/>
    <w:rsid w:val="006F635C"/>
    <w:rsid w:val="0070144C"/>
    <w:rsid w:val="00702466"/>
    <w:rsid w:val="00705E52"/>
    <w:rsid w:val="00711F95"/>
    <w:rsid w:val="0071323E"/>
    <w:rsid w:val="007161D5"/>
    <w:rsid w:val="007178B7"/>
    <w:rsid w:val="00720581"/>
    <w:rsid w:val="00720F7E"/>
    <w:rsid w:val="00723725"/>
    <w:rsid w:val="0072603B"/>
    <w:rsid w:val="00727F57"/>
    <w:rsid w:val="00732FDD"/>
    <w:rsid w:val="00733950"/>
    <w:rsid w:val="0073447B"/>
    <w:rsid w:val="007355FE"/>
    <w:rsid w:val="00736BE8"/>
    <w:rsid w:val="00737D64"/>
    <w:rsid w:val="00741E96"/>
    <w:rsid w:val="0074220B"/>
    <w:rsid w:val="007433D5"/>
    <w:rsid w:val="00744E0C"/>
    <w:rsid w:val="00745034"/>
    <w:rsid w:val="007506AC"/>
    <w:rsid w:val="0075178A"/>
    <w:rsid w:val="00753C9F"/>
    <w:rsid w:val="0075707A"/>
    <w:rsid w:val="0075791C"/>
    <w:rsid w:val="00764827"/>
    <w:rsid w:val="0076560D"/>
    <w:rsid w:val="007665FF"/>
    <w:rsid w:val="00772002"/>
    <w:rsid w:val="00775735"/>
    <w:rsid w:val="00775D96"/>
    <w:rsid w:val="00776291"/>
    <w:rsid w:val="0078145B"/>
    <w:rsid w:val="00785D91"/>
    <w:rsid w:val="00787FC5"/>
    <w:rsid w:val="0079021C"/>
    <w:rsid w:val="0079073A"/>
    <w:rsid w:val="00792BAF"/>
    <w:rsid w:val="007954F7"/>
    <w:rsid w:val="00795725"/>
    <w:rsid w:val="00795B05"/>
    <w:rsid w:val="007A17DA"/>
    <w:rsid w:val="007A4382"/>
    <w:rsid w:val="007A43C6"/>
    <w:rsid w:val="007A50B7"/>
    <w:rsid w:val="007A7F1B"/>
    <w:rsid w:val="007B0503"/>
    <w:rsid w:val="007B1C79"/>
    <w:rsid w:val="007B47CD"/>
    <w:rsid w:val="007B6242"/>
    <w:rsid w:val="007B6BA1"/>
    <w:rsid w:val="007B6D05"/>
    <w:rsid w:val="007C047B"/>
    <w:rsid w:val="007C1DF5"/>
    <w:rsid w:val="007C2248"/>
    <w:rsid w:val="007C242A"/>
    <w:rsid w:val="007C676E"/>
    <w:rsid w:val="007C7A56"/>
    <w:rsid w:val="007C7F26"/>
    <w:rsid w:val="007D4E6F"/>
    <w:rsid w:val="007D684D"/>
    <w:rsid w:val="007D7FB8"/>
    <w:rsid w:val="007E3D19"/>
    <w:rsid w:val="007E4B17"/>
    <w:rsid w:val="007E4CE9"/>
    <w:rsid w:val="007E5BCA"/>
    <w:rsid w:val="007E7206"/>
    <w:rsid w:val="007F03F7"/>
    <w:rsid w:val="007F55D4"/>
    <w:rsid w:val="007F68A6"/>
    <w:rsid w:val="007F7D9F"/>
    <w:rsid w:val="00800D96"/>
    <w:rsid w:val="00803ED1"/>
    <w:rsid w:val="008042ED"/>
    <w:rsid w:val="00804FE4"/>
    <w:rsid w:val="008069AE"/>
    <w:rsid w:val="00811A9D"/>
    <w:rsid w:val="00813998"/>
    <w:rsid w:val="00816054"/>
    <w:rsid w:val="0082396B"/>
    <w:rsid w:val="00823F57"/>
    <w:rsid w:val="008266D7"/>
    <w:rsid w:val="0082688E"/>
    <w:rsid w:val="00826B17"/>
    <w:rsid w:val="00830653"/>
    <w:rsid w:val="00831457"/>
    <w:rsid w:val="00832025"/>
    <w:rsid w:val="00832352"/>
    <w:rsid w:val="00832753"/>
    <w:rsid w:val="00833316"/>
    <w:rsid w:val="00833E78"/>
    <w:rsid w:val="00835CCA"/>
    <w:rsid w:val="00841CF3"/>
    <w:rsid w:val="00842466"/>
    <w:rsid w:val="0084292B"/>
    <w:rsid w:val="00844187"/>
    <w:rsid w:val="0084529B"/>
    <w:rsid w:val="008458A2"/>
    <w:rsid w:val="008462D1"/>
    <w:rsid w:val="00847E17"/>
    <w:rsid w:val="00850C8A"/>
    <w:rsid w:val="00851002"/>
    <w:rsid w:val="00853332"/>
    <w:rsid w:val="008569B7"/>
    <w:rsid w:val="00862B4C"/>
    <w:rsid w:val="00864ECB"/>
    <w:rsid w:val="008654DF"/>
    <w:rsid w:val="00866E1F"/>
    <w:rsid w:val="0087075D"/>
    <w:rsid w:val="00870F47"/>
    <w:rsid w:val="00871703"/>
    <w:rsid w:val="00871E32"/>
    <w:rsid w:val="00873D29"/>
    <w:rsid w:val="00874001"/>
    <w:rsid w:val="0087772C"/>
    <w:rsid w:val="00880B63"/>
    <w:rsid w:val="00880E1C"/>
    <w:rsid w:val="008842F8"/>
    <w:rsid w:val="0089266D"/>
    <w:rsid w:val="008927EA"/>
    <w:rsid w:val="00894DA9"/>
    <w:rsid w:val="008967B9"/>
    <w:rsid w:val="008A3C9F"/>
    <w:rsid w:val="008A6B6B"/>
    <w:rsid w:val="008A7366"/>
    <w:rsid w:val="008B0458"/>
    <w:rsid w:val="008B7FC1"/>
    <w:rsid w:val="008C0E5C"/>
    <w:rsid w:val="008C1A8F"/>
    <w:rsid w:val="008C2A9B"/>
    <w:rsid w:val="008C3789"/>
    <w:rsid w:val="008C6D48"/>
    <w:rsid w:val="008C6F80"/>
    <w:rsid w:val="008C7A96"/>
    <w:rsid w:val="008C7D42"/>
    <w:rsid w:val="008D07F4"/>
    <w:rsid w:val="008D1D59"/>
    <w:rsid w:val="008D2E40"/>
    <w:rsid w:val="008D34DD"/>
    <w:rsid w:val="008D3854"/>
    <w:rsid w:val="008D3DC0"/>
    <w:rsid w:val="008D7B6E"/>
    <w:rsid w:val="008E1C31"/>
    <w:rsid w:val="008E3F20"/>
    <w:rsid w:val="008E4173"/>
    <w:rsid w:val="008E5A77"/>
    <w:rsid w:val="008E5F0D"/>
    <w:rsid w:val="008E61EC"/>
    <w:rsid w:val="008E7C88"/>
    <w:rsid w:val="008F0652"/>
    <w:rsid w:val="008F496C"/>
    <w:rsid w:val="008F6F68"/>
    <w:rsid w:val="00901A95"/>
    <w:rsid w:val="009022BF"/>
    <w:rsid w:val="0090387D"/>
    <w:rsid w:val="0090389F"/>
    <w:rsid w:val="00903FF8"/>
    <w:rsid w:val="0090463D"/>
    <w:rsid w:val="00904C8F"/>
    <w:rsid w:val="0091061A"/>
    <w:rsid w:val="00912331"/>
    <w:rsid w:val="0091351F"/>
    <w:rsid w:val="009170E4"/>
    <w:rsid w:val="00922A8A"/>
    <w:rsid w:val="009234E7"/>
    <w:rsid w:val="00923642"/>
    <w:rsid w:val="0092435E"/>
    <w:rsid w:val="0092503D"/>
    <w:rsid w:val="00926783"/>
    <w:rsid w:val="0093174A"/>
    <w:rsid w:val="00933DA5"/>
    <w:rsid w:val="0094053C"/>
    <w:rsid w:val="00942794"/>
    <w:rsid w:val="009429AC"/>
    <w:rsid w:val="009430F6"/>
    <w:rsid w:val="00943CDE"/>
    <w:rsid w:val="009440D1"/>
    <w:rsid w:val="00950533"/>
    <w:rsid w:val="00950A12"/>
    <w:rsid w:val="00950F4A"/>
    <w:rsid w:val="00955AA4"/>
    <w:rsid w:val="00960C96"/>
    <w:rsid w:val="009623C0"/>
    <w:rsid w:val="00962533"/>
    <w:rsid w:val="00962A5C"/>
    <w:rsid w:val="009641E9"/>
    <w:rsid w:val="0096492E"/>
    <w:rsid w:val="00970BAB"/>
    <w:rsid w:val="00971A4D"/>
    <w:rsid w:val="0097481D"/>
    <w:rsid w:val="0097618F"/>
    <w:rsid w:val="0097716C"/>
    <w:rsid w:val="00977FDF"/>
    <w:rsid w:val="0098089D"/>
    <w:rsid w:val="00983240"/>
    <w:rsid w:val="0098329B"/>
    <w:rsid w:val="00983681"/>
    <w:rsid w:val="00984F45"/>
    <w:rsid w:val="00987C48"/>
    <w:rsid w:val="00994157"/>
    <w:rsid w:val="00994318"/>
    <w:rsid w:val="00994386"/>
    <w:rsid w:val="009A0475"/>
    <w:rsid w:val="009A107A"/>
    <w:rsid w:val="009A1DBA"/>
    <w:rsid w:val="009A34ED"/>
    <w:rsid w:val="009A41B7"/>
    <w:rsid w:val="009A678B"/>
    <w:rsid w:val="009A6E3E"/>
    <w:rsid w:val="009A74D8"/>
    <w:rsid w:val="009B06A5"/>
    <w:rsid w:val="009B5D80"/>
    <w:rsid w:val="009B6FB6"/>
    <w:rsid w:val="009B7789"/>
    <w:rsid w:val="009C0011"/>
    <w:rsid w:val="009C122A"/>
    <w:rsid w:val="009C4FA7"/>
    <w:rsid w:val="009D197E"/>
    <w:rsid w:val="009E029F"/>
    <w:rsid w:val="009E234F"/>
    <w:rsid w:val="009E37A0"/>
    <w:rsid w:val="009E480C"/>
    <w:rsid w:val="009E5FE3"/>
    <w:rsid w:val="009E711B"/>
    <w:rsid w:val="009F075D"/>
    <w:rsid w:val="009F0F20"/>
    <w:rsid w:val="009F1C40"/>
    <w:rsid w:val="009F2504"/>
    <w:rsid w:val="00A0046E"/>
    <w:rsid w:val="00A004DF"/>
    <w:rsid w:val="00A0077E"/>
    <w:rsid w:val="00A05FD8"/>
    <w:rsid w:val="00A146F4"/>
    <w:rsid w:val="00A15337"/>
    <w:rsid w:val="00A16B29"/>
    <w:rsid w:val="00A20991"/>
    <w:rsid w:val="00A275F7"/>
    <w:rsid w:val="00A27D74"/>
    <w:rsid w:val="00A30002"/>
    <w:rsid w:val="00A31539"/>
    <w:rsid w:val="00A325D9"/>
    <w:rsid w:val="00A34FD6"/>
    <w:rsid w:val="00A43022"/>
    <w:rsid w:val="00A43307"/>
    <w:rsid w:val="00A467F0"/>
    <w:rsid w:val="00A468E9"/>
    <w:rsid w:val="00A5564F"/>
    <w:rsid w:val="00A56295"/>
    <w:rsid w:val="00A60CE2"/>
    <w:rsid w:val="00A61021"/>
    <w:rsid w:val="00A6223E"/>
    <w:rsid w:val="00A640BC"/>
    <w:rsid w:val="00A644D3"/>
    <w:rsid w:val="00A64548"/>
    <w:rsid w:val="00A65BB8"/>
    <w:rsid w:val="00A671F5"/>
    <w:rsid w:val="00A7049A"/>
    <w:rsid w:val="00A70C66"/>
    <w:rsid w:val="00A753A0"/>
    <w:rsid w:val="00A7625D"/>
    <w:rsid w:val="00A76C22"/>
    <w:rsid w:val="00A77EC3"/>
    <w:rsid w:val="00A81E02"/>
    <w:rsid w:val="00A81EB2"/>
    <w:rsid w:val="00A832AA"/>
    <w:rsid w:val="00A84F22"/>
    <w:rsid w:val="00A92637"/>
    <w:rsid w:val="00A92907"/>
    <w:rsid w:val="00A92F18"/>
    <w:rsid w:val="00A948FD"/>
    <w:rsid w:val="00A952D9"/>
    <w:rsid w:val="00A9617A"/>
    <w:rsid w:val="00A97234"/>
    <w:rsid w:val="00AA1F11"/>
    <w:rsid w:val="00AA2B9B"/>
    <w:rsid w:val="00AA2DC5"/>
    <w:rsid w:val="00AA33B7"/>
    <w:rsid w:val="00AA71F9"/>
    <w:rsid w:val="00AA7B22"/>
    <w:rsid w:val="00AB20E0"/>
    <w:rsid w:val="00AB7B6F"/>
    <w:rsid w:val="00AC06BC"/>
    <w:rsid w:val="00AC074C"/>
    <w:rsid w:val="00AC0DC0"/>
    <w:rsid w:val="00AD006F"/>
    <w:rsid w:val="00AD371C"/>
    <w:rsid w:val="00AD37D7"/>
    <w:rsid w:val="00AD6456"/>
    <w:rsid w:val="00AE3FCE"/>
    <w:rsid w:val="00AF0D06"/>
    <w:rsid w:val="00AF299F"/>
    <w:rsid w:val="00AF341A"/>
    <w:rsid w:val="00AF4A78"/>
    <w:rsid w:val="00AF4A7F"/>
    <w:rsid w:val="00AF7F4F"/>
    <w:rsid w:val="00B01017"/>
    <w:rsid w:val="00B02A2A"/>
    <w:rsid w:val="00B04059"/>
    <w:rsid w:val="00B0419E"/>
    <w:rsid w:val="00B073C9"/>
    <w:rsid w:val="00B10D6C"/>
    <w:rsid w:val="00B10FED"/>
    <w:rsid w:val="00B13C02"/>
    <w:rsid w:val="00B1753D"/>
    <w:rsid w:val="00B17811"/>
    <w:rsid w:val="00B20B68"/>
    <w:rsid w:val="00B210C7"/>
    <w:rsid w:val="00B2511B"/>
    <w:rsid w:val="00B26D5F"/>
    <w:rsid w:val="00B325A1"/>
    <w:rsid w:val="00B32A53"/>
    <w:rsid w:val="00B348A8"/>
    <w:rsid w:val="00B354A3"/>
    <w:rsid w:val="00B3609F"/>
    <w:rsid w:val="00B37094"/>
    <w:rsid w:val="00B37CCE"/>
    <w:rsid w:val="00B414C6"/>
    <w:rsid w:val="00B41DA6"/>
    <w:rsid w:val="00B42B40"/>
    <w:rsid w:val="00B45204"/>
    <w:rsid w:val="00B4581A"/>
    <w:rsid w:val="00B45CF2"/>
    <w:rsid w:val="00B509AA"/>
    <w:rsid w:val="00B509D6"/>
    <w:rsid w:val="00B54409"/>
    <w:rsid w:val="00B54B40"/>
    <w:rsid w:val="00B5520A"/>
    <w:rsid w:val="00B5684F"/>
    <w:rsid w:val="00B5700D"/>
    <w:rsid w:val="00B575FA"/>
    <w:rsid w:val="00B605BC"/>
    <w:rsid w:val="00B60966"/>
    <w:rsid w:val="00B6210A"/>
    <w:rsid w:val="00B6226F"/>
    <w:rsid w:val="00B6261D"/>
    <w:rsid w:val="00B63FA6"/>
    <w:rsid w:val="00B70B2B"/>
    <w:rsid w:val="00B71C0D"/>
    <w:rsid w:val="00B74CAE"/>
    <w:rsid w:val="00B772DE"/>
    <w:rsid w:val="00B77DF7"/>
    <w:rsid w:val="00B77E6E"/>
    <w:rsid w:val="00B829AB"/>
    <w:rsid w:val="00B82B52"/>
    <w:rsid w:val="00B8364B"/>
    <w:rsid w:val="00B87136"/>
    <w:rsid w:val="00B9401B"/>
    <w:rsid w:val="00B950B3"/>
    <w:rsid w:val="00B97ECF"/>
    <w:rsid w:val="00BA3644"/>
    <w:rsid w:val="00BA3E20"/>
    <w:rsid w:val="00BA5032"/>
    <w:rsid w:val="00BA57F6"/>
    <w:rsid w:val="00BA69D3"/>
    <w:rsid w:val="00BB038E"/>
    <w:rsid w:val="00BB1EC7"/>
    <w:rsid w:val="00BB1F07"/>
    <w:rsid w:val="00BB2EAB"/>
    <w:rsid w:val="00BB339E"/>
    <w:rsid w:val="00BB4A1E"/>
    <w:rsid w:val="00BB50BA"/>
    <w:rsid w:val="00BB5476"/>
    <w:rsid w:val="00BB6A62"/>
    <w:rsid w:val="00BB6AF3"/>
    <w:rsid w:val="00BC2B13"/>
    <w:rsid w:val="00BC4A4E"/>
    <w:rsid w:val="00BC5DAF"/>
    <w:rsid w:val="00BC76A8"/>
    <w:rsid w:val="00BD006C"/>
    <w:rsid w:val="00BD17FA"/>
    <w:rsid w:val="00BD5758"/>
    <w:rsid w:val="00BD5921"/>
    <w:rsid w:val="00BD5986"/>
    <w:rsid w:val="00BD5FFE"/>
    <w:rsid w:val="00BD68D2"/>
    <w:rsid w:val="00BE0935"/>
    <w:rsid w:val="00BE11CB"/>
    <w:rsid w:val="00BF021E"/>
    <w:rsid w:val="00BF04B1"/>
    <w:rsid w:val="00BF29EA"/>
    <w:rsid w:val="00BF5D0D"/>
    <w:rsid w:val="00C016A5"/>
    <w:rsid w:val="00C0215B"/>
    <w:rsid w:val="00C02552"/>
    <w:rsid w:val="00C040B9"/>
    <w:rsid w:val="00C04CFB"/>
    <w:rsid w:val="00C0620B"/>
    <w:rsid w:val="00C0690D"/>
    <w:rsid w:val="00C111E1"/>
    <w:rsid w:val="00C12349"/>
    <w:rsid w:val="00C13163"/>
    <w:rsid w:val="00C133F9"/>
    <w:rsid w:val="00C1442D"/>
    <w:rsid w:val="00C14B70"/>
    <w:rsid w:val="00C15A7A"/>
    <w:rsid w:val="00C16C60"/>
    <w:rsid w:val="00C205BF"/>
    <w:rsid w:val="00C25719"/>
    <w:rsid w:val="00C271EB"/>
    <w:rsid w:val="00C30FF9"/>
    <w:rsid w:val="00C329E2"/>
    <w:rsid w:val="00C347C7"/>
    <w:rsid w:val="00C37FFC"/>
    <w:rsid w:val="00C42AE8"/>
    <w:rsid w:val="00C45923"/>
    <w:rsid w:val="00C459FB"/>
    <w:rsid w:val="00C5016A"/>
    <w:rsid w:val="00C5039D"/>
    <w:rsid w:val="00C535AB"/>
    <w:rsid w:val="00C53DC9"/>
    <w:rsid w:val="00C55980"/>
    <w:rsid w:val="00C612FD"/>
    <w:rsid w:val="00C616B1"/>
    <w:rsid w:val="00C61B16"/>
    <w:rsid w:val="00C61FBD"/>
    <w:rsid w:val="00C629DA"/>
    <w:rsid w:val="00C650BE"/>
    <w:rsid w:val="00C678C2"/>
    <w:rsid w:val="00C72F4F"/>
    <w:rsid w:val="00C734BE"/>
    <w:rsid w:val="00C73AC4"/>
    <w:rsid w:val="00C81643"/>
    <w:rsid w:val="00C826DE"/>
    <w:rsid w:val="00C8279F"/>
    <w:rsid w:val="00C83F59"/>
    <w:rsid w:val="00C90975"/>
    <w:rsid w:val="00C93705"/>
    <w:rsid w:val="00C948FE"/>
    <w:rsid w:val="00C9492C"/>
    <w:rsid w:val="00C954F7"/>
    <w:rsid w:val="00C9564B"/>
    <w:rsid w:val="00C96011"/>
    <w:rsid w:val="00C971F3"/>
    <w:rsid w:val="00C9727C"/>
    <w:rsid w:val="00CA7597"/>
    <w:rsid w:val="00CA7938"/>
    <w:rsid w:val="00CA7D6D"/>
    <w:rsid w:val="00CB4C72"/>
    <w:rsid w:val="00CC005F"/>
    <w:rsid w:val="00CC08DC"/>
    <w:rsid w:val="00CC0B14"/>
    <w:rsid w:val="00CC0BAA"/>
    <w:rsid w:val="00CC13CB"/>
    <w:rsid w:val="00CC3B9F"/>
    <w:rsid w:val="00CC5CF5"/>
    <w:rsid w:val="00CC6468"/>
    <w:rsid w:val="00CD5DC5"/>
    <w:rsid w:val="00CD709F"/>
    <w:rsid w:val="00CD7CC1"/>
    <w:rsid w:val="00CE1AF3"/>
    <w:rsid w:val="00CE1E01"/>
    <w:rsid w:val="00CE49FE"/>
    <w:rsid w:val="00CF181F"/>
    <w:rsid w:val="00CF22B5"/>
    <w:rsid w:val="00CF2C96"/>
    <w:rsid w:val="00CF5309"/>
    <w:rsid w:val="00CF63ED"/>
    <w:rsid w:val="00CF6986"/>
    <w:rsid w:val="00D021B0"/>
    <w:rsid w:val="00D037B0"/>
    <w:rsid w:val="00D0447B"/>
    <w:rsid w:val="00D10B7A"/>
    <w:rsid w:val="00D11735"/>
    <w:rsid w:val="00D12336"/>
    <w:rsid w:val="00D1340E"/>
    <w:rsid w:val="00D13642"/>
    <w:rsid w:val="00D13726"/>
    <w:rsid w:val="00D1786A"/>
    <w:rsid w:val="00D21F51"/>
    <w:rsid w:val="00D242ED"/>
    <w:rsid w:val="00D3074C"/>
    <w:rsid w:val="00D3160F"/>
    <w:rsid w:val="00D32D1C"/>
    <w:rsid w:val="00D358D3"/>
    <w:rsid w:val="00D36FF8"/>
    <w:rsid w:val="00D41044"/>
    <w:rsid w:val="00D42998"/>
    <w:rsid w:val="00D44328"/>
    <w:rsid w:val="00D448CF"/>
    <w:rsid w:val="00D45D2E"/>
    <w:rsid w:val="00D46E20"/>
    <w:rsid w:val="00D511BE"/>
    <w:rsid w:val="00D557BE"/>
    <w:rsid w:val="00D55F57"/>
    <w:rsid w:val="00D5714A"/>
    <w:rsid w:val="00D57B0B"/>
    <w:rsid w:val="00D61EA9"/>
    <w:rsid w:val="00D64D47"/>
    <w:rsid w:val="00D64EDC"/>
    <w:rsid w:val="00D66F5B"/>
    <w:rsid w:val="00D672BB"/>
    <w:rsid w:val="00D71E40"/>
    <w:rsid w:val="00D73DCD"/>
    <w:rsid w:val="00D75306"/>
    <w:rsid w:val="00D828B7"/>
    <w:rsid w:val="00D92565"/>
    <w:rsid w:val="00D93AAC"/>
    <w:rsid w:val="00D95C5F"/>
    <w:rsid w:val="00D97D00"/>
    <w:rsid w:val="00D97FE8"/>
    <w:rsid w:val="00DA03EB"/>
    <w:rsid w:val="00DA1F29"/>
    <w:rsid w:val="00DA4032"/>
    <w:rsid w:val="00DA5605"/>
    <w:rsid w:val="00DA6E7C"/>
    <w:rsid w:val="00DA73C2"/>
    <w:rsid w:val="00DA775C"/>
    <w:rsid w:val="00DB3141"/>
    <w:rsid w:val="00DB521E"/>
    <w:rsid w:val="00DB57E9"/>
    <w:rsid w:val="00DB66F9"/>
    <w:rsid w:val="00DC2D13"/>
    <w:rsid w:val="00DC4799"/>
    <w:rsid w:val="00DC63B0"/>
    <w:rsid w:val="00DD0842"/>
    <w:rsid w:val="00DD18D4"/>
    <w:rsid w:val="00DD1EA6"/>
    <w:rsid w:val="00DD3367"/>
    <w:rsid w:val="00DD339D"/>
    <w:rsid w:val="00DD3E8F"/>
    <w:rsid w:val="00DE3B1B"/>
    <w:rsid w:val="00DE529A"/>
    <w:rsid w:val="00DF1106"/>
    <w:rsid w:val="00DF20C1"/>
    <w:rsid w:val="00DF2304"/>
    <w:rsid w:val="00DF3062"/>
    <w:rsid w:val="00DF44CE"/>
    <w:rsid w:val="00DF5E3E"/>
    <w:rsid w:val="00E015CE"/>
    <w:rsid w:val="00E03392"/>
    <w:rsid w:val="00E0573C"/>
    <w:rsid w:val="00E071D7"/>
    <w:rsid w:val="00E072AA"/>
    <w:rsid w:val="00E0796F"/>
    <w:rsid w:val="00E12203"/>
    <w:rsid w:val="00E133D8"/>
    <w:rsid w:val="00E13E37"/>
    <w:rsid w:val="00E16206"/>
    <w:rsid w:val="00E20733"/>
    <w:rsid w:val="00E22D5C"/>
    <w:rsid w:val="00E2697A"/>
    <w:rsid w:val="00E271E7"/>
    <w:rsid w:val="00E304E9"/>
    <w:rsid w:val="00E31E25"/>
    <w:rsid w:val="00E35CC7"/>
    <w:rsid w:val="00E3677F"/>
    <w:rsid w:val="00E36A18"/>
    <w:rsid w:val="00E36E9B"/>
    <w:rsid w:val="00E4010A"/>
    <w:rsid w:val="00E40744"/>
    <w:rsid w:val="00E4185F"/>
    <w:rsid w:val="00E427D9"/>
    <w:rsid w:val="00E50221"/>
    <w:rsid w:val="00E52053"/>
    <w:rsid w:val="00E53EC6"/>
    <w:rsid w:val="00E56306"/>
    <w:rsid w:val="00E56A5E"/>
    <w:rsid w:val="00E57E96"/>
    <w:rsid w:val="00E60CB8"/>
    <w:rsid w:val="00E61111"/>
    <w:rsid w:val="00E65413"/>
    <w:rsid w:val="00E65A92"/>
    <w:rsid w:val="00E65B92"/>
    <w:rsid w:val="00E66298"/>
    <w:rsid w:val="00E679A5"/>
    <w:rsid w:val="00E67D25"/>
    <w:rsid w:val="00E716E9"/>
    <w:rsid w:val="00E72FB7"/>
    <w:rsid w:val="00E7494D"/>
    <w:rsid w:val="00E74B09"/>
    <w:rsid w:val="00E7564D"/>
    <w:rsid w:val="00E77DB3"/>
    <w:rsid w:val="00E819C5"/>
    <w:rsid w:val="00E819F3"/>
    <w:rsid w:val="00E8245E"/>
    <w:rsid w:val="00E824FB"/>
    <w:rsid w:val="00E84B61"/>
    <w:rsid w:val="00E84EE4"/>
    <w:rsid w:val="00E86B87"/>
    <w:rsid w:val="00E900B9"/>
    <w:rsid w:val="00E90277"/>
    <w:rsid w:val="00E9320B"/>
    <w:rsid w:val="00E9352E"/>
    <w:rsid w:val="00E93E16"/>
    <w:rsid w:val="00E94901"/>
    <w:rsid w:val="00E95B69"/>
    <w:rsid w:val="00EA2F7E"/>
    <w:rsid w:val="00EA3217"/>
    <w:rsid w:val="00EA351B"/>
    <w:rsid w:val="00EA4004"/>
    <w:rsid w:val="00EA46EE"/>
    <w:rsid w:val="00EA70A9"/>
    <w:rsid w:val="00EB0654"/>
    <w:rsid w:val="00EB073C"/>
    <w:rsid w:val="00EB0A90"/>
    <w:rsid w:val="00EB1F65"/>
    <w:rsid w:val="00EB265E"/>
    <w:rsid w:val="00EB44EC"/>
    <w:rsid w:val="00EB4844"/>
    <w:rsid w:val="00EB51D7"/>
    <w:rsid w:val="00EB7A7C"/>
    <w:rsid w:val="00EB7E2E"/>
    <w:rsid w:val="00EC39C3"/>
    <w:rsid w:val="00EC4600"/>
    <w:rsid w:val="00EC5730"/>
    <w:rsid w:val="00EC649B"/>
    <w:rsid w:val="00EC728D"/>
    <w:rsid w:val="00ED66D2"/>
    <w:rsid w:val="00ED69AB"/>
    <w:rsid w:val="00EE19EF"/>
    <w:rsid w:val="00EE36D8"/>
    <w:rsid w:val="00EE7FF5"/>
    <w:rsid w:val="00EF0379"/>
    <w:rsid w:val="00EF071A"/>
    <w:rsid w:val="00EF14FE"/>
    <w:rsid w:val="00EF3A68"/>
    <w:rsid w:val="00EF6C2C"/>
    <w:rsid w:val="00F00BCC"/>
    <w:rsid w:val="00F02F20"/>
    <w:rsid w:val="00F03581"/>
    <w:rsid w:val="00F052B9"/>
    <w:rsid w:val="00F05A4A"/>
    <w:rsid w:val="00F06AE8"/>
    <w:rsid w:val="00F11630"/>
    <w:rsid w:val="00F13211"/>
    <w:rsid w:val="00F13A31"/>
    <w:rsid w:val="00F232C8"/>
    <w:rsid w:val="00F25A19"/>
    <w:rsid w:val="00F30316"/>
    <w:rsid w:val="00F31A12"/>
    <w:rsid w:val="00F32DB3"/>
    <w:rsid w:val="00F33D73"/>
    <w:rsid w:val="00F35275"/>
    <w:rsid w:val="00F35EA3"/>
    <w:rsid w:val="00F41244"/>
    <w:rsid w:val="00F42D52"/>
    <w:rsid w:val="00F516C9"/>
    <w:rsid w:val="00F5292B"/>
    <w:rsid w:val="00F53A46"/>
    <w:rsid w:val="00F56BC1"/>
    <w:rsid w:val="00F60EF2"/>
    <w:rsid w:val="00F61DA7"/>
    <w:rsid w:val="00F64366"/>
    <w:rsid w:val="00F65452"/>
    <w:rsid w:val="00F663D7"/>
    <w:rsid w:val="00F663F9"/>
    <w:rsid w:val="00F7191F"/>
    <w:rsid w:val="00F71D36"/>
    <w:rsid w:val="00F72190"/>
    <w:rsid w:val="00F746D2"/>
    <w:rsid w:val="00F81F23"/>
    <w:rsid w:val="00F822B8"/>
    <w:rsid w:val="00F852C7"/>
    <w:rsid w:val="00F871CE"/>
    <w:rsid w:val="00F904BE"/>
    <w:rsid w:val="00F90A6E"/>
    <w:rsid w:val="00F90D74"/>
    <w:rsid w:val="00F911C9"/>
    <w:rsid w:val="00F92DD2"/>
    <w:rsid w:val="00F937A5"/>
    <w:rsid w:val="00F9391E"/>
    <w:rsid w:val="00F948FF"/>
    <w:rsid w:val="00F95DB1"/>
    <w:rsid w:val="00F96CF2"/>
    <w:rsid w:val="00FA0568"/>
    <w:rsid w:val="00FA084A"/>
    <w:rsid w:val="00FA21CA"/>
    <w:rsid w:val="00FA297F"/>
    <w:rsid w:val="00FA71BC"/>
    <w:rsid w:val="00FA7414"/>
    <w:rsid w:val="00FB0301"/>
    <w:rsid w:val="00FB257B"/>
    <w:rsid w:val="00FB3DAE"/>
    <w:rsid w:val="00FB6E96"/>
    <w:rsid w:val="00FB7F0D"/>
    <w:rsid w:val="00FC377B"/>
    <w:rsid w:val="00FC3F4F"/>
    <w:rsid w:val="00FC72F4"/>
    <w:rsid w:val="00FD0003"/>
    <w:rsid w:val="00FD11E2"/>
    <w:rsid w:val="00FD1820"/>
    <w:rsid w:val="00FD2584"/>
    <w:rsid w:val="00FD41E8"/>
    <w:rsid w:val="00FD6743"/>
    <w:rsid w:val="00FD6790"/>
    <w:rsid w:val="00FD7A23"/>
    <w:rsid w:val="00FE22E4"/>
    <w:rsid w:val="00FE2B55"/>
    <w:rsid w:val="00FE3184"/>
    <w:rsid w:val="00FE3CC9"/>
    <w:rsid w:val="00FE4834"/>
    <w:rsid w:val="00FF333E"/>
    <w:rsid w:val="00FF349C"/>
    <w:rsid w:val="00FF3997"/>
    <w:rsid w:val="00FF5E6F"/>
    <w:rsid w:val="00FF766A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8D3DC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D3DC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8D3DC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3DC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D3DC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D3DC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832AA"/>
    <w:rPr>
      <w:color w:val="808080"/>
    </w:rPr>
  </w:style>
  <w:style w:type="paragraph" w:styleId="BalloonText">
    <w:name w:val="Balloon Text"/>
    <w:basedOn w:val="Normal"/>
    <w:link w:val="BalloonTextChar"/>
    <w:rsid w:val="00A832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nfo@ligo.mit.edu" TargetMode="External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ligo.caltech.edu/" TargetMode="External"/><Relationship Id="rId11" Type="http://schemas.openxmlformats.org/officeDocument/2006/relationships/hyperlink" Target="https://dcc.ligo.org/cgi-bin/private/DocDB/ShowDocument?docid=21724" TargetMode="External"/><Relationship Id="rId12" Type="http://schemas.openxmlformats.org/officeDocument/2006/relationships/hyperlink" Target="https://dcc.ligo.org/cgi-bin/DocDB/ShowDocument?docid=33399" TargetMode="External"/><Relationship Id="rId13" Type="http://schemas.openxmlformats.org/officeDocument/2006/relationships/hyperlink" Target="https://dcc.ligo.org/cgi-bin/private/DocDB/ShowDocument?docid=76566" TargetMode="External"/><Relationship Id="rId14" Type="http://schemas.openxmlformats.org/officeDocument/2006/relationships/hyperlink" Target="https://dcc.ligo.org/cgi-bin/private/DocDB/ShowDocument?docid=76567" TargetMode="External"/><Relationship Id="rId15" Type="http://schemas.openxmlformats.org/officeDocument/2006/relationships/hyperlink" Target="https://dcc.ligo.org/cgi-bin/private/DocDB/ShowDocument?docid=12594" TargetMode="External"/><Relationship Id="rId16" Type="http://schemas.openxmlformats.org/officeDocument/2006/relationships/image" Target="media/image1.jpeg"/><Relationship Id="rId17" Type="http://schemas.openxmlformats.org/officeDocument/2006/relationships/image" Target="media/image2.jpe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ligo.caltech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AB216-E68B-3646-AF5B-D7EF9715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1818</Words>
  <Characters>12549</Characters>
  <Application>Microsoft Macintosh Word</Application>
  <DocSecurity>0</DocSecurity>
  <Lines>1045</Lines>
  <Paragraphs>784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Standard for TwinCAT Slow Controls Software</vt:lpstr>
    </vt:vector>
  </TitlesOfParts>
  <Company>Caltech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ISC Whitening Chassis</dc:title>
  <dc:subject>advanced LIGO</dc:subject>
  <dc:creator>Daniel Sigg</dc:creator>
  <cp:lastModifiedBy>Alexa Staley</cp:lastModifiedBy>
  <cp:revision>21</cp:revision>
  <cp:lastPrinted>2000-07-19T03:21:00Z</cp:lastPrinted>
  <dcterms:created xsi:type="dcterms:W3CDTF">2012-06-07T18:07:00Z</dcterms:created>
  <dcterms:modified xsi:type="dcterms:W3CDTF">2012-06-29T16:45:00Z</dcterms:modified>
</cp:coreProperties>
</file>